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Горноключевского городского поселения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Кировского муниципального района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Приморского края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E53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:rsidR="00D544A6" w:rsidRPr="00D544A6" w:rsidRDefault="00D544A6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F26F5B" w:rsidP="00D544A6">
      <w:pPr>
        <w:spacing w:after="0" w:line="240" w:lineRule="auto"/>
        <w:ind w:left="-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577C8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24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964B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="00ED05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</w:t>
      </w:r>
      <w:r w:rsidR="00964B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21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г. </w:t>
      </w:r>
      <w:r w:rsidR="00D544A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</w:t>
      </w:r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кп. Горные Ключи</w:t>
      </w:r>
      <w:r w:rsid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="009A6AE0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ED05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B8534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</w:p>
    <w:p w:rsidR="001013FB" w:rsidRPr="001832CC" w:rsidRDefault="001013FB" w:rsidP="00DC4DB4">
      <w:pPr>
        <w:spacing w:after="0" w:line="240" w:lineRule="auto"/>
        <w:rPr>
          <w:sz w:val="26"/>
          <w:szCs w:val="26"/>
        </w:rPr>
      </w:pPr>
    </w:p>
    <w:p w:rsidR="00501F2A" w:rsidRPr="001832CC" w:rsidRDefault="00501F2A" w:rsidP="00501F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изменению </w:t>
      </w:r>
      <w:r w:rsidR="00ED058F">
        <w:rPr>
          <w:rFonts w:ascii="Times New Roman" w:hAnsi="Times New Roman" w:cs="Times New Roman"/>
          <w:b/>
          <w:sz w:val="24"/>
          <w:szCs w:val="24"/>
        </w:rPr>
        <w:t xml:space="preserve">территориальной зоны </w:t>
      </w:r>
      <w:r w:rsidRPr="001832C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A1A89">
        <w:rPr>
          <w:rFonts w:ascii="Times New Roman" w:hAnsi="Times New Roman" w:cs="Times New Roman"/>
          <w:b/>
          <w:sz w:val="24"/>
          <w:szCs w:val="24"/>
        </w:rPr>
        <w:t>реестровым</w:t>
      </w:r>
      <w:r w:rsidRPr="001832CC">
        <w:rPr>
          <w:rFonts w:ascii="Times New Roman" w:hAnsi="Times New Roman" w:cs="Times New Roman"/>
          <w:b/>
          <w:sz w:val="24"/>
          <w:szCs w:val="24"/>
        </w:rPr>
        <w:t xml:space="preserve"> номером 25:05</w:t>
      </w:r>
      <w:r w:rsidR="00577C8E">
        <w:rPr>
          <w:rFonts w:ascii="Times New Roman" w:hAnsi="Times New Roman" w:cs="Times New Roman"/>
          <w:b/>
          <w:sz w:val="24"/>
          <w:szCs w:val="24"/>
        </w:rPr>
        <w:t>-7.16</w:t>
      </w:r>
    </w:p>
    <w:p w:rsidR="00821CF1" w:rsidRPr="001832CC" w:rsidRDefault="00821CF1" w:rsidP="00E7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2A" w:rsidRPr="001832CC" w:rsidRDefault="001832CC" w:rsidP="00821C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F2A" w:rsidRPr="001832C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21CF1" w:rsidRPr="001832CC">
        <w:rPr>
          <w:rFonts w:ascii="Times New Roman" w:hAnsi="Times New Roman" w:cs="Times New Roman"/>
          <w:sz w:val="24"/>
          <w:szCs w:val="24"/>
        </w:rPr>
        <w:t>ст. 39 Градостроительного кодекса РФ, Законом Приморского края от 29.07.2009 года № 446-КЗ «О градостроительной деятельности на территории Приморского края»,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21CF1" w:rsidRPr="001832C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Горноключевского городского поселения Кировского муниципального района Приморского края администрация Горноключевского городского поселения</w:t>
      </w:r>
    </w:p>
    <w:p w:rsidR="00EE5311" w:rsidRPr="001832CC" w:rsidRDefault="00501F2A" w:rsidP="00F26F5B">
      <w:pPr>
        <w:spacing w:after="0" w:line="240" w:lineRule="auto"/>
        <w:ind w:left="-567"/>
        <w:jc w:val="both"/>
        <w:rPr>
          <w:sz w:val="28"/>
          <w:szCs w:val="28"/>
        </w:rPr>
      </w:pPr>
      <w:r w:rsidRPr="001832CC">
        <w:rPr>
          <w:bCs/>
          <w:sz w:val="28"/>
          <w:szCs w:val="28"/>
        </w:rPr>
        <w:t xml:space="preserve"> </w:t>
      </w:r>
      <w:r w:rsidR="00D2369C" w:rsidRPr="001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11" w:rsidRPr="001832CC" w:rsidRDefault="002625B3" w:rsidP="009A6AE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1832CC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D51ECB" w:rsidRPr="00D51ECB" w:rsidRDefault="00133F2E" w:rsidP="002C4E07">
      <w:pPr>
        <w:pStyle w:val="ac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в форме открытого заседания по вопросу изменения </w:t>
      </w:r>
      <w:r w:rsidR="0039216D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="00406F8E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</w:t>
      </w:r>
      <w:r w:rsidR="00D51ECB">
        <w:rPr>
          <w:rFonts w:ascii="Times New Roman" w:eastAsia="Times New Roman" w:hAnsi="Times New Roman" w:cs="Times New Roman"/>
          <w:sz w:val="24"/>
          <w:szCs w:val="24"/>
        </w:rPr>
        <w:t xml:space="preserve">зоны 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A1A89">
        <w:rPr>
          <w:rFonts w:ascii="Times New Roman" w:eastAsia="Times New Roman" w:hAnsi="Times New Roman" w:cs="Times New Roman"/>
          <w:sz w:val="24"/>
          <w:szCs w:val="24"/>
        </w:rPr>
        <w:t>реестровым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 номером: </w:t>
      </w:r>
      <w:r w:rsidRPr="001832CC">
        <w:rPr>
          <w:rFonts w:ascii="Times New Roman" w:hAnsi="Times New Roman" w:cs="Times New Roman"/>
          <w:sz w:val="24"/>
          <w:szCs w:val="24"/>
        </w:rPr>
        <w:t>25:05</w:t>
      </w:r>
      <w:r w:rsidR="00577C8E">
        <w:rPr>
          <w:rFonts w:ascii="Times New Roman" w:hAnsi="Times New Roman" w:cs="Times New Roman"/>
          <w:sz w:val="24"/>
          <w:szCs w:val="24"/>
        </w:rPr>
        <w:t>-7.16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>в пределах координат зоны, указанных в приложении 1 к настоящему постановлению</w:t>
      </w:r>
    </w:p>
    <w:p w:rsidR="00D51ECB" w:rsidRDefault="00D51ECB" w:rsidP="00D51ECB">
      <w:pPr>
        <w:pStyle w:val="ac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территориальной зоны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16D">
        <w:rPr>
          <w:rFonts w:ascii="Times New Roman" w:eastAsia="Times New Roman" w:hAnsi="Times New Roman" w:cs="Times New Roman"/>
          <w:sz w:val="24"/>
          <w:szCs w:val="24"/>
        </w:rPr>
        <w:t>Зона парков, скверов, бульваров (Р-1)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>, тип зоны: Зона рекреационного назначения</w:t>
      </w:r>
    </w:p>
    <w:p w:rsidR="00D51ECB" w:rsidRDefault="00133F2E" w:rsidP="00D51ECB">
      <w:pPr>
        <w:pStyle w:val="ac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51ECB">
        <w:rPr>
          <w:rFonts w:ascii="Times New Roman" w:eastAsia="Times New Roman" w:hAnsi="Times New Roman" w:cs="Times New Roman"/>
          <w:sz w:val="24"/>
          <w:szCs w:val="24"/>
        </w:rPr>
        <w:t>территориальную зону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>: Зона застройки индивидуальными жилыми домами (Ж</w:t>
      </w:r>
      <w:proofErr w:type="gramStart"/>
      <w:r w:rsidR="00AA4A0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AA4A0A">
        <w:rPr>
          <w:rFonts w:ascii="Times New Roman" w:eastAsia="Times New Roman" w:hAnsi="Times New Roman" w:cs="Times New Roman"/>
          <w:sz w:val="24"/>
          <w:szCs w:val="24"/>
        </w:rPr>
        <w:t>), тип зоны: Жилая</w:t>
      </w:r>
    </w:p>
    <w:p w:rsidR="00723FF2" w:rsidRPr="002C4E07" w:rsidRDefault="00AA4A0A" w:rsidP="00D51ECB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552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F6C9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года в 14</w:t>
      </w:r>
      <w:r w:rsidR="00133F2E" w:rsidRPr="002C4E07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F2E" w:rsidRPr="002C4E07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C6453B" w:rsidRPr="002C4E07"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край, Кировский район, </w:t>
      </w:r>
      <w:r w:rsidR="00337F9E" w:rsidRPr="002C4E07">
        <w:rPr>
          <w:rFonts w:ascii="Times New Roman" w:hAnsi="Times New Roman" w:cs="Times New Roman"/>
          <w:sz w:val="24"/>
          <w:szCs w:val="24"/>
        </w:rPr>
        <w:t>кп. Горные Ключи, пр-т Лазурный, 2, 2-й</w:t>
      </w:r>
      <w:r w:rsidR="00555288">
        <w:rPr>
          <w:rFonts w:ascii="Times New Roman" w:hAnsi="Times New Roman" w:cs="Times New Roman"/>
          <w:sz w:val="24"/>
          <w:szCs w:val="24"/>
        </w:rPr>
        <w:t xml:space="preserve"> </w:t>
      </w:r>
      <w:r w:rsidR="00337F9E" w:rsidRPr="002C4E07">
        <w:rPr>
          <w:rFonts w:ascii="Times New Roman" w:hAnsi="Times New Roman" w:cs="Times New Roman"/>
          <w:sz w:val="24"/>
          <w:szCs w:val="24"/>
        </w:rPr>
        <w:t xml:space="preserve">этаж, актовый зал. </w:t>
      </w:r>
    </w:p>
    <w:p w:rsidR="00337F9E" w:rsidRPr="002C4E07" w:rsidRDefault="002C4E07" w:rsidP="002C4E07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  <w:r>
        <w:t xml:space="preserve">2. </w:t>
      </w:r>
      <w:r w:rsidR="00337F9E" w:rsidRPr="002C4E07">
        <w:t xml:space="preserve">Установить, что предложения граждан по вопросу изменения </w:t>
      </w:r>
      <w:r w:rsidR="00D557FC">
        <w:t xml:space="preserve">территориальной зоны </w:t>
      </w:r>
      <w:r w:rsidR="00337F9E" w:rsidRPr="002C4E07">
        <w:t>принимаются в письменной форме секретарем комиссии по организации и проведению публичны</w:t>
      </w:r>
      <w:r w:rsidR="00F26F5B" w:rsidRPr="002C4E07">
        <w:t xml:space="preserve">х слушаний по рабочим дням до </w:t>
      </w:r>
      <w:r w:rsidR="00AA4A0A">
        <w:t>31</w:t>
      </w:r>
      <w:r w:rsidR="00AF6C94">
        <w:t xml:space="preserve"> марта</w:t>
      </w:r>
      <w:r w:rsidR="00F26F5B" w:rsidRPr="002C4E07">
        <w:t xml:space="preserve"> 20</w:t>
      </w:r>
      <w:r w:rsidR="00AF6C94">
        <w:t>21</w:t>
      </w:r>
      <w:r w:rsidR="00337F9E" w:rsidRPr="002C4E07">
        <w:t xml:space="preserve"> года с 09 часов 00 минут до 16 часов</w:t>
      </w:r>
      <w:r w:rsidR="00F26F5B" w:rsidRPr="002C4E07">
        <w:t xml:space="preserve"> 00 минут </w:t>
      </w:r>
      <w:r w:rsidR="00337F9E" w:rsidRPr="002C4E07">
        <w:t xml:space="preserve"> по адресу: </w:t>
      </w:r>
      <w:r w:rsidR="00F26F5B" w:rsidRPr="002C4E07">
        <w:t>кп. Горные Ключи, пр-т Лазурный, 2, 2-йэтаж</w:t>
      </w:r>
      <w:r w:rsidR="00337F9E" w:rsidRPr="002C4E07">
        <w:t xml:space="preserve">, Администрация </w:t>
      </w:r>
      <w:r w:rsidR="00F26F5B" w:rsidRPr="002C4E07">
        <w:t>Горноключевского город</w:t>
      </w:r>
      <w:r w:rsidR="00337F9E" w:rsidRPr="002C4E07">
        <w:t>ского поселения, приемная главы администрации</w:t>
      </w:r>
      <w:r w:rsidRPr="002C4E07">
        <w:t xml:space="preserve">, тел. 8 (42354) 24 8 94, адрес электронной почты: </w:t>
      </w:r>
      <w:hyperlink r:id="rId8" w:history="1">
        <w:r w:rsidRPr="002C4E07">
          <w:rPr>
            <w:rStyle w:val="ad"/>
            <w:lang w:val="en-US"/>
          </w:rPr>
          <w:t>admingk</w:t>
        </w:r>
        <w:r w:rsidRPr="002C4E07">
          <w:rPr>
            <w:rStyle w:val="ad"/>
          </w:rPr>
          <w:t>@</w:t>
        </w:r>
        <w:r w:rsidRPr="002C4E07">
          <w:rPr>
            <w:rStyle w:val="ad"/>
            <w:lang w:val="en-US"/>
          </w:rPr>
          <w:t>mail</w:t>
        </w:r>
        <w:r w:rsidRPr="002C4E07">
          <w:rPr>
            <w:rStyle w:val="ad"/>
          </w:rPr>
          <w:t>.</w:t>
        </w:r>
        <w:r w:rsidRPr="002C4E07">
          <w:rPr>
            <w:rStyle w:val="ad"/>
            <w:lang w:val="en-US"/>
          </w:rPr>
          <w:t>ru</w:t>
        </w:r>
      </w:hyperlink>
      <w:r w:rsidRPr="002C4E07">
        <w:t xml:space="preserve"> .</w:t>
      </w:r>
    </w:p>
    <w:p w:rsidR="00F26F5B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слушаний по вопросу изменения </w:t>
      </w:r>
      <w:r w:rsidR="00F2179C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зоны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>администрацию Горноключевского городского поселения.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5B" w:rsidRPr="00CF656D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 xml:space="preserve">омиссии по организации и проведению публичных слушаний обеспечить размещение постановления 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>в газете «Деловой вестник» и н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а официальном сайте Администрации Горноключевского городского поселения в информационно-телекоммуникационной сети «Инте</w:t>
      </w:r>
      <w:r w:rsidR="00C6453B">
        <w:rPr>
          <w:rFonts w:ascii="Times New Roman" w:eastAsia="Times New Roman" w:hAnsi="Times New Roman" w:cs="Times New Roman"/>
          <w:sz w:val="24"/>
          <w:szCs w:val="24"/>
        </w:rPr>
        <w:t xml:space="preserve">рнет», расположенном по </w:t>
      </w:r>
      <w:r w:rsidR="00C6453B" w:rsidRPr="00CF656D">
        <w:rPr>
          <w:rFonts w:ascii="Times New Roman" w:eastAsia="Times New Roman" w:hAnsi="Times New Roman" w:cs="Times New Roman"/>
          <w:sz w:val="24"/>
          <w:szCs w:val="24"/>
        </w:rPr>
        <w:t xml:space="preserve">адресу </w:t>
      </w:r>
      <w:r w:rsidR="00CF656D" w:rsidRPr="00CF656D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hyperlink r:id="rId9" w:history="1">
        <w:r w:rsidR="00CF656D" w:rsidRPr="00CF656D">
          <w:rPr>
            <w:rStyle w:val="ad"/>
            <w:rFonts w:ascii="Times New Roman" w:hAnsi="Times New Roman" w:cs="Times New Roman"/>
            <w:sz w:val="24"/>
            <w:szCs w:val="24"/>
          </w:rPr>
          <w:t>http://горноключевское.рф</w:t>
        </w:r>
      </w:hyperlink>
      <w:r w:rsidR="00CF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FF2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23FF2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по проведению публичных слушаний согласно приложению 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23FF2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постановлению.</w:t>
      </w:r>
    </w:p>
    <w:p w:rsidR="00D43500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официального опубликования (обнародования) в средствах массовой информации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00" w:rsidRPr="001832CC" w:rsidRDefault="00723FF2" w:rsidP="00F26F5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43500" w:rsidRPr="001832CC">
        <w:rPr>
          <w:rFonts w:ascii="Times New Roman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FA1FF0" w:rsidRPr="001832CC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FB" w:rsidRPr="001832CC" w:rsidRDefault="00AF6C94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4DF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43500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1832CC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1013FB" w:rsidRPr="001832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</w:t>
      </w:r>
      <w:r w:rsidR="00594D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</w:t>
      </w:r>
      <w:r w:rsidR="00AF6C94">
        <w:rPr>
          <w:rFonts w:ascii="Times New Roman" w:hAnsi="Times New Roman" w:cs="Times New Roman"/>
          <w:sz w:val="24"/>
          <w:szCs w:val="24"/>
        </w:rPr>
        <w:t>В.У. Хасанов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DFF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A4A0A" w:rsidRDefault="00AF6C94" w:rsidP="00AA4A0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A4A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B7931">
        <w:rPr>
          <w:rFonts w:ascii="Times New Roman" w:hAnsi="Times New Roman" w:cs="Times New Roman"/>
          <w:sz w:val="24"/>
          <w:szCs w:val="24"/>
        </w:rPr>
        <w:t>1</w:t>
      </w:r>
    </w:p>
    <w:p w:rsidR="00AA4A0A" w:rsidRDefault="00AA4A0A" w:rsidP="00AA4A0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4A0A" w:rsidRDefault="00AA4A0A" w:rsidP="00AA4A0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AA4A0A" w:rsidRDefault="00B85341" w:rsidP="00AA4A0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февраля 2021г. №  20</w:t>
      </w:r>
    </w:p>
    <w:p w:rsidR="00AA4A0A" w:rsidRDefault="00AA4A0A">
      <w:pPr>
        <w:rPr>
          <w:rFonts w:ascii="Times New Roman" w:hAnsi="Times New Roman" w:cs="Times New Roman"/>
          <w:sz w:val="24"/>
          <w:szCs w:val="24"/>
        </w:rPr>
      </w:pPr>
    </w:p>
    <w:p w:rsidR="00AA4A0A" w:rsidRDefault="00AA4A0A" w:rsidP="00AA4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зоны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3017"/>
        <w:gridCol w:w="2152"/>
        <w:gridCol w:w="2178"/>
      </w:tblGrid>
      <w:tr w:rsidR="007C484A" w:rsidTr="008955F3">
        <w:tc>
          <w:tcPr>
            <w:tcW w:w="7347" w:type="dxa"/>
            <w:gridSpan w:val="3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координат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Н25:05:010205</w:t>
            </w:r>
          </w:p>
        </w:tc>
      </w:tr>
      <w:tr w:rsidR="007C484A" w:rsidTr="008955F3">
        <w:tc>
          <w:tcPr>
            <w:tcW w:w="7347" w:type="dxa"/>
            <w:gridSpan w:val="3"/>
            <w:vAlign w:val="center"/>
          </w:tcPr>
          <w:p w:rsidR="007C484A" w:rsidRP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характерных точках границ:</w:t>
            </w:r>
          </w:p>
        </w:tc>
      </w:tr>
      <w:tr w:rsidR="007C484A" w:rsidTr="008955F3">
        <w:tc>
          <w:tcPr>
            <w:tcW w:w="3017" w:type="dxa"/>
            <w:vMerge w:val="restart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</w:t>
            </w:r>
          </w:p>
        </w:tc>
        <w:tc>
          <w:tcPr>
            <w:tcW w:w="4330" w:type="dxa"/>
            <w:gridSpan w:val="2"/>
            <w:vAlign w:val="center"/>
          </w:tcPr>
          <w:p w:rsidR="007C484A" w:rsidRDefault="007C484A" w:rsidP="00D2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7C484A" w:rsidTr="008955F3">
        <w:tc>
          <w:tcPr>
            <w:tcW w:w="3017" w:type="dxa"/>
            <w:vMerge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C484A" w:rsidRPr="00566F6E" w:rsidRDefault="007C484A" w:rsidP="00D2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78" w:type="dxa"/>
            <w:vAlign w:val="center"/>
          </w:tcPr>
          <w:p w:rsidR="007C484A" w:rsidRPr="00566F6E" w:rsidRDefault="007C484A" w:rsidP="00D2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52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593657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.52</w:t>
            </w:r>
          </w:p>
        </w:tc>
        <w:tc>
          <w:tcPr>
            <w:tcW w:w="2178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2283108.45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Pr="00566F6E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1.1.2</w:t>
            </w:r>
          </w:p>
        </w:tc>
        <w:tc>
          <w:tcPr>
            <w:tcW w:w="2152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593678.95</w:t>
            </w:r>
          </w:p>
        </w:tc>
        <w:tc>
          <w:tcPr>
            <w:tcW w:w="2178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2283119.47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Pr="00566F6E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1.1.3</w:t>
            </w:r>
          </w:p>
        </w:tc>
        <w:tc>
          <w:tcPr>
            <w:tcW w:w="2152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593712.36</w:t>
            </w:r>
          </w:p>
        </w:tc>
        <w:tc>
          <w:tcPr>
            <w:tcW w:w="2178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2283144.41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1.1.4</w:t>
            </w:r>
          </w:p>
        </w:tc>
        <w:tc>
          <w:tcPr>
            <w:tcW w:w="2152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593737.78</w:t>
            </w:r>
          </w:p>
        </w:tc>
        <w:tc>
          <w:tcPr>
            <w:tcW w:w="2178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2283169.83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1.1.5</w:t>
            </w:r>
          </w:p>
        </w:tc>
        <w:tc>
          <w:tcPr>
            <w:tcW w:w="2152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593753.52</w:t>
            </w:r>
          </w:p>
        </w:tc>
        <w:tc>
          <w:tcPr>
            <w:tcW w:w="2178" w:type="dxa"/>
            <w:vAlign w:val="center"/>
          </w:tcPr>
          <w:p w:rsidR="007C484A" w:rsidRPr="00566F6E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2283199.12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1.1.6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593719.62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2283210.74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1.1.7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593610.19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2283214.13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1.1.8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593546.76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2283214.37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1.1.9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593550.87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2283195.73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1.1.10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593570.73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2283174.91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1.1.11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593603.89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2283151.91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1.1.12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593622.05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2283137.14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1.1.13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593639.97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2283118.50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1.1.14 (1.1.1)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593657.52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2283108.45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593055.16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2282335.81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593043.06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2282382.01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593040.15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2282459.97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593045.67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2282520.26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1.2.5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593057.71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2282589.99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1.2.6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593073.93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2282666.01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1.2.7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593100.56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2282801.10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1.2.8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593115.81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2282874.46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1.2.9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593132.03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2282926.27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1.2.10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593177.07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2283019.24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1.2.11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593228.63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2283082.91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1.2.12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593275.60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2283130.12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1.2.13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593347.51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2283185.08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1.2.14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593390.36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2283209.29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1.2.15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593383.82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2283221.15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1.2.16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593365.18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2283242.46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1.2.17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593340.97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2283271.27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1.2.18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593310.46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2283294.27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1.2.19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593307.58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2283304.51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1.2.20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593313.75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2283321.41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1.2.21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593317.48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2283341.24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56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1.2.22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593313.51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2283431.97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1.2.23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593298.12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2283413.87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1.2.24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593266.16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2283373.92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1.2.25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593247.03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2283356.97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1.2.26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593201.52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2283312.43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1.2.27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593167.38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2283279.02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1.2.28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593128.89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2283250.45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1.2.29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593059.40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2283204.93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1.2.30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593032.29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2283186.05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1.2.31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593024.06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2283167.41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1.2.32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593029.38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2283004.95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1.2.33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593031.20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2282902.42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1.2.34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593028.90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2282875.43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1.2.35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593028.48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2282811.39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1.2.36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592985.39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2282807.64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1.2.37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592980.36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2282810.91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1.2.38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592952.34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2282809.58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1.2.39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592953.18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2282768.45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1.2.40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592946.58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2282706.20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1.2.41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592890.17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2282673.03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1.2.42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592811.73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2282520.99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1.2.43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592918.5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2282481.77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1.2.44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593033.74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2282350.55</w:t>
            </w:r>
          </w:p>
        </w:tc>
      </w:tr>
      <w:tr w:rsidR="007C484A" w:rsidTr="008955F3">
        <w:tc>
          <w:tcPr>
            <w:tcW w:w="3017" w:type="dxa"/>
            <w:vAlign w:val="center"/>
          </w:tcPr>
          <w:p w:rsidR="007C484A" w:rsidRPr="007C484A" w:rsidRDefault="007C484A" w:rsidP="007C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1.2.45(1.2.1)</w:t>
            </w:r>
          </w:p>
        </w:tc>
        <w:tc>
          <w:tcPr>
            <w:tcW w:w="2152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593055.16</w:t>
            </w:r>
          </w:p>
        </w:tc>
        <w:tc>
          <w:tcPr>
            <w:tcW w:w="2178" w:type="dxa"/>
            <w:vAlign w:val="center"/>
          </w:tcPr>
          <w:p w:rsidR="007C484A" w:rsidRDefault="007C484A" w:rsidP="00AA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2282335.81</w:t>
            </w:r>
          </w:p>
        </w:tc>
      </w:tr>
    </w:tbl>
    <w:p w:rsidR="00AA4A0A" w:rsidRDefault="00AA4A0A">
      <w:pPr>
        <w:rPr>
          <w:rFonts w:ascii="Times New Roman" w:hAnsi="Times New Roman" w:cs="Times New Roman"/>
          <w:sz w:val="24"/>
          <w:szCs w:val="24"/>
        </w:rPr>
      </w:pPr>
    </w:p>
    <w:p w:rsidR="00AA4A0A" w:rsidRDefault="00AA4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C94" w:rsidRDefault="00AF6C94">
      <w:pPr>
        <w:rPr>
          <w:rFonts w:ascii="Times New Roman" w:hAnsi="Times New Roman" w:cs="Times New Roman"/>
          <w:sz w:val="24"/>
          <w:szCs w:val="24"/>
        </w:rPr>
      </w:pP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4A0A">
        <w:rPr>
          <w:rFonts w:ascii="Times New Roman" w:hAnsi="Times New Roman" w:cs="Times New Roman"/>
          <w:sz w:val="24"/>
          <w:szCs w:val="24"/>
        </w:rPr>
        <w:t>2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4DF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4DFF">
        <w:rPr>
          <w:rFonts w:ascii="Times New Roman" w:hAnsi="Times New Roman" w:cs="Times New Roman"/>
          <w:sz w:val="24"/>
          <w:szCs w:val="24"/>
        </w:rPr>
        <w:t xml:space="preserve">т </w:t>
      </w:r>
      <w:r w:rsidR="00AA4A0A">
        <w:rPr>
          <w:rFonts w:ascii="Times New Roman" w:hAnsi="Times New Roman" w:cs="Times New Roman"/>
          <w:sz w:val="24"/>
          <w:szCs w:val="24"/>
        </w:rPr>
        <w:t>24</w:t>
      </w:r>
      <w:r w:rsidR="00AF6C94">
        <w:rPr>
          <w:rFonts w:ascii="Times New Roman" w:hAnsi="Times New Roman" w:cs="Times New Roman"/>
          <w:sz w:val="24"/>
          <w:szCs w:val="24"/>
        </w:rPr>
        <w:t xml:space="preserve"> </w:t>
      </w:r>
      <w:r w:rsidR="00555288">
        <w:rPr>
          <w:rFonts w:ascii="Times New Roman" w:hAnsi="Times New Roman" w:cs="Times New Roman"/>
          <w:sz w:val="24"/>
          <w:szCs w:val="24"/>
        </w:rPr>
        <w:t>февраля</w:t>
      </w:r>
      <w:r w:rsidR="00905D59">
        <w:rPr>
          <w:rFonts w:ascii="Times New Roman" w:hAnsi="Times New Roman" w:cs="Times New Roman"/>
          <w:sz w:val="24"/>
          <w:szCs w:val="24"/>
        </w:rPr>
        <w:t xml:space="preserve"> 20</w:t>
      </w:r>
      <w:r w:rsidR="00AF6C94">
        <w:rPr>
          <w:rFonts w:ascii="Times New Roman" w:hAnsi="Times New Roman" w:cs="Times New Roman"/>
          <w:sz w:val="24"/>
          <w:szCs w:val="24"/>
        </w:rPr>
        <w:t>21</w:t>
      </w:r>
      <w:r w:rsidR="00905D59">
        <w:rPr>
          <w:rFonts w:ascii="Times New Roman" w:hAnsi="Times New Roman" w:cs="Times New Roman"/>
          <w:sz w:val="24"/>
          <w:szCs w:val="24"/>
        </w:rPr>
        <w:t xml:space="preserve">г. № </w:t>
      </w:r>
      <w:r w:rsidR="00B85341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8955F3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8955F3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8955F3" w:rsidRPr="008955F3" w:rsidRDefault="00594DFF" w:rsidP="008955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5F3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проведению </w:t>
      </w:r>
      <w:r w:rsidR="008955F3" w:rsidRPr="008955F3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изменению территориальной зоны с </w:t>
      </w:r>
      <w:r w:rsidR="00FA1A89">
        <w:rPr>
          <w:rFonts w:ascii="Times New Roman" w:hAnsi="Times New Roman" w:cs="Times New Roman"/>
          <w:b/>
          <w:sz w:val="26"/>
          <w:szCs w:val="26"/>
        </w:rPr>
        <w:t>реестровым</w:t>
      </w:r>
      <w:r w:rsidR="008955F3" w:rsidRPr="008955F3">
        <w:rPr>
          <w:rFonts w:ascii="Times New Roman" w:hAnsi="Times New Roman" w:cs="Times New Roman"/>
          <w:b/>
          <w:sz w:val="26"/>
          <w:szCs w:val="26"/>
        </w:rPr>
        <w:t xml:space="preserve"> номером 25:05-7.16</w:t>
      </w:r>
    </w:p>
    <w:p w:rsidR="00E70504" w:rsidRPr="008955F3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8"/>
          <w:szCs w:val="28"/>
        </w:rPr>
      </w:pPr>
    </w:p>
    <w:p w:rsidR="00E70504" w:rsidRPr="0094253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-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Председатель комиссии: </w:t>
      </w:r>
      <w:r w:rsidR="00AF6C94">
        <w:rPr>
          <w:sz w:val="26"/>
          <w:szCs w:val="26"/>
        </w:rPr>
        <w:t>Хасанов Вадим Уралович</w:t>
      </w:r>
      <w:r w:rsidRPr="00942534">
        <w:rPr>
          <w:sz w:val="26"/>
          <w:szCs w:val="26"/>
        </w:rPr>
        <w:t xml:space="preserve"> - глава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sz w:val="26"/>
          <w:szCs w:val="26"/>
        </w:rPr>
      </w:pPr>
      <w:r w:rsidRPr="00942534">
        <w:rPr>
          <w:sz w:val="26"/>
          <w:szCs w:val="26"/>
        </w:rPr>
        <w:t>-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Заместитель председателя комиссии: </w:t>
      </w:r>
      <w:r w:rsidR="00AF6C94">
        <w:rPr>
          <w:sz w:val="26"/>
          <w:szCs w:val="26"/>
        </w:rPr>
        <w:t>Варлачева Евгения Владимировна</w:t>
      </w:r>
      <w:r w:rsidRPr="00942534">
        <w:rPr>
          <w:sz w:val="26"/>
          <w:szCs w:val="26"/>
        </w:rPr>
        <w:t xml:space="preserve">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b/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Секретарь комиссии: </w:t>
      </w:r>
      <w:r w:rsidR="00AF6C94">
        <w:rPr>
          <w:sz w:val="26"/>
          <w:szCs w:val="26"/>
        </w:rPr>
        <w:t>Палеха Анна Сергеевна</w:t>
      </w:r>
      <w:r w:rsidRPr="00942534">
        <w:rPr>
          <w:sz w:val="26"/>
          <w:szCs w:val="26"/>
        </w:rPr>
        <w:t xml:space="preserve"> – </w:t>
      </w:r>
      <w:r w:rsidR="00ED058F">
        <w:rPr>
          <w:sz w:val="26"/>
          <w:szCs w:val="26"/>
        </w:rPr>
        <w:t xml:space="preserve">главный </w:t>
      </w:r>
      <w:r w:rsidR="00AF6C94">
        <w:rPr>
          <w:sz w:val="26"/>
          <w:szCs w:val="26"/>
        </w:rPr>
        <w:t xml:space="preserve">специалист </w:t>
      </w:r>
      <w:r w:rsidR="00ED058F">
        <w:rPr>
          <w:sz w:val="26"/>
          <w:szCs w:val="26"/>
        </w:rPr>
        <w:t xml:space="preserve">2 разряда </w:t>
      </w:r>
      <w:r w:rsidR="00AF6C94">
        <w:rPr>
          <w:sz w:val="26"/>
          <w:szCs w:val="26"/>
        </w:rPr>
        <w:t>общего отдела</w:t>
      </w:r>
      <w:r w:rsidR="00AF6C94" w:rsidRPr="00AF6C94">
        <w:rPr>
          <w:sz w:val="26"/>
          <w:szCs w:val="26"/>
        </w:rPr>
        <w:t xml:space="preserve"> </w:t>
      </w:r>
      <w:r w:rsidR="00AF6C94" w:rsidRPr="00942534">
        <w:rPr>
          <w:sz w:val="26"/>
          <w:szCs w:val="26"/>
        </w:rPr>
        <w:t xml:space="preserve">администрации </w:t>
      </w:r>
      <w:r w:rsidR="00AF6C94"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>.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Члены комиссии:</w:t>
      </w:r>
    </w:p>
    <w:p w:rsidR="00CE6D91" w:rsidRPr="00942534" w:rsidRDefault="00CE6D91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Саулькин</w:t>
      </w:r>
      <w:proofErr w:type="spellEnd"/>
      <w:r>
        <w:rPr>
          <w:sz w:val="26"/>
          <w:szCs w:val="26"/>
        </w:rPr>
        <w:t xml:space="preserve"> Сергей Михайлович – депутат муниципального комитета </w:t>
      </w:r>
      <w:r w:rsidRPr="00CE6D91">
        <w:rPr>
          <w:b/>
          <w:sz w:val="26"/>
          <w:szCs w:val="26"/>
        </w:rPr>
        <w:t>Горноключевского городского поселения;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 w:rsidR="00AF6C94">
        <w:rPr>
          <w:sz w:val="26"/>
          <w:szCs w:val="26"/>
        </w:rPr>
        <w:t>Шилов Сергей Александрович</w:t>
      </w:r>
      <w:r w:rsidRPr="00942534">
        <w:rPr>
          <w:sz w:val="26"/>
          <w:szCs w:val="26"/>
        </w:rPr>
        <w:t xml:space="preserve"> – </w:t>
      </w:r>
      <w:r w:rsidR="00AF6C94">
        <w:rPr>
          <w:sz w:val="26"/>
          <w:szCs w:val="26"/>
        </w:rPr>
        <w:t>начальник отдела архитектуры и жизнеобеспечения</w:t>
      </w:r>
      <w:r w:rsidRPr="00942534">
        <w:rPr>
          <w:sz w:val="26"/>
          <w:szCs w:val="26"/>
        </w:rPr>
        <w:t xml:space="preserve">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D058F">
        <w:rPr>
          <w:sz w:val="26"/>
          <w:szCs w:val="26"/>
        </w:rPr>
        <w:t>Матвеева Ангелина Семеновна</w:t>
      </w:r>
      <w:r w:rsidRPr="00942534">
        <w:rPr>
          <w:sz w:val="26"/>
          <w:szCs w:val="26"/>
        </w:rPr>
        <w:t xml:space="preserve"> – </w:t>
      </w:r>
      <w:r w:rsidR="00ED058F">
        <w:rPr>
          <w:sz w:val="26"/>
          <w:szCs w:val="26"/>
        </w:rPr>
        <w:t>начальник финансового отдела</w:t>
      </w:r>
      <w:r w:rsidRPr="00942534">
        <w:rPr>
          <w:sz w:val="26"/>
          <w:szCs w:val="26"/>
        </w:rPr>
        <w:t xml:space="preserve">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Шпаченко Елена Михайловна – </w:t>
      </w:r>
      <w:r w:rsidR="00ED058F">
        <w:rPr>
          <w:sz w:val="26"/>
          <w:szCs w:val="26"/>
        </w:rPr>
        <w:t>начальник общего отдела</w:t>
      </w:r>
      <w:r w:rsidRPr="00942534">
        <w:rPr>
          <w:sz w:val="26"/>
          <w:szCs w:val="26"/>
        </w:rPr>
        <w:t xml:space="preserve">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.</w:t>
      </w:r>
    </w:p>
    <w:p w:rsidR="00AE438F" w:rsidRDefault="00AE43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438F" w:rsidSect="003109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06" w:rsidRDefault="00A12F06" w:rsidP="00FC14B8">
      <w:pPr>
        <w:spacing w:after="0" w:line="240" w:lineRule="auto"/>
      </w:pPr>
      <w:r>
        <w:separator/>
      </w:r>
    </w:p>
  </w:endnote>
  <w:endnote w:type="continuationSeparator" w:id="0">
    <w:p w:rsidR="00A12F06" w:rsidRDefault="00A12F06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06" w:rsidRDefault="00A12F06" w:rsidP="00FC14B8">
      <w:pPr>
        <w:spacing w:after="0" w:line="240" w:lineRule="auto"/>
      </w:pPr>
      <w:r>
        <w:separator/>
      </w:r>
    </w:p>
  </w:footnote>
  <w:footnote w:type="continuationSeparator" w:id="0">
    <w:p w:rsidR="00A12F06" w:rsidRDefault="00A12F06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3A8"/>
    <w:multiLevelType w:val="hybridMultilevel"/>
    <w:tmpl w:val="F5FC5E4E"/>
    <w:lvl w:ilvl="0" w:tplc="7A3CD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016E3F"/>
    <w:multiLevelType w:val="multilevel"/>
    <w:tmpl w:val="4A6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8"/>
    <w:rsid w:val="0001323E"/>
    <w:rsid w:val="00052519"/>
    <w:rsid w:val="000564FF"/>
    <w:rsid w:val="000A4BF3"/>
    <w:rsid w:val="000B7931"/>
    <w:rsid w:val="000F4C41"/>
    <w:rsid w:val="001013FB"/>
    <w:rsid w:val="00133F2E"/>
    <w:rsid w:val="001832CC"/>
    <w:rsid w:val="001A6DF7"/>
    <w:rsid w:val="001C5579"/>
    <w:rsid w:val="001C59B4"/>
    <w:rsid w:val="001D3CBB"/>
    <w:rsid w:val="001E0E53"/>
    <w:rsid w:val="001F6908"/>
    <w:rsid w:val="00216CAF"/>
    <w:rsid w:val="00252144"/>
    <w:rsid w:val="00261A89"/>
    <w:rsid w:val="002625B3"/>
    <w:rsid w:val="00273E88"/>
    <w:rsid w:val="002C4E07"/>
    <w:rsid w:val="002C6C3D"/>
    <w:rsid w:val="002E4C16"/>
    <w:rsid w:val="00310917"/>
    <w:rsid w:val="00337F9E"/>
    <w:rsid w:val="0039216D"/>
    <w:rsid w:val="00406F8E"/>
    <w:rsid w:val="0045198E"/>
    <w:rsid w:val="00501F2A"/>
    <w:rsid w:val="00543BFA"/>
    <w:rsid w:val="00555288"/>
    <w:rsid w:val="00566F6E"/>
    <w:rsid w:val="00577C8E"/>
    <w:rsid w:val="00594DFF"/>
    <w:rsid w:val="005E239B"/>
    <w:rsid w:val="005E429C"/>
    <w:rsid w:val="005E4417"/>
    <w:rsid w:val="005E707B"/>
    <w:rsid w:val="006348A1"/>
    <w:rsid w:val="0064346F"/>
    <w:rsid w:val="00655D14"/>
    <w:rsid w:val="006679F2"/>
    <w:rsid w:val="00691B41"/>
    <w:rsid w:val="00694D23"/>
    <w:rsid w:val="006D59E7"/>
    <w:rsid w:val="006E412C"/>
    <w:rsid w:val="006E5834"/>
    <w:rsid w:val="007126A4"/>
    <w:rsid w:val="00723FF2"/>
    <w:rsid w:val="007648E2"/>
    <w:rsid w:val="00766D8F"/>
    <w:rsid w:val="00783E81"/>
    <w:rsid w:val="007C484A"/>
    <w:rsid w:val="007C581B"/>
    <w:rsid w:val="007D113F"/>
    <w:rsid w:val="00821CF1"/>
    <w:rsid w:val="00831580"/>
    <w:rsid w:val="008955F3"/>
    <w:rsid w:val="008969C3"/>
    <w:rsid w:val="008A42AE"/>
    <w:rsid w:val="00905D59"/>
    <w:rsid w:val="00924556"/>
    <w:rsid w:val="00924878"/>
    <w:rsid w:val="00941954"/>
    <w:rsid w:val="00964BA3"/>
    <w:rsid w:val="009A6AE0"/>
    <w:rsid w:val="009E2C23"/>
    <w:rsid w:val="00A12F06"/>
    <w:rsid w:val="00A37C9C"/>
    <w:rsid w:val="00A40B77"/>
    <w:rsid w:val="00A50E26"/>
    <w:rsid w:val="00A55DE9"/>
    <w:rsid w:val="00AA48CB"/>
    <w:rsid w:val="00AA4A0A"/>
    <w:rsid w:val="00AB3077"/>
    <w:rsid w:val="00AE438F"/>
    <w:rsid w:val="00AF6C94"/>
    <w:rsid w:val="00B356FD"/>
    <w:rsid w:val="00B8294A"/>
    <w:rsid w:val="00B85341"/>
    <w:rsid w:val="00B97425"/>
    <w:rsid w:val="00BB3D61"/>
    <w:rsid w:val="00C17FE8"/>
    <w:rsid w:val="00C377FD"/>
    <w:rsid w:val="00C6453B"/>
    <w:rsid w:val="00CC7354"/>
    <w:rsid w:val="00CE2480"/>
    <w:rsid w:val="00CE6D91"/>
    <w:rsid w:val="00CF656D"/>
    <w:rsid w:val="00D074D5"/>
    <w:rsid w:val="00D2369C"/>
    <w:rsid w:val="00D4188E"/>
    <w:rsid w:val="00D43500"/>
    <w:rsid w:val="00D442BB"/>
    <w:rsid w:val="00D51ECB"/>
    <w:rsid w:val="00D544A6"/>
    <w:rsid w:val="00D557FC"/>
    <w:rsid w:val="00DC2543"/>
    <w:rsid w:val="00DC4DB4"/>
    <w:rsid w:val="00E373B3"/>
    <w:rsid w:val="00E70504"/>
    <w:rsid w:val="00E9794C"/>
    <w:rsid w:val="00EA1B8D"/>
    <w:rsid w:val="00ED058F"/>
    <w:rsid w:val="00ED7AF1"/>
    <w:rsid w:val="00EE5311"/>
    <w:rsid w:val="00EF152B"/>
    <w:rsid w:val="00F2179C"/>
    <w:rsid w:val="00F26F5B"/>
    <w:rsid w:val="00F57356"/>
    <w:rsid w:val="00F7790A"/>
    <w:rsid w:val="00FA1A89"/>
    <w:rsid w:val="00FA1FF0"/>
    <w:rsid w:val="00FC14B8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D5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59E7"/>
    <w:rPr>
      <w:sz w:val="16"/>
      <w:szCs w:val="16"/>
    </w:rPr>
  </w:style>
  <w:style w:type="table" w:styleId="af">
    <w:name w:val="Table Grid"/>
    <w:basedOn w:val="a1"/>
    <w:uiPriority w:val="59"/>
    <w:rsid w:val="00AA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D5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59E7"/>
    <w:rPr>
      <w:sz w:val="16"/>
      <w:szCs w:val="16"/>
    </w:rPr>
  </w:style>
  <w:style w:type="table" w:styleId="af">
    <w:name w:val="Table Grid"/>
    <w:basedOn w:val="a1"/>
    <w:uiPriority w:val="59"/>
    <w:rsid w:val="00AA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g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86;&#1082;&#1083;&#1102;&#1095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TM</cp:lastModifiedBy>
  <cp:revision>8</cp:revision>
  <cp:lastPrinted>2021-02-23T23:10:00Z</cp:lastPrinted>
  <dcterms:created xsi:type="dcterms:W3CDTF">2021-02-20T00:19:00Z</dcterms:created>
  <dcterms:modified xsi:type="dcterms:W3CDTF">2021-02-26T03:59:00Z</dcterms:modified>
</cp:coreProperties>
</file>