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E258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E258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7C7" w:rsidRPr="00B547C7" w:rsidRDefault="00D957AE" w:rsidP="00B547C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емли для строительства жилья </w:t>
      </w:r>
      <w:r w:rsidR="00B546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публичной </w:t>
      </w:r>
      <w:r w:rsidR="00B547C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B547C7" w:rsidRPr="00B547C7">
        <w:rPr>
          <w:rFonts w:ascii="Times New Roman" w:hAnsi="Times New Roman" w:cs="Times New Roman"/>
          <w:b/>
          <w:color w:val="000000"/>
          <w:sz w:val="28"/>
          <w:szCs w:val="28"/>
        </w:rPr>
        <w:t>адастровой карте</w:t>
      </w:r>
    </w:p>
    <w:p w:rsidR="00B547C7" w:rsidRP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7C7" w:rsidRDefault="00B547C7" w:rsidP="00B547C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7AE" w:rsidRPr="00B547C7" w:rsidRDefault="00B547C7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B547C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>2020 году выявлено порядка 5,7 тыс. земельных участков и территорий, площадь которых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около 100 тыс. га,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что позволяет построить 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>порядка 310 млн кв. м. жилья.</w:t>
      </w:r>
    </w:p>
    <w:p w:rsidR="00B547C7" w:rsidRPr="00B547C7" w:rsidRDefault="00B547C7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C7" w:rsidRPr="00254B23" w:rsidRDefault="00B547C7" w:rsidP="00D957A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65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B54652" w:rsidRPr="00B547C7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100 тыс. га, для дальнейшего вовлечен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>ия в оборот, что, согласно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экспертным оценкам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957AE" w:rsidRPr="00B54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AE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построить </w:t>
      </w:r>
      <w:r w:rsidRPr="00B547C7">
        <w:rPr>
          <w:rFonts w:ascii="Times New Roman" w:hAnsi="Times New Roman" w:cs="Times New Roman"/>
          <w:color w:val="000000"/>
          <w:sz w:val="28"/>
          <w:szCs w:val="28"/>
        </w:rPr>
        <w:t>порядка 310 млн кв. м. жилья.</w:t>
      </w:r>
      <w:r w:rsidR="00254B23" w:rsidRPr="00254B23">
        <w:rPr>
          <w:rFonts w:ascii="Calibri" w:hAnsi="Calibri"/>
          <w:color w:val="000000"/>
          <w:sz w:val="36"/>
          <w:szCs w:val="36"/>
          <w:shd w:val="clear" w:color="auto" w:fill="FFFFFF"/>
        </w:rPr>
        <w:t xml:space="preserve"> 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10" w:anchor="/search" w:history="1">
        <w:r w:rsidRPr="00B547C7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B547C7">
        <w:rPr>
          <w:rFonts w:ascii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B547C7" w:rsidRPr="00B547C7" w:rsidRDefault="00B547C7" w:rsidP="00254B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C7">
        <w:rPr>
          <w:rFonts w:ascii="Times New Roman" w:hAnsi="Times New Roman" w:cs="Times New Roman"/>
          <w:color w:val="000000"/>
          <w:sz w:val="28"/>
          <w:szCs w:val="28"/>
        </w:rPr>
        <w:t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54B23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4652"/>
    <w:rsid w:val="00B547C7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7AE"/>
    <w:rsid w:val="00D95DAC"/>
    <w:rsid w:val="00DA1D6C"/>
    <w:rsid w:val="00DA4E01"/>
    <w:rsid w:val="00DB5B11"/>
    <w:rsid w:val="00DC004D"/>
    <w:rsid w:val="00DC64E2"/>
    <w:rsid w:val="00DC6713"/>
    <w:rsid w:val="00DE258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link w:val="10"/>
    <w:uiPriority w:val="9"/>
    <w:qFormat/>
    <w:rsid w:val="00B5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B54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1">
    <w:name w:val="heading 1"/>
    <w:basedOn w:val="a"/>
    <w:link w:val="10"/>
    <w:uiPriority w:val="9"/>
    <w:qFormat/>
    <w:rsid w:val="00B54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B547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2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A8BF-20FC-4A1C-9A7F-2F12C19B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1167BEF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2021-02-02T04:31:00Z</dcterms:created>
  <dcterms:modified xsi:type="dcterms:W3CDTF">2021-02-04T06:36:00Z</dcterms:modified>
</cp:coreProperties>
</file>