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6B" w:rsidRPr="0084736B" w:rsidRDefault="0084736B" w:rsidP="0084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73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84736B" w:rsidRPr="0084736B" w:rsidRDefault="0084736B" w:rsidP="0084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8473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84736B" w:rsidRPr="0084736B" w:rsidRDefault="0084736B" w:rsidP="0084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84736B" w:rsidRPr="0084736B" w:rsidRDefault="0084736B" w:rsidP="0084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84736B" w:rsidRPr="0084736B" w:rsidRDefault="0084736B" w:rsidP="0084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8473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8473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8473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84736B" w:rsidRPr="0084736B" w:rsidRDefault="0084736B" w:rsidP="0084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6B" w:rsidRPr="0084736B" w:rsidRDefault="0084736B" w:rsidP="00DA7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84736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84736B" w:rsidRPr="0084736B" w:rsidRDefault="0084736B" w:rsidP="0084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proofErr w:type="spellStart"/>
      <w:r w:rsidRPr="0084736B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</w:t>
      </w:r>
      <w:proofErr w:type="spellEnd"/>
      <w:r w:rsidRPr="0084736B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. Горные Ключи</w:t>
      </w:r>
    </w:p>
    <w:p w:rsidR="0084736B" w:rsidRDefault="008A3E0F" w:rsidP="0084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«12</w:t>
      </w:r>
      <w:r w:rsidR="0084736B" w:rsidRPr="0084736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73390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мая</w:t>
      </w:r>
      <w:r w:rsidR="0084736B" w:rsidRPr="0084736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 2016 года</w:t>
      </w:r>
      <w:r w:rsidR="0084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736B" w:rsidRPr="0084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736B" w:rsidRPr="0084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A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84736B" w:rsidRPr="0084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84736B" w:rsidRPr="008473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84</w:t>
      </w:r>
    </w:p>
    <w:p w:rsidR="00DA7A0C" w:rsidRDefault="00DA7A0C" w:rsidP="00DA7A0C">
      <w:pPr>
        <w:pStyle w:val="a4"/>
        <w:jc w:val="right"/>
      </w:pPr>
      <w:r>
        <w:t xml:space="preserve">Принято решением </w:t>
      </w:r>
      <w:proofErr w:type="gramStart"/>
      <w:r>
        <w:t>Муниципального</w:t>
      </w:r>
      <w:proofErr w:type="gramEnd"/>
      <w:r>
        <w:t xml:space="preserve"> </w:t>
      </w:r>
    </w:p>
    <w:p w:rsidR="00DA7A0C" w:rsidRDefault="00DA7A0C" w:rsidP="00DA7A0C">
      <w:pPr>
        <w:pStyle w:val="a4"/>
        <w:jc w:val="right"/>
      </w:pPr>
      <w:r>
        <w:t>комитета Горноключевского городского</w:t>
      </w:r>
    </w:p>
    <w:p w:rsidR="00DA7A0C" w:rsidRDefault="008A3E0F" w:rsidP="00DA7A0C">
      <w:pPr>
        <w:pStyle w:val="a4"/>
        <w:jc w:val="right"/>
      </w:pPr>
      <w:r>
        <w:t>поселения  № 83</w:t>
      </w:r>
      <w:r w:rsidR="0073390E">
        <w:t xml:space="preserve"> от </w:t>
      </w:r>
      <w:r>
        <w:t>12</w:t>
      </w:r>
      <w:r w:rsidR="0073390E">
        <w:t>.05</w:t>
      </w:r>
      <w:r w:rsidR="00DA7A0C">
        <w:t>.2016 г. </w:t>
      </w:r>
    </w:p>
    <w:p w:rsidR="0084736B" w:rsidRPr="00DA7A0C" w:rsidRDefault="0084736B" w:rsidP="00DA7A0C">
      <w:pPr>
        <w:pStyle w:val="a4"/>
        <w:jc w:val="center"/>
      </w:pPr>
      <w:r>
        <w:rPr>
          <w:b/>
          <w:sz w:val="26"/>
          <w:szCs w:val="16"/>
        </w:rPr>
        <w:t>Об утверждении Перечня муниципальных услуг, которые являются необходимыми и обязательными для предоставления органами местного самоуправления Горноключевского городского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и оказываются организациями, участвующими в предоставлении муниципальных услуг</w:t>
      </w:r>
    </w:p>
    <w:p w:rsidR="0084736B" w:rsidRPr="0084736B" w:rsidRDefault="0084736B" w:rsidP="0084736B">
      <w:pPr>
        <w:pStyle w:val="1"/>
        <w:jc w:val="left"/>
        <w:rPr>
          <w:rFonts w:ascii="Times New Roman" w:hAnsi="Times New Roman"/>
          <w:b w:val="0"/>
          <w:color w:val="auto"/>
          <w:spacing w:val="-5"/>
          <w:sz w:val="28"/>
          <w:szCs w:val="28"/>
        </w:rPr>
      </w:pPr>
      <w:r w:rsidRPr="0084736B">
        <w:rPr>
          <w:sz w:val="28"/>
          <w:szCs w:val="28"/>
        </w:rPr>
        <w:t xml:space="preserve">     </w:t>
      </w:r>
      <w:proofErr w:type="gramStart"/>
      <w:r w:rsidRPr="0084736B">
        <w:rPr>
          <w:rFonts w:ascii="Times New Roman" w:hAnsi="Times New Roman"/>
          <w:b w:val="0"/>
          <w:color w:val="auto"/>
          <w:sz w:val="28"/>
          <w:szCs w:val="28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r w:rsidRPr="0084736B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84736B">
        <w:rPr>
          <w:rFonts w:ascii="Times New Roman" w:hAnsi="Times New Roman"/>
          <w:b w:val="0"/>
          <w:color w:val="auto"/>
          <w:spacing w:val="-3"/>
          <w:sz w:val="28"/>
          <w:szCs w:val="28"/>
        </w:rPr>
        <w:t>поселения №325 от 30.06.2008</w:t>
      </w:r>
      <w:r w:rsidR="008A3E0F">
        <w:rPr>
          <w:rFonts w:ascii="Times New Roman" w:hAnsi="Times New Roman"/>
          <w:b w:val="0"/>
          <w:color w:val="auto"/>
          <w:spacing w:val="-3"/>
          <w:sz w:val="28"/>
          <w:szCs w:val="28"/>
        </w:rPr>
        <w:t xml:space="preserve"> </w:t>
      </w:r>
      <w:r w:rsidRPr="0084736B">
        <w:rPr>
          <w:rFonts w:ascii="Times New Roman" w:hAnsi="Times New Roman"/>
          <w:b w:val="0"/>
          <w:color w:val="auto"/>
          <w:spacing w:val="-3"/>
          <w:sz w:val="28"/>
          <w:szCs w:val="28"/>
        </w:rPr>
        <w:t>г., Муниципальный комитет Горноключевского   го</w:t>
      </w:r>
      <w:r w:rsidRPr="0084736B">
        <w:rPr>
          <w:rFonts w:ascii="Times New Roman" w:hAnsi="Times New Roman"/>
          <w:b w:val="0"/>
          <w:color w:val="auto"/>
          <w:spacing w:val="-3"/>
          <w:sz w:val="28"/>
          <w:szCs w:val="28"/>
        </w:rPr>
        <w:softHyphen/>
      </w:r>
      <w:r w:rsidRPr="0084736B">
        <w:rPr>
          <w:rFonts w:ascii="Times New Roman" w:hAnsi="Times New Roman"/>
          <w:b w:val="0"/>
          <w:color w:val="auto"/>
          <w:spacing w:val="-4"/>
          <w:sz w:val="28"/>
          <w:szCs w:val="28"/>
        </w:rPr>
        <w:t>родского поселения</w:t>
      </w:r>
      <w:r w:rsidRPr="0084736B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Pr="0084736B">
        <w:rPr>
          <w:rFonts w:ascii="Times New Roman" w:hAnsi="Times New Roman"/>
          <w:b w:val="0"/>
          <w:color w:val="auto"/>
          <w:spacing w:val="-5"/>
          <w:sz w:val="28"/>
          <w:szCs w:val="28"/>
        </w:rPr>
        <w:t xml:space="preserve">   </w:t>
      </w:r>
      <w:proofErr w:type="gramEnd"/>
    </w:p>
    <w:p w:rsidR="0084736B" w:rsidRDefault="0084736B" w:rsidP="0084736B">
      <w:pPr>
        <w:pStyle w:val="a3"/>
        <w:spacing w:before="0" w:beforeAutospacing="0" w:after="0" w:afterAutospacing="0"/>
        <w:jc w:val="both"/>
        <w:rPr>
          <w:sz w:val="26"/>
          <w:szCs w:val="16"/>
        </w:rPr>
      </w:pPr>
    </w:p>
    <w:p w:rsidR="0084736B" w:rsidRPr="0084736B" w:rsidRDefault="0084736B" w:rsidP="0084736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736B">
        <w:rPr>
          <w:b/>
          <w:sz w:val="28"/>
          <w:szCs w:val="28"/>
        </w:rPr>
        <w:t>РЕШИЛ:</w:t>
      </w:r>
    </w:p>
    <w:p w:rsidR="0084736B" w:rsidRPr="0084736B" w:rsidRDefault="0084736B" w:rsidP="008473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736B" w:rsidRPr="0084736B" w:rsidRDefault="0084736B" w:rsidP="0084736B">
      <w:pPr>
        <w:pStyle w:val="1"/>
        <w:numPr>
          <w:ilvl w:val="0"/>
          <w:numId w:val="3"/>
        </w:numPr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84736B">
        <w:rPr>
          <w:rFonts w:ascii="Times New Roman" w:hAnsi="Times New Roman"/>
          <w:b w:val="0"/>
          <w:color w:val="auto"/>
          <w:sz w:val="28"/>
          <w:szCs w:val="28"/>
        </w:rPr>
        <w:t>Утвердить:</w:t>
      </w:r>
    </w:p>
    <w:p w:rsidR="0084736B" w:rsidRPr="0084736B" w:rsidRDefault="0084736B" w:rsidP="0084736B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84736B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услуг, которые являются необходимыми и обязательными </w:t>
      </w:r>
      <w:proofErr w:type="gramStart"/>
      <w:r w:rsidRPr="0084736B">
        <w:rPr>
          <w:rFonts w:ascii="Times New Roman" w:hAnsi="Times New Roman"/>
          <w:b w:val="0"/>
          <w:color w:val="auto"/>
          <w:sz w:val="28"/>
          <w:szCs w:val="28"/>
        </w:rPr>
        <w:t>для</w:t>
      </w:r>
      <w:proofErr w:type="gramEnd"/>
      <w:r w:rsidRPr="0084736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84736B" w:rsidRPr="0084736B" w:rsidRDefault="0084736B" w:rsidP="0084736B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84736B">
        <w:rPr>
          <w:rFonts w:ascii="Times New Roman" w:hAnsi="Times New Roman"/>
          <w:b w:val="0"/>
          <w:color w:val="auto"/>
          <w:sz w:val="28"/>
          <w:szCs w:val="28"/>
        </w:rPr>
        <w:t>предоставления органами местного самоуправления муниципальных услуг.</w:t>
      </w:r>
    </w:p>
    <w:p w:rsidR="0084736B" w:rsidRPr="0084736B" w:rsidRDefault="0084736B" w:rsidP="0084736B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84736B">
        <w:rPr>
          <w:rFonts w:ascii="Times New Roman" w:hAnsi="Times New Roman"/>
          <w:b w:val="0"/>
          <w:color w:val="auto"/>
          <w:sz w:val="28"/>
          <w:szCs w:val="28"/>
        </w:rPr>
        <w:t>Порядок определения размера оплаты за оказание услуг, которые являются необходимыми и обязательными для предоставления муниципальных услуг органами местного самоуправления и оказываются организациями, участвующими в предоставлении муниципальных услуг.</w:t>
      </w:r>
    </w:p>
    <w:p w:rsidR="0084736B" w:rsidRPr="0084736B" w:rsidRDefault="0084736B" w:rsidP="0084736B">
      <w:pPr>
        <w:pStyle w:val="1"/>
        <w:numPr>
          <w:ilvl w:val="0"/>
          <w:numId w:val="3"/>
        </w:numPr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84736B">
        <w:rPr>
          <w:rFonts w:ascii="Times New Roman" w:hAnsi="Times New Roman"/>
          <w:b w:val="0"/>
          <w:color w:val="auto"/>
          <w:sz w:val="28"/>
          <w:szCs w:val="28"/>
        </w:rPr>
        <w:t>Настоящее решение вступает в силу со дня его</w:t>
      </w:r>
      <w:r w:rsidR="008A3E0F">
        <w:rPr>
          <w:rFonts w:ascii="Times New Roman" w:hAnsi="Times New Roman"/>
          <w:b w:val="0"/>
          <w:color w:val="auto"/>
          <w:sz w:val="28"/>
          <w:szCs w:val="28"/>
        </w:rPr>
        <w:t xml:space="preserve"> подписания </w:t>
      </w:r>
      <w:r w:rsidRPr="0084736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A3E0F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Pr="0084736B">
        <w:rPr>
          <w:rFonts w:ascii="Times New Roman" w:hAnsi="Times New Roman"/>
          <w:b w:val="0"/>
          <w:color w:val="auto"/>
          <w:sz w:val="28"/>
          <w:szCs w:val="28"/>
        </w:rPr>
        <w:t xml:space="preserve">официального </w:t>
      </w:r>
    </w:p>
    <w:p w:rsidR="0084736B" w:rsidRPr="0084736B" w:rsidRDefault="0084736B" w:rsidP="0084736B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84736B">
        <w:rPr>
          <w:rFonts w:ascii="Times New Roman" w:hAnsi="Times New Roman"/>
          <w:b w:val="0"/>
          <w:color w:val="auto"/>
          <w:sz w:val="28"/>
          <w:szCs w:val="28"/>
        </w:rPr>
        <w:t>опубликования.</w:t>
      </w:r>
    </w:p>
    <w:p w:rsidR="0084736B" w:rsidRPr="0084736B" w:rsidRDefault="0084736B" w:rsidP="0084736B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84736B" w:rsidRPr="0084736B" w:rsidRDefault="0084736B" w:rsidP="0084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73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Глава Горноключевского</w:t>
      </w:r>
    </w:p>
    <w:p w:rsidR="0084736B" w:rsidRDefault="0084736B" w:rsidP="0084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73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городского поселения</w:t>
      </w:r>
      <w:r w:rsidRPr="008473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8473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8473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8473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                                     Ф.И. Сальников</w:t>
      </w:r>
    </w:p>
    <w:p w:rsidR="005C0313" w:rsidRDefault="005C0313" w:rsidP="0084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733BF" w:rsidRDefault="00F733BF" w:rsidP="00F733BF">
      <w:pPr>
        <w:jc w:val="center"/>
        <w:rPr>
          <w:rFonts w:ascii="Times New Roman" w:eastAsia="Calibri" w:hAnsi="Times New Roman" w:cs="Times New Roman"/>
          <w:b/>
        </w:rPr>
      </w:pPr>
    </w:p>
    <w:p w:rsidR="00F733BF" w:rsidRDefault="00F733BF" w:rsidP="00F733BF">
      <w:pPr>
        <w:pStyle w:val="a3"/>
        <w:spacing w:before="0" w:beforeAutospacing="0" w:after="0" w:afterAutospacing="0"/>
        <w:jc w:val="right"/>
      </w:pPr>
      <w:r>
        <w:lastRenderedPageBreak/>
        <w:t>УТВЕРЖДЕН</w:t>
      </w:r>
    </w:p>
    <w:p w:rsidR="00F733BF" w:rsidRDefault="00F733BF" w:rsidP="00F733BF">
      <w:pPr>
        <w:pStyle w:val="a3"/>
        <w:spacing w:before="0" w:beforeAutospacing="0" w:after="0" w:afterAutospacing="0"/>
        <w:jc w:val="right"/>
      </w:pPr>
      <w:r>
        <w:t>решением Муниципального комитета</w:t>
      </w:r>
    </w:p>
    <w:p w:rsidR="00F733BF" w:rsidRDefault="00F733BF" w:rsidP="00F733BF">
      <w:pPr>
        <w:pStyle w:val="a3"/>
        <w:spacing w:before="0" w:beforeAutospacing="0" w:after="0" w:afterAutospacing="0"/>
        <w:jc w:val="right"/>
      </w:pPr>
      <w:r>
        <w:t>Горноключевского городского поселения</w:t>
      </w:r>
    </w:p>
    <w:p w:rsidR="00F733BF" w:rsidRDefault="00D04B05" w:rsidP="00F733BF">
      <w:pPr>
        <w:pStyle w:val="a3"/>
        <w:spacing w:before="0" w:beforeAutospacing="0" w:after="0" w:afterAutospacing="0"/>
        <w:jc w:val="right"/>
      </w:pPr>
      <w:r>
        <w:t>от «</w:t>
      </w:r>
      <w:r w:rsidR="008A3E0F">
        <w:t>12</w:t>
      </w:r>
      <w:r>
        <w:t>» мая</w:t>
      </w:r>
      <w:r w:rsidR="00F733BF">
        <w:t xml:space="preserve"> 2016 года №</w:t>
      </w:r>
      <w:r w:rsidR="008A3E0F">
        <w:t>84</w:t>
      </w:r>
      <w:r w:rsidR="00F733BF">
        <w:t xml:space="preserve">  </w:t>
      </w:r>
    </w:p>
    <w:p w:rsidR="00F733BF" w:rsidRDefault="00F733BF" w:rsidP="00F733BF">
      <w:pPr>
        <w:jc w:val="center"/>
        <w:rPr>
          <w:rFonts w:ascii="Times New Roman" w:eastAsia="Calibri" w:hAnsi="Times New Roman" w:cs="Times New Roman"/>
          <w:b/>
        </w:rPr>
      </w:pPr>
    </w:p>
    <w:p w:rsidR="00F733BF" w:rsidRPr="00F733BF" w:rsidRDefault="00F733BF" w:rsidP="00F733BF">
      <w:pPr>
        <w:jc w:val="center"/>
        <w:rPr>
          <w:rFonts w:ascii="Times New Roman" w:eastAsia="Calibri" w:hAnsi="Times New Roman" w:cs="Times New Roman"/>
          <w:b/>
        </w:rPr>
      </w:pPr>
      <w:r w:rsidRPr="00F733BF">
        <w:rPr>
          <w:rFonts w:ascii="Times New Roman" w:eastAsia="Calibri" w:hAnsi="Times New Roman" w:cs="Times New Roman"/>
          <w:b/>
        </w:rPr>
        <w:t>Перечень муниципальных услу</w:t>
      </w:r>
      <w:proofErr w:type="gramStart"/>
      <w:r w:rsidRPr="00F733BF">
        <w:rPr>
          <w:rFonts w:ascii="Times New Roman" w:eastAsia="Calibri" w:hAnsi="Times New Roman" w:cs="Times New Roman"/>
          <w:b/>
        </w:rPr>
        <w:t>г(</w:t>
      </w:r>
      <w:proofErr w:type="gramEnd"/>
      <w:r w:rsidRPr="00F733BF">
        <w:rPr>
          <w:rFonts w:ascii="Times New Roman" w:eastAsia="Calibri" w:hAnsi="Times New Roman" w:cs="Times New Roman"/>
          <w:b/>
        </w:rPr>
        <w:t>функций), предоставляемых (исполняемых) администрацией Горноключевского городского поселения,</w:t>
      </w:r>
    </w:p>
    <w:p w:rsidR="00F733BF" w:rsidRPr="00F733BF" w:rsidRDefault="00F733BF" w:rsidP="00F733BF">
      <w:pPr>
        <w:shd w:val="clear" w:color="auto" w:fill="FFFFFF"/>
        <w:spacing w:after="0" w:line="240" w:lineRule="auto"/>
        <w:ind w:left="991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3BF" w:rsidRPr="00F733BF" w:rsidRDefault="00F733BF" w:rsidP="00F733BF">
      <w:pPr>
        <w:shd w:val="clear" w:color="auto" w:fill="FFFFFF"/>
        <w:spacing w:after="0" w:line="240" w:lineRule="auto"/>
        <w:ind w:left="9912"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96"/>
        <w:gridCol w:w="3664"/>
      </w:tblGrid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 (функций)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733BF" w:rsidRPr="00F733BF" w:rsidTr="00D025B6">
        <w:tc>
          <w:tcPr>
            <w:tcW w:w="10435" w:type="dxa"/>
            <w:gridSpan w:val="3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Земельные отношения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Предоставление земельного участка из земель сельскохозяйственного назначения гражданам, а также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jc w:val="center"/>
              <w:rPr>
                <w:rFonts w:ascii="Calibri" w:eastAsia="Calibri" w:hAnsi="Calibri" w:cs="Times New Roman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733BF">
              <w:rPr>
                <w:rFonts w:ascii="Times New Roman" w:eastAsia="Calibri" w:hAnsi="Times New Roman" w:cs="Times New Roman"/>
                <w:color w:val="000000"/>
              </w:rPr>
              <w:t>Изменение видов разрешенного использования земельных участков, государственная собственность на который не разграничена, и объектов капитального строительства, расположенных на земельных участках, государственная собственность на которые не разграничена, на другой вид такого использования</w:t>
            </w:r>
            <w:proofErr w:type="gramEnd"/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jc w:val="center"/>
              <w:rPr>
                <w:rFonts w:ascii="Calibri" w:eastAsia="Calibri" w:hAnsi="Calibri" w:cs="Times New Roman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jc w:val="center"/>
              <w:rPr>
                <w:rFonts w:ascii="Calibri" w:eastAsia="Calibri" w:hAnsi="Calibri" w:cs="Times New Roman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Предоставление земельных участков без проведения торгов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jc w:val="center"/>
              <w:rPr>
                <w:rFonts w:ascii="Calibri" w:eastAsia="Calibri" w:hAnsi="Calibri" w:cs="Times New Roman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Предоставление земельных участков на торгах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jc w:val="center"/>
              <w:rPr>
                <w:rFonts w:ascii="Calibri" w:eastAsia="Calibri" w:hAnsi="Calibri" w:cs="Times New Roman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Заключение соглашения о перераспределении земель и (или) земельных участков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jc w:val="center"/>
              <w:rPr>
                <w:rFonts w:ascii="Calibri" w:eastAsia="Calibri" w:hAnsi="Calibri" w:cs="Times New Roman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архитектуры и жизнеобеспечения администрации Горноключевского городского </w:t>
            </w: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поселения</w:t>
            </w:r>
          </w:p>
        </w:tc>
      </w:tr>
      <w:tr w:rsidR="00F733BF" w:rsidRPr="00F733BF" w:rsidTr="00D025B6">
        <w:tc>
          <w:tcPr>
            <w:tcW w:w="10435" w:type="dxa"/>
            <w:gridSpan w:val="3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Социальное обслуживание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 xml:space="preserve">Признание граждан </w:t>
            </w:r>
            <w:proofErr w:type="gramStart"/>
            <w:r w:rsidRPr="00F733BF">
              <w:rPr>
                <w:rFonts w:ascii="Times New Roman" w:eastAsia="Calibri" w:hAnsi="Times New Roman" w:cs="Times New Roman"/>
                <w:color w:val="000000"/>
              </w:rPr>
              <w:t>малоимущими</w:t>
            </w:r>
            <w:proofErr w:type="gramEnd"/>
            <w:r w:rsidRPr="00F733BF">
              <w:rPr>
                <w:rFonts w:ascii="Times New Roman" w:eastAsia="Calibri" w:hAnsi="Times New Roman" w:cs="Times New Roman"/>
                <w:color w:val="000000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отдел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отдел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10435" w:type="dxa"/>
            <w:gridSpan w:val="3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Строительство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 xml:space="preserve">Выдача разрешений на строительство 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jc w:val="center"/>
              <w:rPr>
                <w:rFonts w:ascii="Calibri" w:eastAsia="Calibri" w:hAnsi="Calibri" w:cs="Times New Roman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Выдача разрешений на ввод объектов в эксплуатацию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jc w:val="center"/>
              <w:rPr>
                <w:rFonts w:ascii="Calibri" w:eastAsia="Calibri" w:hAnsi="Calibri" w:cs="Times New Roman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Выдача градостроительных планов земельных участков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jc w:val="center"/>
              <w:rPr>
                <w:rFonts w:ascii="Calibri" w:eastAsia="Calibri" w:hAnsi="Calibri" w:cs="Times New Roman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Присвоение адреса объекту недвижимости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jc w:val="center"/>
              <w:rPr>
                <w:rFonts w:ascii="Calibri" w:eastAsia="Calibri" w:hAnsi="Calibri" w:cs="Times New Roman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Выдача разрешения (ордера) на проведение земляных работ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jc w:val="center"/>
              <w:rPr>
                <w:rFonts w:ascii="Calibri" w:eastAsia="Calibri" w:hAnsi="Calibri" w:cs="Times New Roman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10435" w:type="dxa"/>
            <w:gridSpan w:val="3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Calibri" w:hAnsi="Times New Roman" w:cs="Times New Roman"/>
                <w:b/>
                <w:color w:val="000000"/>
              </w:rPr>
              <w:t>Жилищно-коммунальное хозяйство, имущественный комплекс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отдел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отдел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 xml:space="preserve">Предоставление копии финансово-лицевого счета, выписки из домовой книги, справок и иных документов в сфере </w:t>
            </w:r>
            <w:proofErr w:type="spellStart"/>
            <w:r w:rsidRPr="00F733BF">
              <w:rPr>
                <w:rFonts w:ascii="Times New Roman" w:eastAsia="Calibri" w:hAnsi="Times New Roman" w:cs="Times New Roman"/>
                <w:color w:val="000000"/>
              </w:rPr>
              <w:t>жилищно</w:t>
            </w:r>
            <w:proofErr w:type="spellEnd"/>
            <w:r w:rsidRPr="00F733BF">
              <w:rPr>
                <w:rFonts w:ascii="Times New Roman" w:eastAsia="Calibri" w:hAnsi="Times New Roman" w:cs="Times New Roman"/>
                <w:color w:val="000000"/>
              </w:rPr>
              <w:t xml:space="preserve"> – коммунального хозяйства, выдача которых относится к полномочиям муниципальных учреждений (предприятий)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отдел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 xml:space="preserve">Предоставление выписки из </w:t>
            </w:r>
            <w:proofErr w:type="spellStart"/>
            <w:r w:rsidRPr="00F733BF">
              <w:rPr>
                <w:rFonts w:ascii="Times New Roman" w:eastAsia="Calibri" w:hAnsi="Times New Roman" w:cs="Times New Roman"/>
                <w:color w:val="000000"/>
              </w:rPr>
              <w:t>похозяйственной</w:t>
            </w:r>
            <w:proofErr w:type="spellEnd"/>
            <w:r w:rsidRPr="00F733BF">
              <w:rPr>
                <w:rFonts w:ascii="Times New Roman" w:eastAsia="Calibri" w:hAnsi="Times New Roman" w:cs="Times New Roman"/>
                <w:color w:val="000000"/>
              </w:rPr>
              <w:t xml:space="preserve"> книги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отдел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19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jc w:val="center"/>
              <w:rPr>
                <w:rFonts w:ascii="Calibri" w:eastAsia="Calibri" w:hAnsi="Calibri" w:cs="Times New Roman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jc w:val="center"/>
              <w:rPr>
                <w:rFonts w:ascii="Calibri" w:eastAsia="Calibri" w:hAnsi="Calibri" w:cs="Times New Roman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jc w:val="center"/>
              <w:rPr>
                <w:rFonts w:ascii="Calibri" w:eastAsia="Calibri" w:hAnsi="Calibri" w:cs="Times New Roman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jc w:val="center"/>
              <w:rPr>
                <w:rFonts w:ascii="Calibri" w:eastAsia="Calibri" w:hAnsi="Calibri" w:cs="Times New Roman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 xml:space="preserve">Заключение или расторжение договоров социального найма муниципального жилищного фонда  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отдел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отдел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Выдача справок об участии в приватизации жилых помещений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отдел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Приватизация жилых помещений муниципального жилищного фонда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отдел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отдел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33BF">
              <w:rPr>
                <w:rFonts w:ascii="Times New Roman" w:eastAsia="Calibri" w:hAnsi="Times New Roman" w:cs="Times New Roman"/>
                <w:color w:val="000000"/>
              </w:rPr>
              <w:t xml:space="preserve">Предоставление информации из реестра муниципального имущества  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отдел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10435" w:type="dxa"/>
            <w:gridSpan w:val="3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Транспорт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Выдача специального разрешения на движение по автомобильным дорогам местного значения транспортных средств, осуществляющих перевозки тяжеловесных и (или) крупногабаритных грузов.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rPr>
                <w:rFonts w:ascii="Calibri" w:eastAsia="Calibri" w:hAnsi="Calibri" w:cs="Times New Roman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Выдача специального разрешения на движение по автомобильным дорогам местного значения транспортных средств, осуществляющих перевозки опасных грузов.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rPr>
                <w:rFonts w:ascii="Calibri" w:eastAsia="Calibri" w:hAnsi="Calibri" w:cs="Times New Roman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10435" w:type="dxa"/>
            <w:gridSpan w:val="3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Культура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об объектах культурного </w:t>
            </w:r>
            <w:r w:rsidRPr="00F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наследия регионального или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Библиотеки </w:t>
            </w:r>
            <w:proofErr w:type="spellStart"/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</w:t>
            </w:r>
            <w:proofErr w:type="gramStart"/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орные</w:t>
            </w:r>
            <w:proofErr w:type="spellEnd"/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Ключи, </w:t>
            </w:r>
            <w:proofErr w:type="spellStart"/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с.Уссурка</w:t>
            </w:r>
            <w:proofErr w:type="spellEnd"/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32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Библиотеки </w:t>
            </w:r>
            <w:proofErr w:type="spellStart"/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</w:t>
            </w:r>
            <w:proofErr w:type="gramStart"/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орные</w:t>
            </w:r>
            <w:proofErr w:type="spellEnd"/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Ключи, </w:t>
            </w:r>
            <w:proofErr w:type="spellStart"/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с.Уссурка</w:t>
            </w:r>
            <w:proofErr w:type="spellEnd"/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Библиотеки </w:t>
            </w:r>
            <w:proofErr w:type="spellStart"/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</w:t>
            </w:r>
            <w:proofErr w:type="gramStart"/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орные</w:t>
            </w:r>
            <w:proofErr w:type="spellEnd"/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Ключи, </w:t>
            </w:r>
            <w:proofErr w:type="spellStart"/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с.Уссурка</w:t>
            </w:r>
            <w:proofErr w:type="spellEnd"/>
          </w:p>
        </w:tc>
      </w:tr>
      <w:tr w:rsidR="00F733BF" w:rsidRPr="00F733BF" w:rsidTr="00D025B6">
        <w:tc>
          <w:tcPr>
            <w:tcW w:w="10435" w:type="dxa"/>
            <w:gridSpan w:val="3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Торговля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право организации розничного рынка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отдел администрации Горноключевского городского поселения</w:t>
            </w:r>
          </w:p>
        </w:tc>
      </w:tr>
      <w:tr w:rsidR="00F733BF" w:rsidRPr="00F733BF" w:rsidTr="00D025B6">
        <w:tc>
          <w:tcPr>
            <w:tcW w:w="10435" w:type="dxa"/>
            <w:gridSpan w:val="3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Охрана окружающей среды</w:t>
            </w:r>
          </w:p>
        </w:tc>
      </w:tr>
      <w:tr w:rsidR="00F733BF" w:rsidRPr="00F733BF" w:rsidTr="00D025B6">
        <w:tc>
          <w:tcPr>
            <w:tcW w:w="675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6096" w:type="dxa"/>
            <w:shd w:val="clear" w:color="auto" w:fill="auto"/>
          </w:tcPr>
          <w:p w:rsidR="00F733BF" w:rsidRPr="00F733BF" w:rsidRDefault="00F733BF" w:rsidP="00F733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снос (вырубку) зеленых насаждений</w:t>
            </w:r>
          </w:p>
        </w:tc>
        <w:tc>
          <w:tcPr>
            <w:tcW w:w="3664" w:type="dxa"/>
            <w:shd w:val="clear" w:color="auto" w:fill="auto"/>
          </w:tcPr>
          <w:p w:rsidR="00F733BF" w:rsidRPr="00F733BF" w:rsidRDefault="00F733BF" w:rsidP="00F733B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3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архитектуры и жизнеобеспечения администрации Горноключевского городского поселения</w:t>
            </w:r>
          </w:p>
        </w:tc>
      </w:tr>
    </w:tbl>
    <w:p w:rsidR="00F733BF" w:rsidRPr="00F733BF" w:rsidRDefault="00F733BF" w:rsidP="00F733BF">
      <w:pPr>
        <w:tabs>
          <w:tab w:val="left" w:pos="8108"/>
        </w:tabs>
        <w:rPr>
          <w:rFonts w:ascii="Times New Roman" w:eastAsia="Calibri" w:hAnsi="Times New Roman" w:cs="Times New Roman"/>
        </w:rPr>
      </w:pPr>
      <w:r w:rsidRPr="00F733BF">
        <w:rPr>
          <w:rFonts w:ascii="Times New Roman" w:eastAsia="Calibri" w:hAnsi="Times New Roman" w:cs="Times New Roman"/>
        </w:rPr>
        <w:tab/>
      </w:r>
    </w:p>
    <w:p w:rsidR="00F733BF" w:rsidRDefault="00F733BF" w:rsidP="00847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F733BF" w:rsidRDefault="00F733BF" w:rsidP="00F733BF">
      <w:pPr>
        <w:pStyle w:val="a3"/>
        <w:spacing w:before="0" w:beforeAutospacing="0" w:after="0" w:afterAutospacing="0"/>
      </w:pPr>
    </w:p>
    <w:p w:rsidR="00F733BF" w:rsidRDefault="00F733BF" w:rsidP="00F733BF">
      <w:pPr>
        <w:pStyle w:val="a3"/>
        <w:spacing w:before="0" w:beforeAutospacing="0" w:after="0" w:afterAutospacing="0"/>
      </w:pPr>
    </w:p>
    <w:p w:rsidR="00F733BF" w:rsidRDefault="00F733BF" w:rsidP="0084736B">
      <w:pPr>
        <w:pStyle w:val="a3"/>
        <w:spacing w:before="0" w:beforeAutospacing="0" w:after="0" w:afterAutospacing="0"/>
        <w:jc w:val="right"/>
      </w:pPr>
    </w:p>
    <w:p w:rsidR="0084736B" w:rsidRDefault="0084736B" w:rsidP="0084736B">
      <w:pPr>
        <w:pStyle w:val="a3"/>
        <w:spacing w:before="0" w:beforeAutospacing="0" w:after="0" w:afterAutospacing="0"/>
        <w:jc w:val="right"/>
      </w:pPr>
      <w:r>
        <w:lastRenderedPageBreak/>
        <w:t>УТВЕРЖДЕН</w:t>
      </w:r>
    </w:p>
    <w:p w:rsidR="0084736B" w:rsidRDefault="0084736B" w:rsidP="0084736B">
      <w:pPr>
        <w:pStyle w:val="a3"/>
        <w:spacing w:before="0" w:beforeAutospacing="0" w:after="0" w:afterAutospacing="0"/>
        <w:jc w:val="right"/>
      </w:pPr>
      <w:r>
        <w:t xml:space="preserve">решением </w:t>
      </w:r>
      <w:r w:rsidR="00F733BF">
        <w:t>М</w:t>
      </w:r>
      <w:r>
        <w:t>униципального комитета</w:t>
      </w:r>
    </w:p>
    <w:p w:rsidR="0084736B" w:rsidRDefault="00F733BF" w:rsidP="0084736B">
      <w:pPr>
        <w:pStyle w:val="a3"/>
        <w:spacing w:before="0" w:beforeAutospacing="0" w:after="0" w:afterAutospacing="0"/>
        <w:jc w:val="right"/>
      </w:pPr>
      <w:r>
        <w:t xml:space="preserve">Горноключевского </w:t>
      </w:r>
      <w:r w:rsidR="0084736B">
        <w:t xml:space="preserve"> городского поселения</w:t>
      </w:r>
    </w:p>
    <w:p w:rsidR="0084736B" w:rsidRDefault="0084736B" w:rsidP="0084736B">
      <w:pPr>
        <w:pStyle w:val="a3"/>
        <w:spacing w:before="0" w:beforeAutospacing="0" w:after="0" w:afterAutospacing="0"/>
        <w:jc w:val="right"/>
      </w:pPr>
      <w:r>
        <w:t>от «</w:t>
      </w:r>
      <w:r w:rsidR="008A3E0F">
        <w:t>12</w:t>
      </w:r>
      <w:r>
        <w:t xml:space="preserve">» </w:t>
      </w:r>
      <w:r w:rsidR="008A3E0F">
        <w:t>мая</w:t>
      </w:r>
      <w:r>
        <w:t xml:space="preserve"> 201</w:t>
      </w:r>
      <w:r w:rsidR="00F733BF">
        <w:t xml:space="preserve">6 года № </w:t>
      </w:r>
      <w:r w:rsidR="008A3E0F">
        <w:t>84</w:t>
      </w:r>
      <w:bookmarkStart w:id="0" w:name="_GoBack"/>
      <w:bookmarkEnd w:id="0"/>
      <w:r>
        <w:t xml:space="preserve"> </w:t>
      </w:r>
    </w:p>
    <w:p w:rsidR="0084736B" w:rsidRDefault="0084736B" w:rsidP="0084736B">
      <w:pPr>
        <w:pStyle w:val="a3"/>
        <w:spacing w:before="0" w:beforeAutospacing="0" w:after="0" w:afterAutospacing="0"/>
        <w:jc w:val="center"/>
      </w:pPr>
    </w:p>
    <w:p w:rsidR="0084736B" w:rsidRDefault="0084736B" w:rsidP="0084736B">
      <w:pPr>
        <w:pStyle w:val="a3"/>
        <w:spacing w:before="0" w:beforeAutospacing="0" w:after="0" w:afterAutospacing="0"/>
        <w:jc w:val="center"/>
      </w:pPr>
    </w:p>
    <w:p w:rsidR="0084736B" w:rsidRDefault="0084736B" w:rsidP="0084736B">
      <w:pPr>
        <w:pStyle w:val="a3"/>
        <w:spacing w:before="0" w:beforeAutospacing="0" w:after="0" w:afterAutospacing="0"/>
        <w:jc w:val="center"/>
      </w:pPr>
    </w:p>
    <w:p w:rsidR="0084736B" w:rsidRDefault="0084736B" w:rsidP="0084736B">
      <w:pPr>
        <w:pStyle w:val="a3"/>
        <w:spacing w:before="0" w:beforeAutospacing="0" w:after="0" w:afterAutospacing="0"/>
        <w:jc w:val="center"/>
        <w:rPr>
          <w:b/>
          <w:sz w:val="26"/>
        </w:rPr>
      </w:pPr>
      <w:r>
        <w:rPr>
          <w:b/>
          <w:sz w:val="26"/>
        </w:rPr>
        <w:t>Порядок</w:t>
      </w:r>
    </w:p>
    <w:p w:rsidR="0084736B" w:rsidRDefault="0084736B" w:rsidP="0084736B">
      <w:pPr>
        <w:pStyle w:val="a3"/>
        <w:spacing w:before="0" w:beforeAutospacing="0" w:after="0" w:afterAutospacing="0"/>
        <w:jc w:val="center"/>
        <w:rPr>
          <w:b/>
          <w:sz w:val="26"/>
        </w:rPr>
      </w:pPr>
      <w:r>
        <w:rPr>
          <w:b/>
          <w:sz w:val="26"/>
        </w:rPr>
        <w:t>определения размера платы за оказание услуг, которые являются необходимыми и обязательными для предоставления</w:t>
      </w:r>
    </w:p>
    <w:p w:rsidR="0084736B" w:rsidRDefault="0084736B" w:rsidP="0084736B">
      <w:pPr>
        <w:pStyle w:val="a3"/>
        <w:spacing w:before="0" w:beforeAutospacing="0" w:after="0" w:afterAutospacing="0"/>
        <w:jc w:val="center"/>
        <w:rPr>
          <w:b/>
          <w:sz w:val="26"/>
        </w:rPr>
      </w:pPr>
      <w:r>
        <w:rPr>
          <w:b/>
          <w:sz w:val="26"/>
        </w:rPr>
        <w:t>муниципальных услуг органами местного самоуправления</w:t>
      </w:r>
    </w:p>
    <w:p w:rsidR="0084736B" w:rsidRDefault="0084736B" w:rsidP="0084736B">
      <w:pPr>
        <w:pStyle w:val="a3"/>
        <w:spacing w:before="0" w:beforeAutospacing="0" w:after="0" w:afterAutospacing="0"/>
        <w:jc w:val="center"/>
        <w:rPr>
          <w:b/>
          <w:sz w:val="26"/>
        </w:rPr>
      </w:pPr>
      <w:r>
        <w:rPr>
          <w:b/>
          <w:sz w:val="26"/>
        </w:rPr>
        <w:t>и оказываются организациями, участвующими в предоставлении муниципальных услуг органов местного самоуправления</w:t>
      </w:r>
    </w:p>
    <w:p w:rsidR="0084736B" w:rsidRPr="00F733BF" w:rsidRDefault="0084736B" w:rsidP="00F733BF">
      <w:pPr>
        <w:pStyle w:val="a3"/>
        <w:spacing w:before="0" w:beforeAutospacing="0" w:after="0" w:afterAutospacing="0"/>
        <w:jc w:val="center"/>
        <w:rPr>
          <w:b/>
          <w:sz w:val="26"/>
        </w:rPr>
      </w:pPr>
      <w:r>
        <w:rPr>
          <w:b/>
          <w:sz w:val="26"/>
        </w:rPr>
        <w:t>(далее – Порядок)</w:t>
      </w:r>
    </w:p>
    <w:p w:rsidR="0084736B" w:rsidRDefault="0084736B" w:rsidP="0084736B">
      <w:pPr>
        <w:pStyle w:val="a3"/>
        <w:spacing w:after="0" w:afterAutospacing="0"/>
        <w:rPr>
          <w:b/>
          <w:sz w:val="26"/>
        </w:rPr>
      </w:pPr>
      <w:r>
        <w:rPr>
          <w:b/>
          <w:sz w:val="26"/>
        </w:rPr>
        <w:t>I. Общие положения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 xml:space="preserve">1.1. </w:t>
      </w:r>
      <w:proofErr w:type="gramStart"/>
      <w:r>
        <w:rPr>
          <w:sz w:val="26"/>
        </w:rPr>
        <w:t>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и оказываются организациями, участвующими в предоставлении муниципальных услуг органов местного самоуправления (далее - необходимые и обязательные услуги), а также требования к утверждению размера платы за необходимые и обязательные услуги в целях сокращения расходов граждан и организаций, связанных с получением</w:t>
      </w:r>
      <w:proofErr w:type="gramEnd"/>
      <w:r>
        <w:rPr>
          <w:sz w:val="26"/>
        </w:rPr>
        <w:t xml:space="preserve"> муниципальных услуг.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1.2. Порядок распространяется в отношении необходимых и обязательных услуг, оказываемых бюджетными учреждениями поселения, муниципальными унитарными предприятиями поселения, находящимися в ведении органа местного самоуправления, предоставляющего муниципальную услугу (далее соответственно - подведомственные организации, предоставляющие необходимые и обязательные услуги, орган местного самоуправления, предоставляющий муниципальную услугу).</w:t>
      </w:r>
    </w:p>
    <w:p w:rsidR="0084736B" w:rsidRPr="00F733BF" w:rsidRDefault="0084736B" w:rsidP="00F733BF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 xml:space="preserve">1.3. </w:t>
      </w:r>
      <w:proofErr w:type="gramStart"/>
      <w:r>
        <w:rPr>
          <w:sz w:val="26"/>
        </w:rPr>
        <w:t>Орган местного самоуправления, предоставляющий муниципальную услугу, при обращении за которой требуется документ, являющийся результатом оказания необходимой и обязательной услуги, разрабатывает методику определения расчета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и оказываются подведомственными организациями, участвующими в предоставлении муниципальных услуг органов местного самоуправления, (далее - Методика) в отношении платных необходимых и обязательных</w:t>
      </w:r>
      <w:proofErr w:type="gramEnd"/>
      <w:r>
        <w:rPr>
          <w:sz w:val="26"/>
        </w:rPr>
        <w:t xml:space="preserve"> услуг, оказываемых подведомственными ему организациями, предоставляющими необходимые и обязательные услуги.</w:t>
      </w:r>
    </w:p>
    <w:p w:rsidR="0084736B" w:rsidRDefault="0084736B" w:rsidP="0084736B">
      <w:pPr>
        <w:pStyle w:val="a3"/>
        <w:spacing w:after="0" w:afterAutospacing="0"/>
        <w:rPr>
          <w:b/>
          <w:sz w:val="26"/>
        </w:rPr>
      </w:pPr>
      <w:r>
        <w:rPr>
          <w:b/>
          <w:sz w:val="26"/>
        </w:rPr>
        <w:t>II. Требования к разработке и утверждению Методики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2.1. Методика должна позволять определить все затраты подведомственной организации, предоставляющей необходимые и обязательные услуги, с целью установления экономически обоснованных размеров платы за оказание необходимых и обязательных услуг.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2.2. Методика должна содержать: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lastRenderedPageBreak/>
        <w:t>- состав затрат на оказание необходимой и обязательной услуги;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- порядок определения размера платы за оказание платной необходимой и обязательной услуги (определение цены);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- обоснование расчетно-нормативных затрат на оказание необходимой и обязательной услуги, в том числе затрат на организационно-технические и иные мероприятия, необходимые для обеспечения оказания необходимой и обязательной услуги;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- принципы формирования платы за оказание необходимой и обязательной услуги;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- порядок пересмотра платы за оказание необходимой и обязательной услуги;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- пример расчета размера платы за оказание необходимой и обязательной услуги на основании Методики.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2.3. Орган местного самоуправления, предоставляющий муниципальную услугу, размещает в сети Интернет на своем официальном сайте  проект Методики, а также информацию о сроке и порядке направления предложений по проекту Методики.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proofErr w:type="gramStart"/>
      <w:r>
        <w:rPr>
          <w:sz w:val="26"/>
        </w:rPr>
        <w:t>С даты размещения</w:t>
      </w:r>
      <w:proofErr w:type="gramEnd"/>
      <w:r>
        <w:rPr>
          <w:sz w:val="26"/>
        </w:rPr>
        <w:t xml:space="preserve"> в сети Интернет на соответствующем официальном сайте проект Методики должен быть доступен для всеобщего ознакомления и направления предложений.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Срок для направления предложений не может быть менее 7 рабочих дней со дня размещения проекта Методики в сети Интернет на соответствующем официальном сайте.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2.4. Орган местного самоуправления, предоставляющий муниципальную услугу, учитывает результаты поступивших предложений при доработке проекта Методики и размещает информацию об их учете в сети Интернет на соответствующем официальном сайте.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 xml:space="preserve">2.5. Проект Методики с учетом результатов поступивших предложений подлежит согласованию с администрацией </w:t>
      </w:r>
      <w:r w:rsidR="00F733BF">
        <w:rPr>
          <w:sz w:val="26"/>
        </w:rPr>
        <w:t>Горноключевского</w:t>
      </w:r>
      <w:r>
        <w:rPr>
          <w:sz w:val="26"/>
        </w:rPr>
        <w:t xml:space="preserve"> городского поселения.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Срок согласования проекта Методики не должен превышать 10 рабочих дней со дня поступления проекта Методики.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2.6. Орган местного самоуправления, предоставляющий муниципальную услугу, в течение 10 рабочих дней со дня согласования проекта Методики утверждает Методику правовым актом руководителя органа местного самоуправления, предоставляющего муниципальную услугу.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Орган местного самоуправления, предоставляющий муниципальную услугу, одновременно с утверждением Методики вносит изменения в соответствующие правовые акты.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2.7. Орган местного самоуправления, предоставляющий муниципальную услугу, в течение 3 рабочих дней со дня утверждения Методики размещает ее в сети Интернет на своем официальном сайте на Портале государственных и муниципальных услуг (функций)  и обеспечивает размещение на сайтах (при их наличии) подведомственных организаций, предоставляющих необходимые и обязательные услуги.</w:t>
      </w:r>
    </w:p>
    <w:p w:rsidR="0084736B" w:rsidRPr="00F733BF" w:rsidRDefault="0084736B" w:rsidP="00F733BF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lastRenderedPageBreak/>
        <w:t>2.8. Внесение изменений в Методику осуществляется в соответствии с настоящим Порядком.</w:t>
      </w:r>
    </w:p>
    <w:p w:rsidR="0084736B" w:rsidRDefault="0084736B" w:rsidP="0084736B">
      <w:pPr>
        <w:pStyle w:val="a3"/>
        <w:spacing w:after="0" w:afterAutospacing="0"/>
        <w:rPr>
          <w:b/>
          <w:sz w:val="26"/>
        </w:rPr>
      </w:pPr>
      <w:r>
        <w:rPr>
          <w:b/>
          <w:sz w:val="26"/>
        </w:rPr>
        <w:t>III. Требования к утверждению размера платы за необходимые и обязательные услуги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3.1. Орган местного самоуправления, предоставляющий муниципальную услугу, устанавливает предельные размеры платы на основании Методики в отношении необходимых и обязательных услуг, оказываемых подведомственными организациями, предоставляющими необходимые и обязательные услуги, правовым актом руководителя органа местного самоуправления, предоставляющего муниципальную услугу, если иное не установлено федеральным законодательством.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 xml:space="preserve">3.2. </w:t>
      </w:r>
      <w:proofErr w:type="gramStart"/>
      <w:r>
        <w:rPr>
          <w:sz w:val="26"/>
        </w:rPr>
        <w:t>Орган местного самоуправления, предоставляющий муниципальную услугу, в течение 3 рабочих дней со дня установления предельных размеров платы в отношении необходимых и обязательных услуг, оказываемых подведомственными организациями, предоставляющими необходимые и обязательные услуги, размещает их в сети Интернет на своем официальном сайте, на Портале государственных и муниципальных услуг (функций) и обеспечивает размещение на сайтах (при их наличии) подведомственных организаций, предоставляющих необходимые и</w:t>
      </w:r>
      <w:proofErr w:type="gramEnd"/>
      <w:r>
        <w:rPr>
          <w:sz w:val="26"/>
        </w:rPr>
        <w:t xml:space="preserve"> обязательные услуги.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3.3. Расчет размера платы за необходимые и обязательные услуги производится подведомственной организацией, предоставляющей необходимые и обязательные услуги, на основании Методики с учетом установленного предельного размера платы в отношении платных необходимых и обязательных услуг, оказываемых такой организацией.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3.4. Размер платы за необходимые и обязательные услуги утверждается:</w:t>
      </w:r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proofErr w:type="gramStart"/>
      <w:r>
        <w:rPr>
          <w:sz w:val="26"/>
        </w:rPr>
        <w:t>органом местного самоуправления, осуществляющим функции и полномочия учредителя подведомственной организации, предоставляющей необходимые и обязательные услуги, в отношении необходимых и обязательных услуг, отнесенных в соответствии с учредительными документами указанной организации к основным видам деятельности;</w:t>
      </w:r>
      <w:proofErr w:type="gramEnd"/>
    </w:p>
    <w:p w:rsidR="0084736B" w:rsidRDefault="0084736B" w:rsidP="0084736B">
      <w:pPr>
        <w:pStyle w:val="a3"/>
        <w:spacing w:after="0" w:afterAutospacing="0"/>
        <w:jc w:val="both"/>
        <w:rPr>
          <w:sz w:val="26"/>
        </w:rPr>
      </w:pPr>
      <w:r>
        <w:rPr>
          <w:sz w:val="26"/>
        </w:rPr>
        <w:t>подведомственной организацией, предоставляющей необходимые и обязательные услуги, в отношении необходимых и обязательных услуг, отнесенных в соответствии с учредительными документами указанной организации к иным видам деятельности.</w:t>
      </w:r>
    </w:p>
    <w:p w:rsidR="0084736B" w:rsidRDefault="0084736B" w:rsidP="0084736B">
      <w:pPr>
        <w:pStyle w:val="a3"/>
        <w:spacing w:after="0" w:afterAutospacing="0"/>
      </w:pPr>
      <w:r>
        <w:t> </w:t>
      </w:r>
    </w:p>
    <w:p w:rsidR="0084736B" w:rsidRDefault="0084736B" w:rsidP="0084736B">
      <w:pPr>
        <w:pStyle w:val="a3"/>
        <w:spacing w:after="0" w:afterAutospacing="0"/>
      </w:pPr>
      <w:r>
        <w:t> </w:t>
      </w:r>
    </w:p>
    <w:p w:rsidR="0084736B" w:rsidRDefault="0084736B" w:rsidP="0084736B"/>
    <w:p w:rsidR="0084736B" w:rsidRDefault="0084736B" w:rsidP="0084736B"/>
    <w:p w:rsidR="00471F04" w:rsidRPr="0084736B" w:rsidRDefault="00471F04" w:rsidP="0084736B">
      <w:pPr>
        <w:pStyle w:val="1"/>
        <w:jc w:val="left"/>
        <w:rPr>
          <w:rFonts w:ascii="Times New Roman" w:hAnsi="Times New Roman"/>
          <w:b w:val="0"/>
        </w:rPr>
      </w:pPr>
    </w:p>
    <w:sectPr w:rsidR="00471F04" w:rsidRPr="0084736B" w:rsidSect="005C031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3BDB"/>
    <w:multiLevelType w:val="hybridMultilevel"/>
    <w:tmpl w:val="315E378C"/>
    <w:lvl w:ilvl="0" w:tplc="5100C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826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EC71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27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6E2E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F250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146F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1C74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2CF1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8931CE3"/>
    <w:multiLevelType w:val="hybridMultilevel"/>
    <w:tmpl w:val="CCC6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2220D"/>
    <w:multiLevelType w:val="hybridMultilevel"/>
    <w:tmpl w:val="FBA6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09"/>
    <w:rsid w:val="00012C01"/>
    <w:rsid w:val="0001446E"/>
    <w:rsid w:val="00047474"/>
    <w:rsid w:val="00051722"/>
    <w:rsid w:val="00053AC9"/>
    <w:rsid w:val="00056571"/>
    <w:rsid w:val="0006578E"/>
    <w:rsid w:val="000677A1"/>
    <w:rsid w:val="00075791"/>
    <w:rsid w:val="00081030"/>
    <w:rsid w:val="0009081B"/>
    <w:rsid w:val="00094A5F"/>
    <w:rsid w:val="000A36B5"/>
    <w:rsid w:val="000B16FC"/>
    <w:rsid w:val="000E12A4"/>
    <w:rsid w:val="00110D21"/>
    <w:rsid w:val="00123A2B"/>
    <w:rsid w:val="001330B2"/>
    <w:rsid w:val="0014125B"/>
    <w:rsid w:val="001556A3"/>
    <w:rsid w:val="00160486"/>
    <w:rsid w:val="0018457D"/>
    <w:rsid w:val="0019545F"/>
    <w:rsid w:val="001A49E1"/>
    <w:rsid w:val="001B49C4"/>
    <w:rsid w:val="001D566C"/>
    <w:rsid w:val="001E6FEC"/>
    <w:rsid w:val="001F3F3E"/>
    <w:rsid w:val="002019E8"/>
    <w:rsid w:val="0020442E"/>
    <w:rsid w:val="002348CE"/>
    <w:rsid w:val="00251283"/>
    <w:rsid w:val="00262B7F"/>
    <w:rsid w:val="00265543"/>
    <w:rsid w:val="002660B2"/>
    <w:rsid w:val="002714FE"/>
    <w:rsid w:val="00272AD6"/>
    <w:rsid w:val="002A05F5"/>
    <w:rsid w:val="002A5577"/>
    <w:rsid w:val="002B59D9"/>
    <w:rsid w:val="002F62B7"/>
    <w:rsid w:val="003025A2"/>
    <w:rsid w:val="00306926"/>
    <w:rsid w:val="00313F07"/>
    <w:rsid w:val="003221C3"/>
    <w:rsid w:val="003257C4"/>
    <w:rsid w:val="0033799E"/>
    <w:rsid w:val="00341ECB"/>
    <w:rsid w:val="00365B02"/>
    <w:rsid w:val="003663B0"/>
    <w:rsid w:val="00374D28"/>
    <w:rsid w:val="00393DB1"/>
    <w:rsid w:val="00396453"/>
    <w:rsid w:val="003A1A22"/>
    <w:rsid w:val="003A7539"/>
    <w:rsid w:val="003B0301"/>
    <w:rsid w:val="003C0569"/>
    <w:rsid w:val="003D4AF2"/>
    <w:rsid w:val="003E1997"/>
    <w:rsid w:val="00401F95"/>
    <w:rsid w:val="00406C43"/>
    <w:rsid w:val="00407BDA"/>
    <w:rsid w:val="00420E29"/>
    <w:rsid w:val="00424095"/>
    <w:rsid w:val="0043192F"/>
    <w:rsid w:val="00442E1D"/>
    <w:rsid w:val="004460E6"/>
    <w:rsid w:val="00447424"/>
    <w:rsid w:val="004520C6"/>
    <w:rsid w:val="004569B7"/>
    <w:rsid w:val="00463769"/>
    <w:rsid w:val="00471F04"/>
    <w:rsid w:val="004943C7"/>
    <w:rsid w:val="004A1B2D"/>
    <w:rsid w:val="004B7B0B"/>
    <w:rsid w:val="004C7F8C"/>
    <w:rsid w:val="004E077D"/>
    <w:rsid w:val="004F157F"/>
    <w:rsid w:val="00520F21"/>
    <w:rsid w:val="00540ED7"/>
    <w:rsid w:val="005453CE"/>
    <w:rsid w:val="00545C5D"/>
    <w:rsid w:val="0056295C"/>
    <w:rsid w:val="00581AD3"/>
    <w:rsid w:val="005821DE"/>
    <w:rsid w:val="0058415D"/>
    <w:rsid w:val="005859A5"/>
    <w:rsid w:val="00593A45"/>
    <w:rsid w:val="005B0922"/>
    <w:rsid w:val="005B1A92"/>
    <w:rsid w:val="005B1C1C"/>
    <w:rsid w:val="005B55D6"/>
    <w:rsid w:val="005C0313"/>
    <w:rsid w:val="005D2BC1"/>
    <w:rsid w:val="005D7DAA"/>
    <w:rsid w:val="005E0C35"/>
    <w:rsid w:val="005E3027"/>
    <w:rsid w:val="005F4E16"/>
    <w:rsid w:val="0060556A"/>
    <w:rsid w:val="00610785"/>
    <w:rsid w:val="00610DA3"/>
    <w:rsid w:val="006155DC"/>
    <w:rsid w:val="0061578A"/>
    <w:rsid w:val="006164D1"/>
    <w:rsid w:val="0062013C"/>
    <w:rsid w:val="00620212"/>
    <w:rsid w:val="006405DB"/>
    <w:rsid w:val="00641DFB"/>
    <w:rsid w:val="006426A0"/>
    <w:rsid w:val="00650914"/>
    <w:rsid w:val="0066463D"/>
    <w:rsid w:val="00664CBF"/>
    <w:rsid w:val="00670322"/>
    <w:rsid w:val="00671813"/>
    <w:rsid w:val="006813BF"/>
    <w:rsid w:val="006A3CA2"/>
    <w:rsid w:val="006C20EC"/>
    <w:rsid w:val="006D3B3C"/>
    <w:rsid w:val="006D40B0"/>
    <w:rsid w:val="006E1291"/>
    <w:rsid w:val="006F0609"/>
    <w:rsid w:val="006F08DF"/>
    <w:rsid w:val="006F5C68"/>
    <w:rsid w:val="006F7A7D"/>
    <w:rsid w:val="00703CCB"/>
    <w:rsid w:val="00706E1E"/>
    <w:rsid w:val="007121FA"/>
    <w:rsid w:val="0073390E"/>
    <w:rsid w:val="00742DEC"/>
    <w:rsid w:val="007439E8"/>
    <w:rsid w:val="0074675C"/>
    <w:rsid w:val="007517B7"/>
    <w:rsid w:val="00756CE7"/>
    <w:rsid w:val="00761249"/>
    <w:rsid w:val="00773FE4"/>
    <w:rsid w:val="00782638"/>
    <w:rsid w:val="00782AA6"/>
    <w:rsid w:val="0079292C"/>
    <w:rsid w:val="007A0D0C"/>
    <w:rsid w:val="007A556B"/>
    <w:rsid w:val="007B456F"/>
    <w:rsid w:val="007C0912"/>
    <w:rsid w:val="007C7F66"/>
    <w:rsid w:val="007D3CDA"/>
    <w:rsid w:val="00802E80"/>
    <w:rsid w:val="00805778"/>
    <w:rsid w:val="00810B87"/>
    <w:rsid w:val="00813601"/>
    <w:rsid w:val="00815744"/>
    <w:rsid w:val="008177BF"/>
    <w:rsid w:val="00821102"/>
    <w:rsid w:val="0084736B"/>
    <w:rsid w:val="00847407"/>
    <w:rsid w:val="00850358"/>
    <w:rsid w:val="00877AF8"/>
    <w:rsid w:val="00886C70"/>
    <w:rsid w:val="00891A65"/>
    <w:rsid w:val="008A22AE"/>
    <w:rsid w:val="008A3E0F"/>
    <w:rsid w:val="008B4B8C"/>
    <w:rsid w:val="008B505F"/>
    <w:rsid w:val="008C0F70"/>
    <w:rsid w:val="008C15E2"/>
    <w:rsid w:val="008C180C"/>
    <w:rsid w:val="008C20BC"/>
    <w:rsid w:val="008E17A8"/>
    <w:rsid w:val="008E5C5E"/>
    <w:rsid w:val="008F6A40"/>
    <w:rsid w:val="00903161"/>
    <w:rsid w:val="009062B6"/>
    <w:rsid w:val="00930B53"/>
    <w:rsid w:val="00937E5F"/>
    <w:rsid w:val="009400F4"/>
    <w:rsid w:val="009446B2"/>
    <w:rsid w:val="00946EC8"/>
    <w:rsid w:val="00956257"/>
    <w:rsid w:val="009807D8"/>
    <w:rsid w:val="0098202E"/>
    <w:rsid w:val="00984DD3"/>
    <w:rsid w:val="009979C3"/>
    <w:rsid w:val="00997B6F"/>
    <w:rsid w:val="009A1E3D"/>
    <w:rsid w:val="009B1D92"/>
    <w:rsid w:val="009E0013"/>
    <w:rsid w:val="009E0393"/>
    <w:rsid w:val="009F330A"/>
    <w:rsid w:val="00A04973"/>
    <w:rsid w:val="00A057A8"/>
    <w:rsid w:val="00A05825"/>
    <w:rsid w:val="00A06186"/>
    <w:rsid w:val="00A0649F"/>
    <w:rsid w:val="00A07A48"/>
    <w:rsid w:val="00A13C2E"/>
    <w:rsid w:val="00A40DD4"/>
    <w:rsid w:val="00A41D0B"/>
    <w:rsid w:val="00A4320C"/>
    <w:rsid w:val="00A45BB9"/>
    <w:rsid w:val="00A45D22"/>
    <w:rsid w:val="00A512A5"/>
    <w:rsid w:val="00A65420"/>
    <w:rsid w:val="00A66FC3"/>
    <w:rsid w:val="00A734D6"/>
    <w:rsid w:val="00A76009"/>
    <w:rsid w:val="00A76CC2"/>
    <w:rsid w:val="00A86ACF"/>
    <w:rsid w:val="00A90F27"/>
    <w:rsid w:val="00A91DBF"/>
    <w:rsid w:val="00A9412F"/>
    <w:rsid w:val="00AA15A7"/>
    <w:rsid w:val="00AB02DC"/>
    <w:rsid w:val="00AB0987"/>
    <w:rsid w:val="00AC28FA"/>
    <w:rsid w:val="00AD353C"/>
    <w:rsid w:val="00AF1E62"/>
    <w:rsid w:val="00AF4423"/>
    <w:rsid w:val="00B1089B"/>
    <w:rsid w:val="00B116F6"/>
    <w:rsid w:val="00B126EE"/>
    <w:rsid w:val="00B32B97"/>
    <w:rsid w:val="00B33A1E"/>
    <w:rsid w:val="00B33DB4"/>
    <w:rsid w:val="00B55677"/>
    <w:rsid w:val="00B87D9B"/>
    <w:rsid w:val="00B91E90"/>
    <w:rsid w:val="00BA5A45"/>
    <w:rsid w:val="00BA7402"/>
    <w:rsid w:val="00BC3CE3"/>
    <w:rsid w:val="00BD3699"/>
    <w:rsid w:val="00BE307D"/>
    <w:rsid w:val="00BE3333"/>
    <w:rsid w:val="00BE73A8"/>
    <w:rsid w:val="00BF30E9"/>
    <w:rsid w:val="00C032C2"/>
    <w:rsid w:val="00C04E8E"/>
    <w:rsid w:val="00C13E02"/>
    <w:rsid w:val="00C24E5C"/>
    <w:rsid w:val="00C32BBE"/>
    <w:rsid w:val="00C40D7F"/>
    <w:rsid w:val="00C53FA7"/>
    <w:rsid w:val="00C67C0B"/>
    <w:rsid w:val="00C732DD"/>
    <w:rsid w:val="00C92490"/>
    <w:rsid w:val="00C96AAB"/>
    <w:rsid w:val="00CA34D8"/>
    <w:rsid w:val="00CA6079"/>
    <w:rsid w:val="00CB70A5"/>
    <w:rsid w:val="00CD069F"/>
    <w:rsid w:val="00CD4BBB"/>
    <w:rsid w:val="00CF4B6E"/>
    <w:rsid w:val="00D04B05"/>
    <w:rsid w:val="00D06DBC"/>
    <w:rsid w:val="00D152C3"/>
    <w:rsid w:val="00D25344"/>
    <w:rsid w:val="00D27062"/>
    <w:rsid w:val="00D27A74"/>
    <w:rsid w:val="00D313D7"/>
    <w:rsid w:val="00D31D84"/>
    <w:rsid w:val="00D52D46"/>
    <w:rsid w:val="00D63216"/>
    <w:rsid w:val="00D71787"/>
    <w:rsid w:val="00D73A3E"/>
    <w:rsid w:val="00D77C09"/>
    <w:rsid w:val="00D87562"/>
    <w:rsid w:val="00D93A0A"/>
    <w:rsid w:val="00DA7A0C"/>
    <w:rsid w:val="00DA7CC1"/>
    <w:rsid w:val="00DB2008"/>
    <w:rsid w:val="00DC717D"/>
    <w:rsid w:val="00DD735C"/>
    <w:rsid w:val="00DD7E95"/>
    <w:rsid w:val="00DE4EC4"/>
    <w:rsid w:val="00E72B44"/>
    <w:rsid w:val="00E87E78"/>
    <w:rsid w:val="00E9609A"/>
    <w:rsid w:val="00EA5638"/>
    <w:rsid w:val="00EB6165"/>
    <w:rsid w:val="00EE3B5A"/>
    <w:rsid w:val="00EE74FF"/>
    <w:rsid w:val="00F03D55"/>
    <w:rsid w:val="00F21DCB"/>
    <w:rsid w:val="00F21E20"/>
    <w:rsid w:val="00F47EF1"/>
    <w:rsid w:val="00F63FE6"/>
    <w:rsid w:val="00F733BF"/>
    <w:rsid w:val="00F77465"/>
    <w:rsid w:val="00F8420F"/>
    <w:rsid w:val="00FB4FC9"/>
    <w:rsid w:val="00FB79DD"/>
    <w:rsid w:val="00FD3B7C"/>
    <w:rsid w:val="00FF0DA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3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736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4">
    <w:name w:val="No Spacing"/>
    <w:qFormat/>
    <w:rsid w:val="00DA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3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736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4">
    <w:name w:val="No Spacing"/>
    <w:qFormat/>
    <w:rsid w:val="00DA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cp:lastPrinted>2016-05-04T04:05:00Z</cp:lastPrinted>
  <dcterms:created xsi:type="dcterms:W3CDTF">2016-04-25T00:44:00Z</dcterms:created>
  <dcterms:modified xsi:type="dcterms:W3CDTF">2016-05-13T03:01:00Z</dcterms:modified>
</cp:coreProperties>
</file>