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60" w:rsidRDefault="008A4860" w:rsidP="008A4860">
      <w:pPr>
        <w:jc w:val="center"/>
        <w:rPr>
          <w:b/>
          <w:sz w:val="28"/>
          <w:szCs w:val="28"/>
        </w:rPr>
      </w:pPr>
      <w:r w:rsidRPr="00584CBF">
        <w:rPr>
          <w:b/>
          <w:sz w:val="28"/>
          <w:szCs w:val="28"/>
        </w:rPr>
        <w:t>РОССИЙСКАЯ ФЕДЕРАЦИЯ</w:t>
      </w:r>
    </w:p>
    <w:p w:rsidR="008A4860" w:rsidRPr="00584CBF" w:rsidRDefault="008A4860" w:rsidP="008A4860">
      <w:pPr>
        <w:jc w:val="center"/>
        <w:rPr>
          <w:b/>
          <w:sz w:val="28"/>
          <w:szCs w:val="28"/>
        </w:rPr>
      </w:pPr>
      <w:r w:rsidRPr="00584CBF">
        <w:rPr>
          <w:b/>
          <w:sz w:val="28"/>
          <w:szCs w:val="28"/>
        </w:rPr>
        <w:t>ПРИМОРСКИЙ КРАЙ</w:t>
      </w:r>
    </w:p>
    <w:p w:rsidR="008A4860" w:rsidRPr="00584CBF" w:rsidRDefault="008A4860" w:rsidP="008A4860">
      <w:pPr>
        <w:jc w:val="center"/>
        <w:rPr>
          <w:b/>
          <w:sz w:val="28"/>
          <w:szCs w:val="28"/>
        </w:rPr>
      </w:pPr>
      <w:r w:rsidRPr="00584CBF">
        <w:rPr>
          <w:b/>
          <w:sz w:val="28"/>
          <w:szCs w:val="28"/>
        </w:rPr>
        <w:t>МУНИЦИПАЛЬНЫЙ КОМИТЕТ</w:t>
      </w:r>
    </w:p>
    <w:p w:rsidR="008A4860" w:rsidRPr="00584CBF" w:rsidRDefault="008A4860" w:rsidP="008A4860">
      <w:pPr>
        <w:jc w:val="center"/>
        <w:rPr>
          <w:b/>
          <w:sz w:val="28"/>
          <w:szCs w:val="28"/>
        </w:rPr>
      </w:pPr>
      <w:r w:rsidRPr="00584CBF">
        <w:rPr>
          <w:b/>
          <w:sz w:val="28"/>
          <w:szCs w:val="28"/>
        </w:rPr>
        <w:t xml:space="preserve"> ГОРНОКЛЮЧЕВСКОГО ГОРОДСКОГО ПОСЕЛЕНИЯ</w:t>
      </w:r>
    </w:p>
    <w:p w:rsidR="008A4860" w:rsidRPr="00EC4140" w:rsidRDefault="008A4860" w:rsidP="008A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C414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СОЗЫВ)</w:t>
      </w:r>
    </w:p>
    <w:p w:rsidR="008A4860" w:rsidRPr="00584CBF" w:rsidRDefault="008A4860" w:rsidP="008A4860">
      <w:pPr>
        <w:jc w:val="center"/>
        <w:rPr>
          <w:b/>
          <w:sz w:val="28"/>
          <w:szCs w:val="28"/>
        </w:rPr>
      </w:pPr>
    </w:p>
    <w:p w:rsidR="008A4860" w:rsidRPr="00584CBF" w:rsidRDefault="008A4860" w:rsidP="008A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84CBF">
        <w:rPr>
          <w:b/>
          <w:sz w:val="28"/>
          <w:szCs w:val="28"/>
        </w:rPr>
        <w:t>ЕШЕНИЕ</w:t>
      </w:r>
    </w:p>
    <w:p w:rsidR="008A4860" w:rsidRDefault="008A4860" w:rsidP="008A4860">
      <w:pPr>
        <w:rPr>
          <w:sz w:val="28"/>
          <w:szCs w:val="28"/>
        </w:rPr>
      </w:pPr>
      <w:r w:rsidRPr="003B58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666B45">
        <w:rPr>
          <w:b/>
          <w:sz w:val="28"/>
          <w:szCs w:val="28"/>
        </w:rPr>
        <w:t>29</w:t>
      </w:r>
      <w:r w:rsidRPr="003B5822">
        <w:rPr>
          <w:b/>
          <w:sz w:val="28"/>
          <w:szCs w:val="28"/>
        </w:rPr>
        <w:t xml:space="preserve">» </w:t>
      </w:r>
      <w:r w:rsidR="009E20B7">
        <w:rPr>
          <w:b/>
          <w:sz w:val="28"/>
          <w:szCs w:val="28"/>
        </w:rPr>
        <w:t>ноября</w:t>
      </w:r>
      <w:r w:rsidRPr="003B582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Pr="003B5822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 </w:t>
      </w:r>
      <w:r w:rsidRPr="003B5822">
        <w:rPr>
          <w:b/>
          <w:sz w:val="28"/>
          <w:szCs w:val="28"/>
        </w:rPr>
        <w:t xml:space="preserve">                                                 № </w:t>
      </w:r>
      <w:r w:rsidR="00666B45">
        <w:rPr>
          <w:b/>
          <w:sz w:val="28"/>
          <w:szCs w:val="28"/>
        </w:rPr>
        <w:t>373</w:t>
      </w:r>
      <w:r>
        <w:rPr>
          <w:sz w:val="28"/>
          <w:szCs w:val="28"/>
        </w:rPr>
        <w:t xml:space="preserve"> </w:t>
      </w:r>
    </w:p>
    <w:p w:rsidR="008A4860" w:rsidRPr="00584CBF" w:rsidRDefault="008A4860" w:rsidP="008A4860">
      <w:pPr>
        <w:rPr>
          <w:sz w:val="28"/>
          <w:szCs w:val="28"/>
        </w:rPr>
      </w:pPr>
    </w:p>
    <w:p w:rsidR="008A4860" w:rsidRPr="00BE4A96" w:rsidRDefault="008A4860" w:rsidP="008A486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4A96">
        <w:rPr>
          <w:sz w:val="28"/>
          <w:szCs w:val="28"/>
        </w:rPr>
        <w:t>«О налог</w:t>
      </w:r>
      <w:r>
        <w:rPr>
          <w:sz w:val="28"/>
          <w:szCs w:val="28"/>
        </w:rPr>
        <w:t>е на имущество физических лиц</w:t>
      </w:r>
      <w:r w:rsidRPr="00BE4A96">
        <w:rPr>
          <w:sz w:val="28"/>
          <w:szCs w:val="28"/>
        </w:rPr>
        <w:t xml:space="preserve">»                                                                                                              </w:t>
      </w:r>
    </w:p>
    <w:p w:rsidR="008A4860" w:rsidRDefault="008A4860" w:rsidP="008A4860">
      <w:pPr>
        <w:jc w:val="right"/>
        <w:rPr>
          <w:sz w:val="28"/>
          <w:szCs w:val="28"/>
        </w:rPr>
      </w:pPr>
      <w:r w:rsidRPr="00584CB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</w:p>
    <w:p w:rsidR="008A4860" w:rsidRPr="00BE4A96" w:rsidRDefault="008A4860" w:rsidP="008A4860">
      <w:pPr>
        <w:jc w:val="right"/>
      </w:pPr>
      <w:r w:rsidRPr="00BE4A96">
        <w:t>Принято решением муниципального комитета</w:t>
      </w:r>
    </w:p>
    <w:p w:rsidR="008A4860" w:rsidRPr="00BE4A96" w:rsidRDefault="008A4860" w:rsidP="008A4860">
      <w:pPr>
        <w:jc w:val="right"/>
      </w:pPr>
      <w:r w:rsidRPr="00BE4A96">
        <w:t xml:space="preserve">                                                  Горноключевского городского поселения</w:t>
      </w:r>
    </w:p>
    <w:p w:rsidR="008A4860" w:rsidRPr="00BE4A96" w:rsidRDefault="008A4860" w:rsidP="008A4860">
      <w:pPr>
        <w:jc w:val="right"/>
      </w:pPr>
      <w:r w:rsidRPr="00BE4A96">
        <w:t xml:space="preserve">                                                       </w:t>
      </w:r>
      <w:r>
        <w:t xml:space="preserve">                                               </w:t>
      </w:r>
      <w:r w:rsidRPr="00BE4A96">
        <w:t xml:space="preserve">   №</w:t>
      </w:r>
      <w:r>
        <w:t xml:space="preserve"> </w:t>
      </w:r>
      <w:r w:rsidR="00666B45">
        <w:t>372</w:t>
      </w:r>
      <w:r w:rsidRPr="00BE4A96">
        <w:t xml:space="preserve">  от </w:t>
      </w:r>
      <w:r w:rsidR="00666B45">
        <w:t>29.11</w:t>
      </w:r>
      <w:r>
        <w:t xml:space="preserve">.2018 </w:t>
      </w:r>
      <w:r w:rsidRPr="00BE4A96">
        <w:t>г</w:t>
      </w:r>
      <w:r>
        <w:t>.</w:t>
      </w:r>
      <w:r w:rsidRPr="00BE4A96">
        <w:t xml:space="preserve">      </w:t>
      </w:r>
    </w:p>
    <w:p w:rsidR="008A4860" w:rsidRPr="00EC4140" w:rsidRDefault="008A4860" w:rsidP="008A4860">
      <w:pPr>
        <w:jc w:val="right"/>
        <w:rPr>
          <w:b/>
          <w:sz w:val="20"/>
          <w:szCs w:val="20"/>
        </w:rPr>
      </w:pPr>
    </w:p>
    <w:p w:rsidR="008A4860" w:rsidRDefault="008A4860" w:rsidP="008A4860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главой 32 </w:t>
      </w:r>
      <w:r w:rsidRPr="00584CBF">
        <w:rPr>
          <w:sz w:val="28"/>
          <w:szCs w:val="28"/>
        </w:rPr>
        <w:t>Налогов</w:t>
      </w:r>
      <w:r>
        <w:rPr>
          <w:sz w:val="28"/>
          <w:szCs w:val="28"/>
        </w:rPr>
        <w:t>ого</w:t>
      </w:r>
      <w:r w:rsidRPr="00584CB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584CB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584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</w:t>
      </w:r>
      <w:r w:rsidRPr="0076319C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76319C">
        <w:rPr>
          <w:sz w:val="28"/>
          <w:szCs w:val="28"/>
        </w:rPr>
        <w:t>Уставом Горноключевского городского поселения, принятого решением муниципального комитета Горноключевского городского поселения №</w:t>
      </w:r>
      <w:r>
        <w:rPr>
          <w:sz w:val="28"/>
          <w:szCs w:val="28"/>
        </w:rPr>
        <w:t xml:space="preserve"> 304</w:t>
      </w:r>
      <w:r w:rsidRPr="0076319C">
        <w:rPr>
          <w:sz w:val="28"/>
          <w:szCs w:val="28"/>
        </w:rPr>
        <w:t xml:space="preserve"> от </w:t>
      </w:r>
      <w:r>
        <w:rPr>
          <w:sz w:val="28"/>
          <w:szCs w:val="28"/>
        </w:rPr>
        <w:t>16.02.2018 г.</w:t>
      </w:r>
      <w:r w:rsidRPr="007631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настоящим решением </w:t>
      </w:r>
      <w:r w:rsidRPr="0076319C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76319C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76319C">
        <w:rPr>
          <w:sz w:val="28"/>
          <w:szCs w:val="28"/>
        </w:rPr>
        <w:t xml:space="preserve"> Горноключевского городского поселения</w:t>
      </w:r>
      <w:r>
        <w:rPr>
          <w:sz w:val="28"/>
          <w:szCs w:val="28"/>
        </w:rPr>
        <w:t xml:space="preserve"> на территории </w:t>
      </w:r>
      <w:r w:rsidRPr="008A4860">
        <w:rPr>
          <w:sz w:val="28"/>
          <w:szCs w:val="28"/>
        </w:rPr>
        <w:t>Горноключевского городского поселения</w:t>
      </w:r>
      <w:r>
        <w:rPr>
          <w:sz w:val="28"/>
          <w:szCs w:val="28"/>
        </w:rPr>
        <w:t xml:space="preserve"> устанавливается и вводится налог на имущество физических лиц.</w:t>
      </w:r>
      <w:proofErr w:type="gramEnd"/>
    </w:p>
    <w:p w:rsidR="008A4860" w:rsidRPr="00584CBF" w:rsidRDefault="008A4860" w:rsidP="008A4860">
      <w:pPr>
        <w:jc w:val="both"/>
        <w:rPr>
          <w:sz w:val="28"/>
          <w:szCs w:val="28"/>
        </w:rPr>
      </w:pPr>
    </w:p>
    <w:p w:rsidR="008A4860" w:rsidRDefault="008A4860" w:rsidP="008A4860">
      <w:pPr>
        <w:pStyle w:val="a3"/>
        <w:numPr>
          <w:ilvl w:val="0"/>
          <w:numId w:val="1"/>
        </w:num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Общие положения</w:t>
      </w:r>
    </w:p>
    <w:p w:rsidR="008A4860" w:rsidRDefault="008A4860" w:rsidP="008A4860">
      <w:pPr>
        <w:pStyle w:val="a3"/>
        <w:rPr>
          <w:spacing w:val="-3"/>
          <w:sz w:val="28"/>
          <w:szCs w:val="28"/>
        </w:rPr>
      </w:pPr>
    </w:p>
    <w:p w:rsidR="008A4860" w:rsidRPr="00045CEC" w:rsidRDefault="00045CEC" w:rsidP="00045CEC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1.1 </w:t>
      </w:r>
      <w:r w:rsidR="008A4860" w:rsidRPr="00045CEC">
        <w:rPr>
          <w:spacing w:val="-3"/>
          <w:sz w:val="28"/>
          <w:szCs w:val="28"/>
        </w:rPr>
        <w:t>Настоящим решением муниципального комитета Горноключевского городского поселения с 1 января 2019 года устанавливается и вводится на территории</w:t>
      </w:r>
      <w:r w:rsidR="008A4860" w:rsidRPr="008A4860">
        <w:t xml:space="preserve"> </w:t>
      </w:r>
      <w:r w:rsidR="008A4860" w:rsidRPr="00045CEC">
        <w:rPr>
          <w:spacing w:val="-3"/>
          <w:sz w:val="28"/>
          <w:szCs w:val="28"/>
        </w:rPr>
        <w:t xml:space="preserve">Горноключевского городского поселения налог на имущество физических лиц, определяются налоговые ставки, особенности определения налоговой базы, а также налоговые льготы, основания и порядок их применения. </w:t>
      </w:r>
    </w:p>
    <w:p w:rsidR="008A4860" w:rsidRPr="00045CEC" w:rsidRDefault="00045CEC" w:rsidP="00045CEC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1.2  </w:t>
      </w:r>
      <w:r w:rsidR="008A4860" w:rsidRPr="00045CEC">
        <w:rPr>
          <w:spacing w:val="-3"/>
          <w:sz w:val="28"/>
          <w:szCs w:val="28"/>
        </w:rPr>
        <w:t xml:space="preserve">Категории налогоплательщиков, объект налогообложения, налоговая база и порядок ее определения, налоговый период, порядок исчисления налога, порядок и сроки уплаты </w:t>
      </w:r>
      <w:proofErr w:type="gramStart"/>
      <w:r w:rsidR="008A4860" w:rsidRPr="00045CEC">
        <w:rPr>
          <w:spacing w:val="-3"/>
          <w:sz w:val="28"/>
          <w:szCs w:val="28"/>
        </w:rPr>
        <w:t>налога</w:t>
      </w:r>
      <w:proofErr w:type="gramEnd"/>
      <w:r w:rsidR="008A4860" w:rsidRPr="00045CEC">
        <w:rPr>
          <w:spacing w:val="-3"/>
          <w:sz w:val="28"/>
          <w:szCs w:val="28"/>
        </w:rPr>
        <w:t xml:space="preserve"> и другие элементы обложения налогом на имущество физических лиц определены главой 32 «Налог на имущество физических лиц» Налогового кодекса Российской Федерации.</w:t>
      </w:r>
    </w:p>
    <w:p w:rsidR="00471F04" w:rsidRDefault="00471F04"/>
    <w:p w:rsidR="008A4860" w:rsidRPr="008A4860" w:rsidRDefault="008A4860" w:rsidP="008A4860">
      <w:pPr>
        <w:pStyle w:val="a3"/>
        <w:numPr>
          <w:ilvl w:val="0"/>
          <w:numId w:val="1"/>
        </w:numPr>
        <w:jc w:val="center"/>
      </w:pPr>
      <w:r>
        <w:rPr>
          <w:spacing w:val="-3"/>
          <w:sz w:val="28"/>
          <w:szCs w:val="28"/>
        </w:rPr>
        <w:t>Особенности определения налоговой базы</w:t>
      </w:r>
    </w:p>
    <w:p w:rsidR="008A4860" w:rsidRDefault="008A4860" w:rsidP="008A4860">
      <w:pPr>
        <w:jc w:val="both"/>
      </w:pPr>
    </w:p>
    <w:p w:rsidR="00195F33" w:rsidRDefault="008A4860" w:rsidP="00195F33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Налоговая база определяется в соответствии со статьей 404 «</w:t>
      </w:r>
      <w:r w:rsidRPr="008A4860">
        <w:rPr>
          <w:sz w:val="28"/>
          <w:szCs w:val="28"/>
        </w:rPr>
        <w:t>Порядок определения налоговой базы исходя из инвентаризационной стоимости объекта налогообложения</w:t>
      </w:r>
      <w:r>
        <w:rPr>
          <w:sz w:val="28"/>
          <w:szCs w:val="28"/>
        </w:rPr>
        <w:t xml:space="preserve">» </w:t>
      </w:r>
      <w:r w:rsidRPr="008A486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8A4860">
        <w:rPr>
          <w:sz w:val="28"/>
          <w:szCs w:val="28"/>
        </w:rPr>
        <w:t xml:space="preserve"> 32 «Налог на имущество физических лиц» Налогового кодекса Российской Федерации</w:t>
      </w:r>
      <w:r w:rsidR="00195F33">
        <w:rPr>
          <w:sz w:val="28"/>
          <w:szCs w:val="28"/>
        </w:rPr>
        <w:t xml:space="preserve"> </w:t>
      </w:r>
      <w:r w:rsidRPr="008A4860">
        <w:rPr>
          <w:sz w:val="28"/>
          <w:szCs w:val="28"/>
        </w:rPr>
        <w:t xml:space="preserve">в отношении каждого объекта налогообложения как его </w:t>
      </w:r>
      <w:r w:rsidRPr="008A4860">
        <w:rPr>
          <w:sz w:val="28"/>
          <w:szCs w:val="28"/>
          <w:u w:val="single"/>
        </w:rPr>
        <w:t>инвентаризационная стоимость</w:t>
      </w:r>
      <w:r w:rsidRPr="008A4860">
        <w:rPr>
          <w:sz w:val="28"/>
          <w:szCs w:val="28"/>
        </w:rPr>
        <w:t xml:space="preserve">, исчисленная с </w:t>
      </w:r>
      <w:r w:rsidRPr="008A4860">
        <w:rPr>
          <w:sz w:val="28"/>
          <w:szCs w:val="28"/>
        </w:rPr>
        <w:lastRenderedPageBreak/>
        <w:t>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</w:t>
      </w:r>
      <w:proofErr w:type="gramEnd"/>
      <w:r w:rsidRPr="008A4860">
        <w:rPr>
          <w:sz w:val="28"/>
          <w:szCs w:val="28"/>
        </w:rPr>
        <w:t xml:space="preserve"> года.</w:t>
      </w:r>
    </w:p>
    <w:p w:rsidR="00195F33" w:rsidRDefault="00195F33" w:rsidP="00195F33">
      <w:pPr>
        <w:ind w:firstLine="360"/>
        <w:jc w:val="both"/>
        <w:rPr>
          <w:sz w:val="28"/>
          <w:szCs w:val="28"/>
        </w:rPr>
      </w:pPr>
      <w:r w:rsidRPr="00195F33">
        <w:rPr>
          <w:sz w:val="28"/>
          <w:szCs w:val="28"/>
        </w:rPr>
        <w:t xml:space="preserve">Налоговая база в отношении объектов налогообложения, включенных в перечень, определяемый в соответствии с пунктом 7 статьи 378.2 </w:t>
      </w:r>
      <w:r>
        <w:rPr>
          <w:sz w:val="28"/>
          <w:szCs w:val="28"/>
        </w:rPr>
        <w:t xml:space="preserve">Налогового </w:t>
      </w:r>
      <w:r w:rsidRPr="00195F33">
        <w:rPr>
          <w:sz w:val="28"/>
          <w:szCs w:val="28"/>
        </w:rPr>
        <w:t xml:space="preserve"> Кодекса</w:t>
      </w:r>
      <w:r w:rsidRPr="00195F33">
        <w:t xml:space="preserve"> </w:t>
      </w:r>
      <w:r w:rsidRPr="00195F33">
        <w:rPr>
          <w:sz w:val="28"/>
          <w:szCs w:val="28"/>
        </w:rPr>
        <w:t xml:space="preserve">Российской Федерации, а также </w:t>
      </w:r>
      <w:proofErr w:type="gramStart"/>
      <w:r w:rsidRPr="00195F33">
        <w:rPr>
          <w:sz w:val="28"/>
          <w:szCs w:val="28"/>
        </w:rPr>
        <w:t xml:space="preserve">объектов налогообложения, предусмотренных абзацем вторым пункта 10 статьи 378.2 </w:t>
      </w:r>
      <w:r>
        <w:rPr>
          <w:sz w:val="28"/>
          <w:szCs w:val="28"/>
        </w:rPr>
        <w:t>Налогового Кодекса Российской Федерации</w:t>
      </w:r>
      <w:r w:rsidRPr="00195F33">
        <w:rPr>
          <w:sz w:val="28"/>
          <w:szCs w:val="28"/>
        </w:rPr>
        <w:t xml:space="preserve"> определяется</w:t>
      </w:r>
      <w:proofErr w:type="gramEnd"/>
      <w:r w:rsidRPr="00195F33">
        <w:rPr>
          <w:sz w:val="28"/>
          <w:szCs w:val="28"/>
        </w:rPr>
        <w:t xml:space="preserve"> исходя из </w:t>
      </w:r>
      <w:r w:rsidRPr="00195F33">
        <w:rPr>
          <w:sz w:val="28"/>
          <w:szCs w:val="28"/>
          <w:u w:val="single"/>
        </w:rPr>
        <w:t>кадастровой стоимости</w:t>
      </w:r>
      <w:r w:rsidRPr="00195F33">
        <w:rPr>
          <w:sz w:val="28"/>
          <w:szCs w:val="28"/>
        </w:rPr>
        <w:t xml:space="preserve"> указанных объектов налогообложения.</w:t>
      </w:r>
    </w:p>
    <w:p w:rsidR="00195F33" w:rsidRDefault="00195F33" w:rsidP="00195F33">
      <w:pPr>
        <w:ind w:firstLine="360"/>
        <w:jc w:val="both"/>
        <w:rPr>
          <w:sz w:val="28"/>
          <w:szCs w:val="28"/>
        </w:rPr>
      </w:pPr>
    </w:p>
    <w:p w:rsidR="00195F33" w:rsidRDefault="00195F33" w:rsidP="00195F33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Налоговые ставки</w:t>
      </w:r>
    </w:p>
    <w:p w:rsidR="00195F33" w:rsidRDefault="00195F33" w:rsidP="00045CEC">
      <w:pPr>
        <w:tabs>
          <w:tab w:val="left" w:pos="-5103"/>
        </w:tabs>
        <w:jc w:val="both"/>
        <w:rPr>
          <w:sz w:val="28"/>
          <w:szCs w:val="28"/>
        </w:rPr>
      </w:pPr>
    </w:p>
    <w:p w:rsidR="00195F33" w:rsidRPr="00195F33" w:rsidRDefault="00195F33" w:rsidP="00D705E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05E6">
        <w:rPr>
          <w:rFonts w:eastAsiaTheme="minorHAnsi"/>
          <w:sz w:val="28"/>
          <w:szCs w:val="28"/>
          <w:lang w:eastAsia="en-US"/>
        </w:rPr>
        <w:t xml:space="preserve">Ставки налога на имущество физических лиц, взимаемого на территории Горноключевского городского поселения, устанавливаются </w:t>
      </w:r>
      <w:r w:rsidRPr="00195F33">
        <w:rPr>
          <w:rFonts w:eastAsiaTheme="minorHAnsi"/>
          <w:sz w:val="28"/>
          <w:szCs w:val="28"/>
          <w:lang w:eastAsia="en-US"/>
        </w:rPr>
        <w:t xml:space="preserve">на </w:t>
      </w:r>
      <w:proofErr w:type="gramStart"/>
      <w:r w:rsidRPr="00195F33">
        <w:rPr>
          <w:rFonts w:eastAsiaTheme="minorHAnsi"/>
          <w:sz w:val="28"/>
          <w:szCs w:val="28"/>
          <w:lang w:eastAsia="en-US"/>
        </w:rPr>
        <w:t>основе</w:t>
      </w:r>
      <w:proofErr w:type="gramEnd"/>
      <w:r w:rsidRPr="00195F33">
        <w:rPr>
          <w:rFonts w:eastAsiaTheme="minorHAnsi"/>
          <w:sz w:val="28"/>
          <w:szCs w:val="28"/>
          <w:lang w:eastAsia="en-US"/>
        </w:rPr>
        <w:t xml:space="preserve"> умноженной на коэффициент-дефлятор </w:t>
      </w:r>
      <w:r w:rsidRPr="00195F33">
        <w:rPr>
          <w:rFonts w:eastAsiaTheme="minorHAnsi"/>
          <w:sz w:val="28"/>
          <w:szCs w:val="28"/>
          <w:u w:val="single"/>
          <w:lang w:eastAsia="en-US"/>
        </w:rPr>
        <w:t>суммарной инвентаризационной стоимости объектов</w:t>
      </w:r>
      <w:r w:rsidRPr="00195F33">
        <w:rPr>
          <w:rFonts w:eastAsiaTheme="minorHAnsi"/>
          <w:sz w:val="28"/>
          <w:szCs w:val="28"/>
          <w:lang w:eastAsia="en-US"/>
        </w:rPr>
        <w:t xml:space="preserve">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</w:t>
      </w:r>
      <w:r w:rsidR="00D705E6" w:rsidRPr="00D705E6">
        <w:rPr>
          <w:rFonts w:eastAsiaTheme="minorHAnsi"/>
          <w:sz w:val="28"/>
          <w:szCs w:val="28"/>
          <w:lang w:eastAsia="en-US"/>
        </w:rPr>
        <w:t xml:space="preserve">ктов), </w:t>
      </w:r>
      <w:r w:rsidR="00D705E6" w:rsidRPr="00D705E6">
        <w:rPr>
          <w:rFonts w:eastAsiaTheme="minorHAnsi"/>
          <w:sz w:val="28"/>
          <w:szCs w:val="28"/>
          <w:u w:val="single"/>
          <w:lang w:eastAsia="en-US"/>
        </w:rPr>
        <w:t>и вида объекта налогообложения</w:t>
      </w:r>
      <w:r w:rsidR="00D705E6" w:rsidRPr="00D705E6">
        <w:rPr>
          <w:rFonts w:eastAsiaTheme="minorHAnsi"/>
          <w:sz w:val="28"/>
          <w:szCs w:val="28"/>
          <w:lang w:eastAsia="en-US"/>
        </w:rPr>
        <w:t>.</w:t>
      </w:r>
      <w:r w:rsidR="00D705E6" w:rsidRPr="00D705E6">
        <w:rPr>
          <w:sz w:val="28"/>
          <w:szCs w:val="28"/>
        </w:rPr>
        <w:t xml:space="preserve"> </w:t>
      </w:r>
      <w:r w:rsidR="00D705E6" w:rsidRPr="00D705E6">
        <w:rPr>
          <w:rFonts w:eastAsiaTheme="minorHAnsi"/>
          <w:sz w:val="28"/>
          <w:szCs w:val="28"/>
          <w:lang w:eastAsia="en-US"/>
        </w:rPr>
        <w:t>Ставки налога на имущество физических лиц устанавливаются в следующих размерах:</w:t>
      </w:r>
    </w:p>
    <w:p w:rsidR="00195F33" w:rsidRPr="00195F33" w:rsidRDefault="00195F33" w:rsidP="00045CEC">
      <w:pPr>
        <w:tabs>
          <w:tab w:val="left" w:pos="-5103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2015"/>
      </w:tblGrid>
      <w:tr w:rsidR="00045CEC" w:rsidRPr="00045CEC" w:rsidTr="00C66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0" w:name="sub_406041"/>
          </w:p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>Вид объекта налогообложения</w:t>
            </w:r>
          </w:p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bookmarkEnd w:id="0"/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>Суммарная инвентаризационная стоимость объектов</w:t>
            </w:r>
          </w:p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 xml:space="preserve">налогообложения, </w:t>
            </w:r>
            <w:proofErr w:type="gramStart"/>
            <w:r w:rsidRPr="00045CEC">
              <w:rPr>
                <w:bCs/>
                <w:sz w:val="28"/>
                <w:szCs w:val="28"/>
              </w:rPr>
              <w:t>умноженная</w:t>
            </w:r>
            <w:proofErr w:type="gramEnd"/>
            <w:r w:rsidRPr="00045CEC">
              <w:rPr>
                <w:bCs/>
                <w:sz w:val="28"/>
                <w:szCs w:val="28"/>
              </w:rPr>
              <w:t xml:space="preserve"> на</w:t>
            </w:r>
          </w:p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45CEC">
              <w:rPr>
                <w:bCs/>
                <w:sz w:val="28"/>
                <w:szCs w:val="28"/>
              </w:rPr>
              <w:t>коэффициент-дефлятор (с учетом доли</w:t>
            </w:r>
            <w:proofErr w:type="gramEnd"/>
          </w:p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 xml:space="preserve">налогоплательщика в праве общей собственности </w:t>
            </w:r>
            <w:proofErr w:type="gramStart"/>
            <w:r w:rsidRPr="00045CEC">
              <w:rPr>
                <w:bCs/>
                <w:sz w:val="28"/>
                <w:szCs w:val="28"/>
              </w:rPr>
              <w:t>на</w:t>
            </w:r>
            <w:proofErr w:type="gramEnd"/>
          </w:p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>каждый из таких объектов)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>Ставка налога</w:t>
            </w:r>
          </w:p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>(в процентах)</w:t>
            </w:r>
          </w:p>
        </w:tc>
      </w:tr>
      <w:tr w:rsidR="00045CEC" w:rsidRPr="00045CEC" w:rsidTr="00C66EB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>Жилой дом; квартира, комната;</w:t>
            </w:r>
            <w:r w:rsidRPr="00045CEC">
              <w:rPr>
                <w:sz w:val="28"/>
                <w:szCs w:val="28"/>
              </w:rPr>
              <w:t xml:space="preserve"> </w:t>
            </w:r>
          </w:p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5CEC">
              <w:rPr>
                <w:sz w:val="28"/>
                <w:szCs w:val="28"/>
              </w:rPr>
              <w:t>иные здание, строение, сооружение, помещение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>До 300 000 рублей включительно</w:t>
            </w:r>
          </w:p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>0,1</w:t>
            </w:r>
          </w:p>
        </w:tc>
      </w:tr>
      <w:tr w:rsidR="00045CEC" w:rsidRPr="00045CEC" w:rsidTr="00C66EB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>Свыше 300 000 до 500 000 рублей включительно</w:t>
            </w:r>
          </w:p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>0,3</w:t>
            </w:r>
          </w:p>
        </w:tc>
      </w:tr>
      <w:tr w:rsidR="00045CEC" w:rsidRPr="00045CEC" w:rsidTr="00C66EB7">
        <w:trPr>
          <w:trHeight w:val="79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 xml:space="preserve">Свыше 500 000 рублей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CEC" w:rsidRPr="00045CEC" w:rsidRDefault="00045CEC" w:rsidP="00666B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>0,</w:t>
            </w:r>
            <w:r w:rsidR="00666B45">
              <w:rPr>
                <w:bCs/>
                <w:sz w:val="28"/>
                <w:szCs w:val="28"/>
              </w:rPr>
              <w:t>8</w:t>
            </w:r>
            <w:bookmarkStart w:id="1" w:name="_GoBack"/>
            <w:bookmarkEnd w:id="1"/>
          </w:p>
        </w:tc>
      </w:tr>
      <w:tr w:rsidR="00045CEC" w:rsidRPr="00045CEC" w:rsidTr="00C66EB7">
        <w:trPr>
          <w:trHeight w:val="2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CEC" w:rsidRPr="00045CEC" w:rsidRDefault="00045CEC" w:rsidP="00045C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CEC">
              <w:rPr>
                <w:sz w:val="28"/>
                <w:szCs w:val="28"/>
              </w:rPr>
              <w:t xml:space="preserve">Гараж, </w:t>
            </w:r>
            <w:proofErr w:type="spellStart"/>
            <w:r w:rsidRPr="00045CEC">
              <w:rPr>
                <w:sz w:val="28"/>
                <w:szCs w:val="28"/>
              </w:rPr>
              <w:t>машино</w:t>
            </w:r>
            <w:proofErr w:type="spellEnd"/>
            <w:r w:rsidRPr="00045CEC">
              <w:rPr>
                <w:sz w:val="28"/>
                <w:szCs w:val="28"/>
              </w:rPr>
              <w:t>-место;</w:t>
            </w:r>
          </w:p>
          <w:p w:rsidR="00045CEC" w:rsidRPr="00045CEC" w:rsidRDefault="00045CEC" w:rsidP="00045C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5CEC">
              <w:rPr>
                <w:sz w:val="28"/>
                <w:szCs w:val="28"/>
              </w:rPr>
              <w:t>единый недвижимый комплекс; объект незавершенного строительства</w:t>
            </w:r>
          </w:p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C" w:rsidRPr="00045CEC" w:rsidRDefault="00045CEC" w:rsidP="00045CEC">
            <w:pPr>
              <w:rPr>
                <w:bCs/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>До 300 000 рублей включительно</w:t>
            </w:r>
          </w:p>
          <w:p w:rsidR="00045CEC" w:rsidRPr="00045CEC" w:rsidRDefault="00045CEC" w:rsidP="00045CEC">
            <w:pPr>
              <w:rPr>
                <w:bCs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045CEC">
              <w:rPr>
                <w:bCs/>
                <w:sz w:val="28"/>
                <w:szCs w:val="28"/>
              </w:rPr>
              <w:t>0,1</w:t>
            </w:r>
          </w:p>
        </w:tc>
      </w:tr>
      <w:tr w:rsidR="00045CEC" w:rsidRPr="00045CEC" w:rsidTr="00C66EB7">
        <w:trPr>
          <w:trHeight w:val="1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C" w:rsidRPr="00045CEC" w:rsidRDefault="00045CEC" w:rsidP="00045CEC">
            <w:pPr>
              <w:rPr>
                <w:bCs/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>Свыше 300 000 до 500 000 рублей включительно</w:t>
            </w:r>
          </w:p>
          <w:p w:rsidR="00045CEC" w:rsidRPr="00045CEC" w:rsidRDefault="00045CEC" w:rsidP="00045CEC">
            <w:pPr>
              <w:rPr>
                <w:bCs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>0,3</w:t>
            </w:r>
          </w:p>
        </w:tc>
      </w:tr>
      <w:tr w:rsidR="00045CEC" w:rsidRPr="00045CEC" w:rsidTr="00C66EB7">
        <w:trPr>
          <w:trHeight w:val="16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EC" w:rsidRPr="00045CEC" w:rsidRDefault="00045CEC" w:rsidP="00045CEC">
            <w:pPr>
              <w:rPr>
                <w:bCs/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>Свыше 500 000 рублей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Pr="00045CEC" w:rsidRDefault="00045CEC" w:rsidP="00045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5CEC">
              <w:rPr>
                <w:bCs/>
                <w:sz w:val="28"/>
                <w:szCs w:val="28"/>
              </w:rPr>
              <w:t>2,0</w:t>
            </w:r>
          </w:p>
        </w:tc>
      </w:tr>
    </w:tbl>
    <w:p w:rsidR="00195F33" w:rsidRDefault="00195F33" w:rsidP="00195F33">
      <w:pPr>
        <w:jc w:val="both"/>
        <w:rPr>
          <w:sz w:val="28"/>
          <w:szCs w:val="28"/>
        </w:rPr>
      </w:pPr>
    </w:p>
    <w:p w:rsidR="0094353A" w:rsidRPr="0094353A" w:rsidRDefault="0094353A" w:rsidP="0094353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4353A">
        <w:rPr>
          <w:color w:val="000000"/>
          <w:sz w:val="28"/>
          <w:szCs w:val="28"/>
        </w:rPr>
        <w:lastRenderedPageBreak/>
        <w:t>3.1. Налоговые ставки в отношении объектов налогообложения, налоговая база по которым определяется в соответствии с абзацем   2 пунктом 2 настоящего решения, устанавливается в следующих размерах</w:t>
      </w:r>
      <w:r w:rsidRPr="0094353A">
        <w:rPr>
          <w:bCs/>
          <w:color w:val="000000"/>
          <w:sz w:val="28"/>
          <w:szCs w:val="28"/>
        </w:rPr>
        <w:t>:</w:t>
      </w:r>
    </w:p>
    <w:p w:rsidR="0094353A" w:rsidRPr="0094353A" w:rsidRDefault="0094353A" w:rsidP="0094353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7"/>
        <w:gridCol w:w="2089"/>
      </w:tblGrid>
      <w:tr w:rsidR="0094353A" w:rsidRPr="0094353A" w:rsidTr="00C16E65"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A" w:rsidRPr="0094353A" w:rsidRDefault="0094353A" w:rsidP="009435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353A">
              <w:rPr>
                <w:sz w:val="28"/>
                <w:szCs w:val="28"/>
              </w:rPr>
              <w:t>Налоговый период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A" w:rsidRPr="0094353A" w:rsidRDefault="0094353A" w:rsidP="009435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353A">
              <w:rPr>
                <w:sz w:val="28"/>
                <w:szCs w:val="28"/>
              </w:rPr>
              <w:t>Ставка налога</w:t>
            </w:r>
          </w:p>
        </w:tc>
      </w:tr>
      <w:tr w:rsidR="0094353A" w:rsidRPr="0094353A" w:rsidTr="00C16E65"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A" w:rsidRPr="0094353A" w:rsidRDefault="0094353A" w:rsidP="009435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4353A">
              <w:rPr>
                <w:sz w:val="28"/>
                <w:szCs w:val="28"/>
              </w:rPr>
              <w:t xml:space="preserve"> год и последующие годы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3A" w:rsidRPr="0094353A" w:rsidRDefault="0094353A" w:rsidP="009435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353A">
              <w:rPr>
                <w:sz w:val="28"/>
                <w:szCs w:val="28"/>
              </w:rPr>
              <w:t>0,5 %</w:t>
            </w:r>
          </w:p>
        </w:tc>
      </w:tr>
    </w:tbl>
    <w:p w:rsidR="0094353A" w:rsidRDefault="0094353A" w:rsidP="0094353A">
      <w:pPr>
        <w:jc w:val="both"/>
        <w:rPr>
          <w:sz w:val="28"/>
          <w:szCs w:val="28"/>
        </w:rPr>
      </w:pPr>
    </w:p>
    <w:p w:rsidR="0094353A" w:rsidRPr="0094353A" w:rsidRDefault="0094353A" w:rsidP="0094353A">
      <w:pPr>
        <w:jc w:val="both"/>
        <w:rPr>
          <w:sz w:val="28"/>
          <w:szCs w:val="28"/>
        </w:rPr>
      </w:pPr>
    </w:p>
    <w:p w:rsidR="005F188C" w:rsidRPr="00010AAC" w:rsidRDefault="005F188C" w:rsidP="00010AAC">
      <w:pPr>
        <w:pStyle w:val="a3"/>
        <w:numPr>
          <w:ilvl w:val="0"/>
          <w:numId w:val="1"/>
        </w:numPr>
        <w:jc w:val="center"/>
        <w:rPr>
          <w:bCs/>
          <w:sz w:val="28"/>
          <w:szCs w:val="28"/>
        </w:rPr>
      </w:pPr>
      <w:bookmarkStart w:id="2" w:name="sub_407"/>
      <w:r w:rsidRPr="00010AAC">
        <w:rPr>
          <w:bCs/>
          <w:sz w:val="28"/>
          <w:szCs w:val="28"/>
        </w:rPr>
        <w:t>Налоговые льготы</w:t>
      </w:r>
    </w:p>
    <w:p w:rsidR="005F188C" w:rsidRPr="005F188C" w:rsidRDefault="005F188C" w:rsidP="005F188C">
      <w:pPr>
        <w:ind w:left="720"/>
        <w:rPr>
          <w:bCs/>
          <w:sz w:val="28"/>
          <w:szCs w:val="28"/>
        </w:rPr>
      </w:pPr>
    </w:p>
    <w:p w:rsidR="00010AAC" w:rsidRPr="00010AAC" w:rsidRDefault="005F188C" w:rsidP="00010AAC">
      <w:pPr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bookmarkStart w:id="3" w:name="sub_40701"/>
      <w:bookmarkEnd w:id="2"/>
      <w:r w:rsidRPr="00010AAC">
        <w:rPr>
          <w:bCs/>
          <w:sz w:val="28"/>
          <w:szCs w:val="28"/>
        </w:rPr>
        <w:t xml:space="preserve">Право на налоговую льготу имеют категории налогоплательщиков, определенные статьёй 407 «Налоговые льготы» главы 32 </w:t>
      </w:r>
      <w:r w:rsidRPr="005F188C">
        <w:rPr>
          <w:sz w:val="28"/>
          <w:szCs w:val="28"/>
        </w:rPr>
        <w:t>«Налог на имущество физических лиц» Налогового кодекса Российской Федерации.</w:t>
      </w:r>
      <w:bookmarkStart w:id="4" w:name="sub_40702"/>
      <w:bookmarkEnd w:id="3"/>
    </w:p>
    <w:p w:rsidR="005F188C" w:rsidRPr="00010AAC" w:rsidRDefault="005F188C" w:rsidP="00010AAC">
      <w:pPr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010AAC">
        <w:rPr>
          <w:bCs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10AAC" w:rsidRDefault="005F188C" w:rsidP="00010AAC">
      <w:pPr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bCs/>
          <w:sz w:val="28"/>
          <w:szCs w:val="28"/>
        </w:rPr>
      </w:pPr>
      <w:r w:rsidRPr="005F188C">
        <w:rPr>
          <w:bCs/>
          <w:sz w:val="28"/>
          <w:szCs w:val="28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5F188C">
        <w:rPr>
          <w:bCs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5F188C">
        <w:rPr>
          <w:bCs/>
          <w:sz w:val="28"/>
          <w:szCs w:val="28"/>
        </w:rPr>
        <w:t xml:space="preserve"> налоговых льгот</w:t>
      </w:r>
      <w:bookmarkStart w:id="5" w:name="sub_40703"/>
      <w:bookmarkEnd w:id="4"/>
      <w:r w:rsidR="00010AAC">
        <w:rPr>
          <w:bCs/>
          <w:sz w:val="28"/>
          <w:szCs w:val="28"/>
        </w:rPr>
        <w:t>.</w:t>
      </w:r>
    </w:p>
    <w:p w:rsidR="005F188C" w:rsidRPr="00010AAC" w:rsidRDefault="005F188C" w:rsidP="00010AAC">
      <w:pPr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bCs/>
          <w:sz w:val="28"/>
          <w:szCs w:val="28"/>
        </w:rPr>
      </w:pPr>
      <w:r w:rsidRPr="00010AAC">
        <w:rPr>
          <w:bCs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5F188C" w:rsidRPr="005F188C" w:rsidRDefault="005F188C" w:rsidP="005F188C">
      <w:pPr>
        <w:tabs>
          <w:tab w:val="left" w:pos="993"/>
        </w:tabs>
        <w:ind w:left="1080"/>
        <w:jc w:val="both"/>
        <w:rPr>
          <w:bCs/>
          <w:sz w:val="28"/>
          <w:szCs w:val="28"/>
        </w:rPr>
      </w:pPr>
      <w:r w:rsidRPr="005F188C">
        <w:rPr>
          <w:bCs/>
          <w:sz w:val="28"/>
          <w:szCs w:val="28"/>
        </w:rPr>
        <w:t>1) квартира, часть квартиры или комната;</w:t>
      </w:r>
    </w:p>
    <w:p w:rsidR="005F188C" w:rsidRPr="005F188C" w:rsidRDefault="005F188C" w:rsidP="005F188C">
      <w:pPr>
        <w:tabs>
          <w:tab w:val="left" w:pos="993"/>
        </w:tabs>
        <w:ind w:left="1080"/>
        <w:jc w:val="both"/>
        <w:rPr>
          <w:bCs/>
          <w:sz w:val="28"/>
          <w:szCs w:val="28"/>
        </w:rPr>
      </w:pPr>
      <w:r w:rsidRPr="005F188C">
        <w:rPr>
          <w:bCs/>
          <w:sz w:val="28"/>
          <w:szCs w:val="28"/>
        </w:rPr>
        <w:t>2) жилой дом или часть жилого дома;</w:t>
      </w:r>
    </w:p>
    <w:p w:rsidR="005F188C" w:rsidRPr="005F188C" w:rsidRDefault="005F188C" w:rsidP="005F188C">
      <w:pPr>
        <w:tabs>
          <w:tab w:val="left" w:pos="993"/>
        </w:tabs>
        <w:ind w:left="1080"/>
        <w:jc w:val="both"/>
        <w:rPr>
          <w:bCs/>
          <w:sz w:val="28"/>
          <w:szCs w:val="28"/>
        </w:rPr>
      </w:pPr>
      <w:proofErr w:type="gramStart"/>
      <w:r w:rsidRPr="005F188C">
        <w:rPr>
          <w:bCs/>
          <w:sz w:val="28"/>
          <w:szCs w:val="28"/>
        </w:rPr>
        <w:t xml:space="preserve">3) помещение или сооружение, указанные в подпункте 14 пункта 1 </w:t>
      </w:r>
      <w:r w:rsidR="00A47CF9" w:rsidRPr="00A47CF9">
        <w:rPr>
          <w:bCs/>
          <w:sz w:val="28"/>
          <w:szCs w:val="28"/>
        </w:rPr>
        <w:t>ст.407 Налогового кодекса Российской Федерации</w:t>
      </w:r>
      <w:r w:rsidRPr="005F188C">
        <w:rPr>
          <w:bCs/>
          <w:sz w:val="28"/>
          <w:szCs w:val="28"/>
        </w:rPr>
        <w:t>;</w:t>
      </w:r>
      <w:proofErr w:type="gramEnd"/>
    </w:p>
    <w:p w:rsidR="005F188C" w:rsidRPr="005F188C" w:rsidRDefault="005F188C" w:rsidP="005F188C">
      <w:pPr>
        <w:tabs>
          <w:tab w:val="left" w:pos="993"/>
        </w:tabs>
        <w:ind w:left="1080"/>
        <w:jc w:val="both"/>
        <w:rPr>
          <w:bCs/>
          <w:sz w:val="28"/>
          <w:szCs w:val="28"/>
        </w:rPr>
      </w:pPr>
      <w:proofErr w:type="gramStart"/>
      <w:r w:rsidRPr="005F188C">
        <w:rPr>
          <w:bCs/>
          <w:sz w:val="28"/>
          <w:szCs w:val="28"/>
        </w:rPr>
        <w:t>4) хозяйственное строение или сооружение, указанные в подпункте 15 пункта 1. ст.407 Налогового кодекса Российской Федерации;</w:t>
      </w:r>
      <w:proofErr w:type="gramEnd"/>
    </w:p>
    <w:p w:rsidR="005F188C" w:rsidRPr="00010AAC" w:rsidRDefault="005F188C" w:rsidP="00746774">
      <w:pPr>
        <w:tabs>
          <w:tab w:val="left" w:pos="993"/>
        </w:tabs>
        <w:ind w:left="1080"/>
        <w:jc w:val="both"/>
        <w:rPr>
          <w:bCs/>
          <w:sz w:val="28"/>
          <w:szCs w:val="28"/>
        </w:rPr>
      </w:pPr>
      <w:r w:rsidRPr="005F188C">
        <w:rPr>
          <w:bCs/>
          <w:sz w:val="28"/>
          <w:szCs w:val="28"/>
        </w:rPr>
        <w:t xml:space="preserve">5) гараж или </w:t>
      </w:r>
      <w:proofErr w:type="spellStart"/>
      <w:r w:rsidRPr="005F188C">
        <w:rPr>
          <w:bCs/>
          <w:sz w:val="28"/>
          <w:szCs w:val="28"/>
        </w:rPr>
        <w:t>машино</w:t>
      </w:r>
      <w:proofErr w:type="spellEnd"/>
      <w:r w:rsidRPr="005F188C">
        <w:rPr>
          <w:bCs/>
          <w:sz w:val="28"/>
          <w:szCs w:val="28"/>
        </w:rPr>
        <w:t>-место.</w:t>
      </w:r>
    </w:p>
    <w:p w:rsidR="00010AAC" w:rsidRPr="00C60178" w:rsidRDefault="00F75960" w:rsidP="00F7596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010AAC" w:rsidRPr="00C60178">
        <w:rPr>
          <w:rFonts w:eastAsiaTheme="minorHAnsi"/>
          <w:sz w:val="28"/>
          <w:szCs w:val="28"/>
          <w:lang w:eastAsia="en-US"/>
        </w:rPr>
        <w:t xml:space="preserve">4.5. Налоговая льгота не предоставляется в отношении объектов налогообложения, указанных в </w:t>
      </w:r>
      <w:hyperlink w:anchor="sub_40622" w:history="1">
        <w:r w:rsidR="00010AAC" w:rsidRPr="00C60178">
          <w:rPr>
            <w:rFonts w:eastAsiaTheme="minorHAnsi"/>
            <w:sz w:val="28"/>
            <w:szCs w:val="28"/>
            <w:lang w:eastAsia="en-US"/>
          </w:rPr>
          <w:t>подпункте 2 пункта 2 статьи 406</w:t>
        </w:r>
      </w:hyperlink>
      <w:r w:rsidR="00010AAC" w:rsidRPr="00C60178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Федерации, </w:t>
      </w:r>
      <w:r w:rsidR="00010AAC" w:rsidRPr="00C60178">
        <w:rPr>
          <w:rFonts w:eastAsiaTheme="minorHAnsi"/>
          <w:sz w:val="28"/>
          <w:szCs w:val="28"/>
        </w:rPr>
        <w:t xml:space="preserve">за исключением гаражей и </w:t>
      </w:r>
      <w:proofErr w:type="spellStart"/>
      <w:r w:rsidR="00010AAC" w:rsidRPr="00C60178">
        <w:rPr>
          <w:rFonts w:eastAsiaTheme="minorHAnsi"/>
          <w:sz w:val="28"/>
          <w:szCs w:val="28"/>
        </w:rPr>
        <w:t>машино</w:t>
      </w:r>
      <w:proofErr w:type="spellEnd"/>
      <w:r w:rsidR="00010AAC" w:rsidRPr="00C60178">
        <w:rPr>
          <w:rFonts w:eastAsiaTheme="minorHAnsi"/>
          <w:sz w:val="28"/>
          <w:szCs w:val="28"/>
        </w:rPr>
        <w:t>-мест, расположенных в таких объектах налогообложения</w:t>
      </w:r>
      <w:r w:rsidR="00010AAC" w:rsidRPr="00C60178">
        <w:rPr>
          <w:rFonts w:eastAsiaTheme="minorHAnsi"/>
          <w:sz w:val="28"/>
          <w:szCs w:val="28"/>
          <w:lang w:eastAsia="en-US"/>
        </w:rPr>
        <w:t>.</w:t>
      </w:r>
    </w:p>
    <w:p w:rsidR="00C60178" w:rsidRPr="00C60178" w:rsidRDefault="00F75960" w:rsidP="007467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</w:t>
      </w:r>
      <w:r w:rsidR="00746774" w:rsidRPr="00746774">
        <w:rPr>
          <w:rFonts w:eastAsiaTheme="minorHAnsi"/>
          <w:sz w:val="28"/>
          <w:szCs w:val="28"/>
          <w:lang w:eastAsia="en-US"/>
        </w:rPr>
        <w:t>4.</w:t>
      </w:r>
      <w:r w:rsidR="00C60178" w:rsidRPr="00C60178">
        <w:rPr>
          <w:rFonts w:eastAsiaTheme="minorHAnsi"/>
          <w:sz w:val="28"/>
          <w:szCs w:val="28"/>
          <w:lang w:eastAsia="en-US"/>
        </w:rPr>
        <w:t xml:space="preserve">6. Физические лица, имеющие право на налоговые льготы, установленные </w:t>
      </w:r>
      <w:hyperlink w:anchor="sub_36110" w:history="1">
        <w:r w:rsidR="00C60178" w:rsidRPr="00C6017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C60178" w:rsidRPr="00C60178">
        <w:rPr>
          <w:rFonts w:eastAsiaTheme="minorHAnsi"/>
          <w:sz w:val="28"/>
          <w:szCs w:val="28"/>
          <w:lang w:eastAsia="en-US"/>
        </w:rPr>
        <w:t xml:space="preserve"> о налогах и сборах, представляют в налоговый орган по своему выбору </w:t>
      </w:r>
      <w:hyperlink r:id="rId6" w:history="1">
        <w:r w:rsidR="00C60178" w:rsidRPr="00C60178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="00C60178" w:rsidRPr="00C60178">
        <w:rPr>
          <w:rFonts w:eastAsiaTheme="minorHAnsi"/>
          <w:sz w:val="28"/>
          <w:szCs w:val="28"/>
          <w:lang w:eastAsia="en-US"/>
        </w:rPr>
        <w:t xml:space="preserve"> о предоставлении налоговой льготы, а также вправе представить </w:t>
      </w:r>
      <w:hyperlink r:id="rId7" w:history="1">
        <w:r w:rsidR="00C60178" w:rsidRPr="00C60178">
          <w:rPr>
            <w:rFonts w:eastAsiaTheme="minorHAnsi"/>
            <w:sz w:val="28"/>
            <w:szCs w:val="28"/>
            <w:lang w:eastAsia="en-US"/>
          </w:rPr>
          <w:t>документы</w:t>
        </w:r>
      </w:hyperlink>
      <w:r w:rsidR="00C60178" w:rsidRPr="00C60178">
        <w:rPr>
          <w:rFonts w:eastAsiaTheme="minorHAnsi"/>
          <w:sz w:val="28"/>
          <w:szCs w:val="28"/>
          <w:lang w:eastAsia="en-US"/>
        </w:rPr>
        <w:t>, подтверждающие право налогоплательщика на налоговую льготу.</w:t>
      </w:r>
    </w:p>
    <w:p w:rsidR="00746774" w:rsidRDefault="00C60178" w:rsidP="00F7596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60178">
        <w:rPr>
          <w:rFonts w:eastAsiaTheme="minorHAnsi"/>
          <w:sz w:val="28"/>
          <w:szCs w:val="28"/>
          <w:lang w:eastAsia="en-US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w:anchor="sub_361103" w:history="1">
        <w:r w:rsidRPr="00C60178">
          <w:rPr>
            <w:rFonts w:eastAsiaTheme="minorHAnsi"/>
            <w:sz w:val="28"/>
            <w:szCs w:val="28"/>
            <w:lang w:eastAsia="en-US"/>
          </w:rPr>
          <w:t>пунктом 3 статьи 361.1</w:t>
        </w:r>
      </w:hyperlink>
      <w:r w:rsidR="00746774" w:rsidRPr="00746774">
        <w:rPr>
          <w:rFonts w:eastAsiaTheme="minorHAnsi"/>
          <w:sz w:val="28"/>
          <w:szCs w:val="28"/>
          <w:lang w:eastAsia="en-US"/>
        </w:rPr>
        <w:t xml:space="preserve"> Налогового</w:t>
      </w:r>
      <w:r w:rsidRPr="00C60178">
        <w:rPr>
          <w:rFonts w:eastAsiaTheme="minorHAnsi"/>
          <w:sz w:val="28"/>
          <w:szCs w:val="28"/>
          <w:lang w:eastAsia="en-US"/>
        </w:rPr>
        <w:t xml:space="preserve"> Кодекса</w:t>
      </w:r>
      <w:r w:rsidR="00746774" w:rsidRPr="0074677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C60178">
        <w:rPr>
          <w:rFonts w:eastAsiaTheme="minorHAnsi"/>
          <w:sz w:val="28"/>
          <w:szCs w:val="28"/>
          <w:lang w:eastAsia="en-US"/>
        </w:rPr>
        <w:t>.</w:t>
      </w:r>
    </w:p>
    <w:p w:rsidR="00746774" w:rsidRPr="00746774" w:rsidRDefault="00F75960" w:rsidP="00F759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 w:rsidR="00746774" w:rsidRPr="00746774">
        <w:rPr>
          <w:rFonts w:eastAsiaTheme="minorHAnsi"/>
          <w:sz w:val="28"/>
          <w:szCs w:val="28"/>
          <w:lang w:eastAsia="en-US"/>
        </w:rPr>
        <w:t>4.7.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746774" w:rsidRPr="00746774" w:rsidRDefault="00746774" w:rsidP="0074677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46774">
        <w:rPr>
          <w:rFonts w:eastAsiaTheme="minorHAnsi"/>
          <w:sz w:val="28"/>
          <w:szCs w:val="28"/>
          <w:lang w:eastAsia="en-US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746774" w:rsidRPr="00C60178" w:rsidRDefault="00746774" w:rsidP="0074677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46774">
        <w:rPr>
          <w:rFonts w:eastAsiaTheme="minorHAnsi"/>
          <w:sz w:val="28"/>
          <w:szCs w:val="28"/>
          <w:lang w:eastAsia="en-US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746774" w:rsidRDefault="00746774" w:rsidP="00746774">
      <w:pPr>
        <w:tabs>
          <w:tab w:val="left" w:pos="851"/>
        </w:tabs>
        <w:jc w:val="both"/>
        <w:rPr>
          <w:bCs/>
          <w:sz w:val="28"/>
          <w:szCs w:val="28"/>
        </w:rPr>
      </w:pPr>
      <w:bookmarkStart w:id="6" w:name="sub_40706"/>
      <w:bookmarkEnd w:id="5"/>
    </w:p>
    <w:p w:rsidR="00CE3672" w:rsidRDefault="005F188C" w:rsidP="00CE3672">
      <w:pPr>
        <w:pStyle w:val="a3"/>
        <w:numPr>
          <w:ilvl w:val="0"/>
          <w:numId w:val="1"/>
        </w:numPr>
        <w:tabs>
          <w:tab w:val="left" w:pos="851"/>
        </w:tabs>
        <w:ind w:left="360"/>
        <w:jc w:val="both"/>
        <w:rPr>
          <w:bCs/>
          <w:sz w:val="28"/>
          <w:szCs w:val="28"/>
        </w:rPr>
      </w:pPr>
      <w:r w:rsidRPr="00210F0F">
        <w:rPr>
          <w:bCs/>
          <w:sz w:val="28"/>
          <w:szCs w:val="28"/>
        </w:rPr>
        <w:t>Налог вводится в действие на территории Горнок</w:t>
      </w:r>
      <w:r w:rsidR="00210F0F">
        <w:rPr>
          <w:bCs/>
          <w:sz w:val="28"/>
          <w:szCs w:val="28"/>
        </w:rPr>
        <w:t xml:space="preserve">лючевского </w:t>
      </w:r>
      <w:r w:rsidRPr="00210F0F">
        <w:rPr>
          <w:bCs/>
          <w:sz w:val="28"/>
          <w:szCs w:val="28"/>
        </w:rPr>
        <w:t>городского поселения с 1 января 201</w:t>
      </w:r>
      <w:r w:rsidR="00746774" w:rsidRPr="00210F0F">
        <w:rPr>
          <w:bCs/>
          <w:sz w:val="28"/>
          <w:szCs w:val="28"/>
        </w:rPr>
        <w:t>9</w:t>
      </w:r>
      <w:r w:rsidRPr="00210F0F">
        <w:rPr>
          <w:bCs/>
          <w:sz w:val="28"/>
          <w:szCs w:val="28"/>
        </w:rPr>
        <w:t xml:space="preserve"> года.</w:t>
      </w:r>
      <w:bookmarkEnd w:id="6"/>
    </w:p>
    <w:p w:rsidR="00CE3672" w:rsidRDefault="00CE3672" w:rsidP="00CE3672">
      <w:pPr>
        <w:pStyle w:val="a3"/>
        <w:tabs>
          <w:tab w:val="left" w:pos="851"/>
        </w:tabs>
        <w:ind w:left="360"/>
        <w:jc w:val="both"/>
        <w:rPr>
          <w:bCs/>
          <w:sz w:val="28"/>
          <w:szCs w:val="28"/>
        </w:rPr>
      </w:pPr>
    </w:p>
    <w:p w:rsidR="00CE3672" w:rsidRPr="00CE3672" w:rsidRDefault="005F188C" w:rsidP="00CE3672">
      <w:pPr>
        <w:pStyle w:val="a3"/>
        <w:numPr>
          <w:ilvl w:val="0"/>
          <w:numId w:val="1"/>
        </w:numPr>
        <w:tabs>
          <w:tab w:val="left" w:pos="851"/>
        </w:tabs>
        <w:ind w:left="360"/>
        <w:jc w:val="both"/>
        <w:rPr>
          <w:bCs/>
          <w:sz w:val="28"/>
          <w:szCs w:val="28"/>
        </w:rPr>
      </w:pPr>
      <w:r w:rsidRPr="00CE3672">
        <w:rPr>
          <w:sz w:val="28"/>
          <w:szCs w:val="28"/>
        </w:rPr>
        <w:t xml:space="preserve">Признать утратившими силу </w:t>
      </w:r>
      <w:r w:rsidR="00210F0F" w:rsidRPr="00CE3672">
        <w:rPr>
          <w:sz w:val="28"/>
          <w:szCs w:val="28"/>
        </w:rPr>
        <w:t xml:space="preserve"> </w:t>
      </w:r>
      <w:r w:rsidR="00CE3672" w:rsidRPr="00CE3672">
        <w:rPr>
          <w:sz w:val="28"/>
          <w:szCs w:val="28"/>
        </w:rPr>
        <w:t xml:space="preserve">следующие </w:t>
      </w:r>
      <w:r w:rsidR="00210F0F" w:rsidRPr="00CE3672">
        <w:rPr>
          <w:sz w:val="28"/>
          <w:szCs w:val="28"/>
        </w:rPr>
        <w:t>решения Муниципального комитета Горноключевского городского поселения</w:t>
      </w:r>
      <w:r w:rsidR="00CE3672" w:rsidRPr="00CE3672">
        <w:rPr>
          <w:sz w:val="28"/>
          <w:szCs w:val="28"/>
        </w:rPr>
        <w:t>:</w:t>
      </w:r>
    </w:p>
    <w:p w:rsidR="00CE3672" w:rsidRDefault="00CE3672" w:rsidP="00CE3672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0F0F" w:rsidRPr="00CE3672">
        <w:rPr>
          <w:sz w:val="28"/>
          <w:szCs w:val="28"/>
        </w:rPr>
        <w:t>№ 359 от 14.10.2014 г. «О налоге на имущество физических лиц»</w:t>
      </w:r>
      <w:r>
        <w:rPr>
          <w:sz w:val="28"/>
          <w:szCs w:val="28"/>
        </w:rPr>
        <w:t>;</w:t>
      </w:r>
    </w:p>
    <w:p w:rsidR="00CE3672" w:rsidRPr="00CE3672" w:rsidRDefault="00CE3672" w:rsidP="00CE3672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3672">
        <w:rPr>
          <w:sz w:val="28"/>
          <w:szCs w:val="28"/>
        </w:rPr>
        <w:t>№ 194 от 03.03.2017 г.</w:t>
      </w:r>
      <w:r w:rsidR="00210F0F" w:rsidRPr="00CE3672">
        <w:rPr>
          <w:sz w:val="28"/>
          <w:szCs w:val="28"/>
        </w:rPr>
        <w:t xml:space="preserve"> </w:t>
      </w:r>
      <w:r w:rsidRPr="00CE3672">
        <w:rPr>
          <w:sz w:val="28"/>
          <w:szCs w:val="28"/>
        </w:rPr>
        <w:t>«О внесении изменений и дополнений в решение Муниципального комитета Горноключевского городского поселения</w:t>
      </w:r>
      <w:r>
        <w:rPr>
          <w:sz w:val="28"/>
          <w:szCs w:val="28"/>
        </w:rPr>
        <w:t xml:space="preserve"> </w:t>
      </w:r>
      <w:r w:rsidRPr="00CE3672">
        <w:rPr>
          <w:sz w:val="28"/>
          <w:szCs w:val="28"/>
        </w:rPr>
        <w:t>№ 359 от 14.10.2014 г. «О налоге на имущество физических лиц»</w:t>
      </w:r>
      <w:r>
        <w:rPr>
          <w:sz w:val="28"/>
          <w:szCs w:val="28"/>
        </w:rPr>
        <w:t>;</w:t>
      </w:r>
      <w:r w:rsidRPr="00CE3672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210F0F" w:rsidRPr="00CE3672" w:rsidRDefault="00CE3672" w:rsidP="00CE3672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0F0F" w:rsidRPr="00CE3672">
        <w:rPr>
          <w:sz w:val="28"/>
          <w:szCs w:val="28"/>
        </w:rPr>
        <w:t>№ 332 от 20.06.2018 «О внесении изменений и дополнений в решение Муниципального комитета Горноключевского городского поселения № 359 от 14.10.2014 г. «О налоге на имущество физических лиц»</w:t>
      </w:r>
      <w:r>
        <w:rPr>
          <w:sz w:val="28"/>
          <w:szCs w:val="28"/>
        </w:rPr>
        <w:t>.</w:t>
      </w:r>
      <w:r w:rsidR="00210F0F" w:rsidRPr="00CE3672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210F0F" w:rsidRPr="00210F0F" w:rsidRDefault="00210F0F" w:rsidP="00210F0F">
      <w:pPr>
        <w:pStyle w:val="a3"/>
        <w:ind w:left="360"/>
        <w:rPr>
          <w:sz w:val="28"/>
          <w:szCs w:val="28"/>
        </w:rPr>
      </w:pPr>
    </w:p>
    <w:p w:rsidR="00210F0F" w:rsidRDefault="005F188C" w:rsidP="00210F0F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ind w:left="360"/>
        <w:jc w:val="both"/>
        <w:rPr>
          <w:sz w:val="28"/>
          <w:szCs w:val="28"/>
        </w:rPr>
      </w:pPr>
      <w:r w:rsidRPr="00210F0F">
        <w:rPr>
          <w:sz w:val="28"/>
          <w:szCs w:val="28"/>
        </w:rPr>
        <w:t>Настоящее решение вступает в силу с 1 января 201</w:t>
      </w:r>
      <w:r w:rsidR="00746774" w:rsidRPr="00210F0F">
        <w:rPr>
          <w:sz w:val="28"/>
          <w:szCs w:val="28"/>
        </w:rPr>
        <w:t>9</w:t>
      </w:r>
      <w:r w:rsidRPr="00210F0F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210F0F" w:rsidRPr="00210F0F" w:rsidRDefault="00210F0F" w:rsidP="00210F0F">
      <w:pPr>
        <w:pStyle w:val="a3"/>
        <w:ind w:left="360"/>
        <w:rPr>
          <w:sz w:val="28"/>
          <w:szCs w:val="28"/>
        </w:rPr>
      </w:pPr>
    </w:p>
    <w:p w:rsidR="00210F0F" w:rsidRDefault="005F188C" w:rsidP="00210F0F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ind w:left="360"/>
        <w:jc w:val="both"/>
        <w:rPr>
          <w:sz w:val="28"/>
          <w:szCs w:val="28"/>
        </w:rPr>
      </w:pPr>
      <w:r w:rsidRPr="00210F0F">
        <w:rPr>
          <w:sz w:val="28"/>
          <w:szCs w:val="28"/>
        </w:rPr>
        <w:t>Настоящее решение подлежит официальному опубликованию в средствах массовой информации.</w:t>
      </w:r>
    </w:p>
    <w:p w:rsidR="00210F0F" w:rsidRPr="00210F0F" w:rsidRDefault="00210F0F" w:rsidP="00210F0F">
      <w:pPr>
        <w:pStyle w:val="a3"/>
        <w:ind w:left="360"/>
        <w:rPr>
          <w:sz w:val="28"/>
          <w:szCs w:val="28"/>
        </w:rPr>
      </w:pPr>
    </w:p>
    <w:p w:rsidR="005F188C" w:rsidRPr="00210F0F" w:rsidRDefault="005F188C" w:rsidP="00210F0F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ind w:left="360"/>
        <w:jc w:val="both"/>
        <w:rPr>
          <w:sz w:val="28"/>
          <w:szCs w:val="28"/>
        </w:rPr>
      </w:pPr>
      <w:proofErr w:type="gramStart"/>
      <w:r w:rsidRPr="00210F0F">
        <w:rPr>
          <w:sz w:val="28"/>
          <w:szCs w:val="28"/>
        </w:rPr>
        <w:t>Контроль за</w:t>
      </w:r>
      <w:proofErr w:type="gramEnd"/>
      <w:r w:rsidRPr="00210F0F">
        <w:rPr>
          <w:sz w:val="28"/>
          <w:szCs w:val="28"/>
        </w:rPr>
        <w:t xml:space="preserve"> выполнением настоящего решения возложить на </w:t>
      </w:r>
      <w:r w:rsidR="00746774" w:rsidRPr="00210F0F">
        <w:rPr>
          <w:sz w:val="28"/>
          <w:szCs w:val="28"/>
        </w:rPr>
        <w:t xml:space="preserve">А.С. Матвееву </w:t>
      </w:r>
      <w:r w:rsidRPr="00210F0F">
        <w:rPr>
          <w:sz w:val="28"/>
          <w:szCs w:val="28"/>
        </w:rPr>
        <w:t>- начальника финансового отдела администрации Горноключевского городского поселения.</w:t>
      </w:r>
    </w:p>
    <w:p w:rsidR="005F188C" w:rsidRPr="005F188C" w:rsidRDefault="005F188C" w:rsidP="00210F0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5F188C" w:rsidRPr="005F188C" w:rsidRDefault="005F188C" w:rsidP="005F188C">
      <w:pPr>
        <w:ind w:left="684" w:hanging="324"/>
        <w:jc w:val="both"/>
        <w:rPr>
          <w:sz w:val="28"/>
          <w:szCs w:val="28"/>
        </w:rPr>
      </w:pPr>
    </w:p>
    <w:p w:rsidR="005F188C" w:rsidRPr="005F188C" w:rsidRDefault="005F188C" w:rsidP="005F188C">
      <w:pPr>
        <w:ind w:left="684" w:hanging="324"/>
        <w:jc w:val="both"/>
        <w:rPr>
          <w:sz w:val="28"/>
          <w:szCs w:val="28"/>
        </w:rPr>
      </w:pPr>
    </w:p>
    <w:p w:rsidR="005F188C" w:rsidRPr="005F188C" w:rsidRDefault="005F188C" w:rsidP="005F188C">
      <w:pPr>
        <w:jc w:val="both"/>
        <w:rPr>
          <w:sz w:val="28"/>
          <w:szCs w:val="28"/>
        </w:rPr>
      </w:pPr>
      <w:r w:rsidRPr="005F188C">
        <w:rPr>
          <w:sz w:val="28"/>
          <w:szCs w:val="28"/>
        </w:rPr>
        <w:t>Глава Горноключевского</w:t>
      </w:r>
    </w:p>
    <w:p w:rsidR="005F188C" w:rsidRPr="005F188C" w:rsidRDefault="005F188C" w:rsidP="005F188C">
      <w:pPr>
        <w:jc w:val="both"/>
        <w:rPr>
          <w:sz w:val="28"/>
          <w:szCs w:val="28"/>
        </w:rPr>
      </w:pPr>
      <w:r w:rsidRPr="005F188C">
        <w:rPr>
          <w:sz w:val="28"/>
          <w:szCs w:val="28"/>
        </w:rPr>
        <w:t xml:space="preserve">городского  поселения                               </w:t>
      </w:r>
      <w:r w:rsidR="00746774">
        <w:rPr>
          <w:sz w:val="28"/>
          <w:szCs w:val="28"/>
        </w:rPr>
        <w:t xml:space="preserve">                    </w:t>
      </w:r>
      <w:r w:rsidRPr="005F188C">
        <w:rPr>
          <w:sz w:val="28"/>
          <w:szCs w:val="28"/>
        </w:rPr>
        <w:t xml:space="preserve">        </w:t>
      </w:r>
      <w:r w:rsidR="00746774">
        <w:rPr>
          <w:sz w:val="28"/>
          <w:szCs w:val="28"/>
        </w:rPr>
        <w:t>Ф.И. Сальников</w:t>
      </w:r>
      <w:r w:rsidRPr="005F188C">
        <w:rPr>
          <w:sz w:val="28"/>
          <w:szCs w:val="28"/>
        </w:rPr>
        <w:t xml:space="preserve"> </w:t>
      </w:r>
    </w:p>
    <w:p w:rsidR="008B428A" w:rsidRPr="00195F33" w:rsidRDefault="008B428A" w:rsidP="005F188C">
      <w:pPr>
        <w:jc w:val="both"/>
        <w:rPr>
          <w:sz w:val="28"/>
          <w:szCs w:val="28"/>
        </w:rPr>
      </w:pPr>
    </w:p>
    <w:sectPr w:rsidR="008B428A" w:rsidRPr="0019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722"/>
    <w:multiLevelType w:val="multilevel"/>
    <w:tmpl w:val="75E65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1C87FBC"/>
    <w:multiLevelType w:val="multilevel"/>
    <w:tmpl w:val="BEEA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BDF6E53"/>
    <w:multiLevelType w:val="multilevel"/>
    <w:tmpl w:val="83143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60"/>
    <w:rsid w:val="00003F46"/>
    <w:rsid w:val="00010AAC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5CEC"/>
    <w:rsid w:val="00047474"/>
    <w:rsid w:val="00047D28"/>
    <w:rsid w:val="00051722"/>
    <w:rsid w:val="000521A1"/>
    <w:rsid w:val="00053AC9"/>
    <w:rsid w:val="00054FAB"/>
    <w:rsid w:val="00056571"/>
    <w:rsid w:val="000577D9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C1272"/>
    <w:rsid w:val="000C6D5E"/>
    <w:rsid w:val="000D0435"/>
    <w:rsid w:val="000D2EA5"/>
    <w:rsid w:val="000D459F"/>
    <w:rsid w:val="000E12A4"/>
    <w:rsid w:val="000E1A00"/>
    <w:rsid w:val="000F5EA8"/>
    <w:rsid w:val="00100B29"/>
    <w:rsid w:val="0011016C"/>
    <w:rsid w:val="00110D21"/>
    <w:rsid w:val="00116C42"/>
    <w:rsid w:val="00123A2B"/>
    <w:rsid w:val="001256B2"/>
    <w:rsid w:val="00127F9B"/>
    <w:rsid w:val="00131E58"/>
    <w:rsid w:val="001330B2"/>
    <w:rsid w:val="00135631"/>
    <w:rsid w:val="00136247"/>
    <w:rsid w:val="0013692F"/>
    <w:rsid w:val="0014125B"/>
    <w:rsid w:val="001437F0"/>
    <w:rsid w:val="00150146"/>
    <w:rsid w:val="00150AE6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7480D"/>
    <w:rsid w:val="001802C9"/>
    <w:rsid w:val="00180EB3"/>
    <w:rsid w:val="001834CF"/>
    <w:rsid w:val="0018457D"/>
    <w:rsid w:val="00190FB4"/>
    <w:rsid w:val="0019545F"/>
    <w:rsid w:val="00195F33"/>
    <w:rsid w:val="0019721B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69F8"/>
    <w:rsid w:val="00200CC2"/>
    <w:rsid w:val="0020109F"/>
    <w:rsid w:val="00201756"/>
    <w:rsid w:val="002019E8"/>
    <w:rsid w:val="00203066"/>
    <w:rsid w:val="002030D5"/>
    <w:rsid w:val="0020442E"/>
    <w:rsid w:val="00204F92"/>
    <w:rsid w:val="0020528F"/>
    <w:rsid w:val="00210F0F"/>
    <w:rsid w:val="002140F8"/>
    <w:rsid w:val="00216560"/>
    <w:rsid w:val="00220518"/>
    <w:rsid w:val="00222908"/>
    <w:rsid w:val="00222CAD"/>
    <w:rsid w:val="00223BF8"/>
    <w:rsid w:val="00223D68"/>
    <w:rsid w:val="00225E36"/>
    <w:rsid w:val="00230A3B"/>
    <w:rsid w:val="002348CE"/>
    <w:rsid w:val="00235A77"/>
    <w:rsid w:val="0024011A"/>
    <w:rsid w:val="00242BDE"/>
    <w:rsid w:val="002440E4"/>
    <w:rsid w:val="0024656B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3639"/>
    <w:rsid w:val="002878D7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C5C91"/>
    <w:rsid w:val="002C63A8"/>
    <w:rsid w:val="002D12D7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331ED"/>
    <w:rsid w:val="0033770E"/>
    <w:rsid w:val="0033799E"/>
    <w:rsid w:val="00341C2F"/>
    <w:rsid w:val="00341ECB"/>
    <w:rsid w:val="00344422"/>
    <w:rsid w:val="00344B23"/>
    <w:rsid w:val="003450A3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3D84"/>
    <w:rsid w:val="003D3314"/>
    <w:rsid w:val="003D4AF2"/>
    <w:rsid w:val="003D6303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56EC"/>
    <w:rsid w:val="00496A51"/>
    <w:rsid w:val="004A1B2D"/>
    <w:rsid w:val="004A4041"/>
    <w:rsid w:val="004A6ECB"/>
    <w:rsid w:val="004B155B"/>
    <w:rsid w:val="004B52C7"/>
    <w:rsid w:val="004B5A61"/>
    <w:rsid w:val="004B6E47"/>
    <w:rsid w:val="004B6F3E"/>
    <w:rsid w:val="004B7B0B"/>
    <w:rsid w:val="004C5294"/>
    <w:rsid w:val="004C7F8C"/>
    <w:rsid w:val="004E077D"/>
    <w:rsid w:val="004E78AC"/>
    <w:rsid w:val="004F157F"/>
    <w:rsid w:val="004F7D18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56D56"/>
    <w:rsid w:val="0056295C"/>
    <w:rsid w:val="00564749"/>
    <w:rsid w:val="00564D07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18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6A07"/>
    <w:rsid w:val="00627D8A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66B45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96DE8"/>
    <w:rsid w:val="006A127F"/>
    <w:rsid w:val="006A3CA2"/>
    <w:rsid w:val="006A4532"/>
    <w:rsid w:val="006A4C16"/>
    <w:rsid w:val="006A4DFC"/>
    <w:rsid w:val="006A5F29"/>
    <w:rsid w:val="006A64F3"/>
    <w:rsid w:val="006A6A68"/>
    <w:rsid w:val="006B1D8B"/>
    <w:rsid w:val="006B5F30"/>
    <w:rsid w:val="006C20EC"/>
    <w:rsid w:val="006C5F47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05A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774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1FBD"/>
    <w:rsid w:val="00773FE4"/>
    <w:rsid w:val="00775950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06C"/>
    <w:rsid w:val="0081511D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87FD4"/>
    <w:rsid w:val="00891745"/>
    <w:rsid w:val="00891A65"/>
    <w:rsid w:val="00893ADA"/>
    <w:rsid w:val="008961AD"/>
    <w:rsid w:val="0089707E"/>
    <w:rsid w:val="00897CB0"/>
    <w:rsid w:val="00897F51"/>
    <w:rsid w:val="008A22AE"/>
    <w:rsid w:val="008A3036"/>
    <w:rsid w:val="008A4860"/>
    <w:rsid w:val="008A539B"/>
    <w:rsid w:val="008A5E8E"/>
    <w:rsid w:val="008A6EB0"/>
    <w:rsid w:val="008B062D"/>
    <w:rsid w:val="008B11D2"/>
    <w:rsid w:val="008B3BF8"/>
    <w:rsid w:val="008B428A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12033"/>
    <w:rsid w:val="00915D61"/>
    <w:rsid w:val="0091683E"/>
    <w:rsid w:val="00927A78"/>
    <w:rsid w:val="00930B53"/>
    <w:rsid w:val="0093165C"/>
    <w:rsid w:val="009355ED"/>
    <w:rsid w:val="00937E5F"/>
    <w:rsid w:val="009400F4"/>
    <w:rsid w:val="0094353A"/>
    <w:rsid w:val="009446B2"/>
    <w:rsid w:val="00944EA7"/>
    <w:rsid w:val="00946EC8"/>
    <w:rsid w:val="00947AED"/>
    <w:rsid w:val="00950698"/>
    <w:rsid w:val="00954D21"/>
    <w:rsid w:val="00956257"/>
    <w:rsid w:val="00956A74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0617"/>
    <w:rsid w:val="009B1D92"/>
    <w:rsid w:val="009B311D"/>
    <w:rsid w:val="009B3760"/>
    <w:rsid w:val="009C3870"/>
    <w:rsid w:val="009C44F6"/>
    <w:rsid w:val="009C679D"/>
    <w:rsid w:val="009D48B8"/>
    <w:rsid w:val="009D712F"/>
    <w:rsid w:val="009D78DC"/>
    <w:rsid w:val="009E0013"/>
    <w:rsid w:val="009E0393"/>
    <w:rsid w:val="009E20B7"/>
    <w:rsid w:val="009E4395"/>
    <w:rsid w:val="009E784D"/>
    <w:rsid w:val="009F330A"/>
    <w:rsid w:val="009F7C80"/>
    <w:rsid w:val="00A02F4D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940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47CF9"/>
    <w:rsid w:val="00A50FF1"/>
    <w:rsid w:val="00A512A5"/>
    <w:rsid w:val="00A550A6"/>
    <w:rsid w:val="00A605B1"/>
    <w:rsid w:val="00A65420"/>
    <w:rsid w:val="00A6546E"/>
    <w:rsid w:val="00A66FC3"/>
    <w:rsid w:val="00A6711A"/>
    <w:rsid w:val="00A67C10"/>
    <w:rsid w:val="00A722F9"/>
    <w:rsid w:val="00A7296E"/>
    <w:rsid w:val="00A734D6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10C4"/>
    <w:rsid w:val="00AE50D1"/>
    <w:rsid w:val="00AE5EF3"/>
    <w:rsid w:val="00AE65FE"/>
    <w:rsid w:val="00AE7D4E"/>
    <w:rsid w:val="00AF0736"/>
    <w:rsid w:val="00AF1E62"/>
    <w:rsid w:val="00AF4423"/>
    <w:rsid w:val="00AF7F45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53F6"/>
    <w:rsid w:val="00B46CE9"/>
    <w:rsid w:val="00B53B3A"/>
    <w:rsid w:val="00B545B7"/>
    <w:rsid w:val="00B54C2F"/>
    <w:rsid w:val="00B55677"/>
    <w:rsid w:val="00B57B2F"/>
    <w:rsid w:val="00B601C9"/>
    <w:rsid w:val="00B62C85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C163C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33C"/>
    <w:rsid w:val="00C35AAE"/>
    <w:rsid w:val="00C37D58"/>
    <w:rsid w:val="00C40D7F"/>
    <w:rsid w:val="00C411F7"/>
    <w:rsid w:val="00C41D1A"/>
    <w:rsid w:val="00C4229D"/>
    <w:rsid w:val="00C45705"/>
    <w:rsid w:val="00C50000"/>
    <w:rsid w:val="00C53C2E"/>
    <w:rsid w:val="00C53FA7"/>
    <w:rsid w:val="00C55C34"/>
    <w:rsid w:val="00C60178"/>
    <w:rsid w:val="00C60ECA"/>
    <w:rsid w:val="00C6123D"/>
    <w:rsid w:val="00C642A6"/>
    <w:rsid w:val="00C655EB"/>
    <w:rsid w:val="00C67C0B"/>
    <w:rsid w:val="00C732DD"/>
    <w:rsid w:val="00C81EC7"/>
    <w:rsid w:val="00C82A5F"/>
    <w:rsid w:val="00C835ED"/>
    <w:rsid w:val="00C85CD0"/>
    <w:rsid w:val="00C91C14"/>
    <w:rsid w:val="00C92476"/>
    <w:rsid w:val="00C92490"/>
    <w:rsid w:val="00C9547C"/>
    <w:rsid w:val="00C96AAB"/>
    <w:rsid w:val="00CA0014"/>
    <w:rsid w:val="00CA1210"/>
    <w:rsid w:val="00CA2B39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D73F5"/>
    <w:rsid w:val="00CE277D"/>
    <w:rsid w:val="00CE3672"/>
    <w:rsid w:val="00CE51CF"/>
    <w:rsid w:val="00CF3DFC"/>
    <w:rsid w:val="00CF4B6E"/>
    <w:rsid w:val="00CF5A67"/>
    <w:rsid w:val="00D018BB"/>
    <w:rsid w:val="00D06DBC"/>
    <w:rsid w:val="00D10BED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3CDF"/>
    <w:rsid w:val="00D54C5F"/>
    <w:rsid w:val="00D55CBE"/>
    <w:rsid w:val="00D606C6"/>
    <w:rsid w:val="00D613ED"/>
    <w:rsid w:val="00D63216"/>
    <w:rsid w:val="00D65654"/>
    <w:rsid w:val="00D66053"/>
    <w:rsid w:val="00D705E6"/>
    <w:rsid w:val="00D706A3"/>
    <w:rsid w:val="00D71787"/>
    <w:rsid w:val="00D73A3E"/>
    <w:rsid w:val="00D74143"/>
    <w:rsid w:val="00D75143"/>
    <w:rsid w:val="00D8060E"/>
    <w:rsid w:val="00D807F9"/>
    <w:rsid w:val="00D8601E"/>
    <w:rsid w:val="00D86A7C"/>
    <w:rsid w:val="00D87562"/>
    <w:rsid w:val="00D9119F"/>
    <w:rsid w:val="00D93A0A"/>
    <w:rsid w:val="00D971CF"/>
    <w:rsid w:val="00D9726E"/>
    <w:rsid w:val="00DA5921"/>
    <w:rsid w:val="00DA7CC1"/>
    <w:rsid w:val="00DB06F3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E5F33"/>
    <w:rsid w:val="00DF355F"/>
    <w:rsid w:val="00E0053E"/>
    <w:rsid w:val="00E041AF"/>
    <w:rsid w:val="00E04DC1"/>
    <w:rsid w:val="00E04EC2"/>
    <w:rsid w:val="00E06547"/>
    <w:rsid w:val="00E1027E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7"/>
    <w:rsid w:val="00EC5A39"/>
    <w:rsid w:val="00EC76BA"/>
    <w:rsid w:val="00ED043D"/>
    <w:rsid w:val="00EE1038"/>
    <w:rsid w:val="00EE31EE"/>
    <w:rsid w:val="00EE35FF"/>
    <w:rsid w:val="00EE3B5A"/>
    <w:rsid w:val="00EE578C"/>
    <w:rsid w:val="00EE74FF"/>
    <w:rsid w:val="00EF6325"/>
    <w:rsid w:val="00EF7694"/>
    <w:rsid w:val="00F03D55"/>
    <w:rsid w:val="00F11047"/>
    <w:rsid w:val="00F14FDA"/>
    <w:rsid w:val="00F168F0"/>
    <w:rsid w:val="00F21DCB"/>
    <w:rsid w:val="00F21E20"/>
    <w:rsid w:val="00F313B6"/>
    <w:rsid w:val="00F32708"/>
    <w:rsid w:val="00F36EBE"/>
    <w:rsid w:val="00F40E50"/>
    <w:rsid w:val="00F4463B"/>
    <w:rsid w:val="00F47EF1"/>
    <w:rsid w:val="00F557F5"/>
    <w:rsid w:val="00F572FF"/>
    <w:rsid w:val="00F61A7C"/>
    <w:rsid w:val="00F63FE6"/>
    <w:rsid w:val="00F71CD7"/>
    <w:rsid w:val="00F74E79"/>
    <w:rsid w:val="00F75960"/>
    <w:rsid w:val="00F772BC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86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8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4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86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8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4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0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169325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723116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14</cp:revision>
  <cp:lastPrinted>2018-10-15T03:18:00Z</cp:lastPrinted>
  <dcterms:created xsi:type="dcterms:W3CDTF">2018-10-12T04:04:00Z</dcterms:created>
  <dcterms:modified xsi:type="dcterms:W3CDTF">2018-11-30T01:45:00Z</dcterms:modified>
</cp:coreProperties>
</file>