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B" w:rsidRPr="00C63B93" w:rsidRDefault="00A3288B" w:rsidP="0049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ГОРНОКЛЮЧЕВСКОГО ГОРОДСКОГО ПОСЕЛЕНИЯ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63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55865" w:rsidRPr="00C63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288B" w:rsidRPr="004973E1" w:rsidRDefault="004973E1" w:rsidP="00A32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«29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декабря 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г.                                                                               </w:t>
      </w:r>
      <w:r w:rsidR="00B031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161</w:t>
      </w:r>
    </w:p>
    <w:p w:rsidR="00A3288B" w:rsidRPr="00C63B93" w:rsidRDefault="00A3288B" w:rsidP="00A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1B" w:rsidRPr="004973E1" w:rsidRDefault="00A3288B" w:rsidP="006B1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Муниципального комитета Горноключевского городского поселения № 278 от 20.09.2017 г. «Об утверждении Правил благоустройства территории Горноключевского городского поселения</w:t>
      </w:r>
      <w:r w:rsidR="006B1D58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47E1B" w:rsidRDefault="00A3288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47E1B" w:rsidRPr="00B03192" w:rsidRDefault="00547E1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Принято Муниципальным комитетом </w:t>
      </w:r>
    </w:p>
    <w:p w:rsidR="00547E1B" w:rsidRPr="00B03192" w:rsidRDefault="00547E1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Горноключевского городского поселения </w:t>
      </w:r>
    </w:p>
    <w:p w:rsidR="00A3288B" w:rsidRPr="00B03192" w:rsidRDefault="004973E1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№ 160 от «29» декабря </w:t>
      </w:r>
      <w:r w:rsidR="00547E1B" w:rsidRPr="00B03192">
        <w:rPr>
          <w:rFonts w:ascii="Times New Roman" w:eastAsia="Times New Roman" w:hAnsi="Times New Roman" w:cs="Times New Roman"/>
          <w:lang w:eastAsia="ru-RU"/>
        </w:rPr>
        <w:t>20</w:t>
      </w:r>
      <w:r w:rsidR="00AF02B1" w:rsidRPr="00B03192">
        <w:rPr>
          <w:rFonts w:ascii="Times New Roman" w:eastAsia="Times New Roman" w:hAnsi="Times New Roman" w:cs="Times New Roman"/>
          <w:lang w:eastAsia="ru-RU"/>
        </w:rPr>
        <w:t>22</w:t>
      </w:r>
      <w:r w:rsidR="00547E1B" w:rsidRPr="00B0319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3288B" w:rsidRPr="00B0319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</w:p>
    <w:p w:rsidR="004973E1" w:rsidRDefault="004973E1" w:rsidP="00497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3E1" w:rsidRPr="00B03192" w:rsidRDefault="004973E1" w:rsidP="00497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03192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B031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031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192">
        <w:rPr>
          <w:rFonts w:ascii="Times New Roman" w:hAnsi="Times New Roman" w:cs="Times New Roman"/>
          <w:sz w:val="26"/>
          <w:szCs w:val="26"/>
        </w:rPr>
        <w:t xml:space="preserve"> Приморского края от 01.07.2021 N 1069-КЗ "О внесении изменений в Закон Приморского края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рассмотрев модельный нормативный правовой акт Владивостокского межрайонного природоохранного прокурора от 13.12.2022 г. о внесении изменений в правила благоустройства территории Горноключевского городского поселения, на основании </w:t>
      </w:r>
      <w:hyperlink r:id="rId7" w:history="1">
        <w:r w:rsidRPr="00B03192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03192">
        <w:rPr>
          <w:rFonts w:ascii="Times New Roman" w:hAnsi="Times New Roman" w:cs="Times New Roman"/>
          <w:sz w:val="26"/>
          <w:szCs w:val="26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</w:t>
      </w:r>
      <w:r w:rsidR="00BB629A">
        <w:rPr>
          <w:rFonts w:ascii="Times New Roman" w:hAnsi="Times New Roman" w:cs="Times New Roman"/>
          <w:sz w:val="26"/>
          <w:szCs w:val="26"/>
        </w:rPr>
        <w:t>201</w:t>
      </w:r>
      <w:r w:rsidRPr="00B03192">
        <w:rPr>
          <w:rFonts w:ascii="Times New Roman" w:hAnsi="Times New Roman" w:cs="Times New Roman"/>
          <w:sz w:val="26"/>
          <w:szCs w:val="26"/>
        </w:rPr>
        <w:t>8г., муниципальный комитет Горноключевского  городского поселения:</w:t>
      </w:r>
    </w:p>
    <w:p w:rsidR="004973E1" w:rsidRPr="00C63B93" w:rsidRDefault="004973E1" w:rsidP="004973E1">
      <w:pPr>
        <w:ind w:firstLine="708"/>
        <w:jc w:val="both"/>
        <w:rPr>
          <w:szCs w:val="24"/>
        </w:rPr>
      </w:pPr>
    </w:p>
    <w:p w:rsidR="00547E1B" w:rsidRPr="004973E1" w:rsidRDefault="004973E1" w:rsidP="00497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3E1">
        <w:rPr>
          <w:rFonts w:ascii="Times New Roman" w:hAnsi="Times New Roman" w:cs="Times New Roman"/>
          <w:b/>
          <w:sz w:val="24"/>
          <w:szCs w:val="24"/>
        </w:rPr>
        <w:t>РЕШИЛ:</w:t>
      </w:r>
      <w:bookmarkStart w:id="0" w:name="_GoBack"/>
      <w:bookmarkEnd w:id="0"/>
    </w:p>
    <w:p w:rsidR="00410767" w:rsidRPr="00B03192" w:rsidRDefault="00410767" w:rsidP="00E5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B03192">
        <w:rPr>
          <w:rFonts w:ascii="Times New Roman" w:hAnsi="Times New Roman" w:cs="Times New Roman"/>
          <w:b/>
          <w:sz w:val="26"/>
          <w:szCs w:val="26"/>
        </w:rPr>
        <w:t>1</w:t>
      </w:r>
      <w:r w:rsidRPr="00B03192">
        <w:rPr>
          <w:rFonts w:ascii="Times New Roman" w:hAnsi="Times New Roman" w:cs="Times New Roman"/>
          <w:sz w:val="26"/>
          <w:szCs w:val="26"/>
        </w:rPr>
        <w:t xml:space="preserve">. Внести в </w:t>
      </w:r>
      <w:hyperlink r:id="rId8" w:history="1">
        <w:r w:rsidRPr="00B03192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B03192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r w:rsidR="00E501A3" w:rsidRPr="00B03192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B03192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hyperlink r:id="rId9" w:history="1">
        <w:r w:rsidRPr="00B03192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B03192">
        <w:rPr>
          <w:rFonts w:ascii="Times New Roman" w:hAnsi="Times New Roman" w:cs="Times New Roman"/>
          <w:sz w:val="26"/>
          <w:szCs w:val="26"/>
        </w:rPr>
        <w:t xml:space="preserve"> </w:t>
      </w:r>
      <w:r w:rsidR="00700C43" w:rsidRPr="00B031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 Горноключевского городского поселения № 278 от 20.09.2017 г.</w:t>
      </w:r>
      <w:r w:rsidRPr="00B03192">
        <w:rPr>
          <w:rFonts w:ascii="Times New Roman" w:hAnsi="Times New Roman" w:cs="Times New Roman"/>
          <w:sz w:val="26"/>
          <w:szCs w:val="26"/>
        </w:rPr>
        <w:t>,</w:t>
      </w:r>
      <w:r w:rsidR="00700C43" w:rsidRPr="00B03192">
        <w:rPr>
          <w:rFonts w:ascii="Times New Roman" w:hAnsi="Times New Roman" w:cs="Times New Roman"/>
          <w:sz w:val="26"/>
          <w:szCs w:val="26"/>
        </w:rPr>
        <w:t xml:space="preserve"> </w:t>
      </w:r>
      <w:r w:rsidRPr="00B0319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C215C" w:rsidRPr="00B03192" w:rsidRDefault="002F2D11" w:rsidP="003C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B03192">
        <w:rPr>
          <w:rFonts w:ascii="Times New Roman" w:hAnsi="Times New Roman" w:cs="Times New Roman"/>
          <w:sz w:val="26"/>
          <w:szCs w:val="26"/>
        </w:rPr>
        <w:t>п.3.3 «Территории зон отдыха»</w:t>
      </w:r>
      <w:r w:rsidRPr="00B03192">
        <w:rPr>
          <w:sz w:val="26"/>
          <w:szCs w:val="26"/>
        </w:rPr>
        <w:t xml:space="preserve"> </w:t>
      </w:r>
      <w:r w:rsidRPr="00B03192">
        <w:rPr>
          <w:rFonts w:ascii="Times New Roman" w:hAnsi="Times New Roman" w:cs="Times New Roman"/>
          <w:sz w:val="26"/>
          <w:szCs w:val="26"/>
        </w:rPr>
        <w:t xml:space="preserve">дополнить подпунктами следующего содержания: </w:t>
      </w:r>
      <w:proofErr w:type="spellStart"/>
      <w:r w:rsidRPr="00B0319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03192">
        <w:rPr>
          <w:rFonts w:ascii="Times New Roman" w:hAnsi="Times New Roman" w:cs="Times New Roman"/>
          <w:sz w:val="26"/>
          <w:szCs w:val="26"/>
        </w:rPr>
        <w:t>. 3.3.4. «Места массового отдыха населения на во</w:t>
      </w:r>
      <w:r w:rsidR="003C215C" w:rsidRPr="00B03192">
        <w:rPr>
          <w:rFonts w:ascii="Times New Roman" w:hAnsi="Times New Roman" w:cs="Times New Roman"/>
          <w:sz w:val="26"/>
          <w:szCs w:val="26"/>
        </w:rPr>
        <w:t xml:space="preserve">дных объектах».  </w:t>
      </w:r>
    </w:p>
    <w:p w:rsidR="00410767" w:rsidRPr="00B03192" w:rsidRDefault="003C215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1)</w:t>
      </w:r>
      <w:r w:rsidR="00C63B93" w:rsidRPr="00B03192">
        <w:rPr>
          <w:rFonts w:ascii="Times New Roman" w:hAnsi="Times New Roman" w:cs="Times New Roman"/>
          <w:sz w:val="26"/>
          <w:szCs w:val="26"/>
        </w:rPr>
        <w:t>.</w:t>
      </w:r>
      <w:r w:rsidRPr="00B03192">
        <w:rPr>
          <w:rFonts w:ascii="Times New Roman" w:hAnsi="Times New Roman" w:cs="Times New Roman"/>
          <w:sz w:val="26"/>
          <w:szCs w:val="26"/>
        </w:rPr>
        <w:t xml:space="preserve"> Обязательный перечень элементов благоустройства на территории мест массового отдыха населения на водных объектах включает: туалеты (устройство выгребных туалетов не допускается, при невозможности подключения к централизованной канализации рекомендуется установка биотуалетов или применение систем </w:t>
      </w:r>
      <w:proofErr w:type="spellStart"/>
      <w:r w:rsidRPr="00B03192">
        <w:rPr>
          <w:rFonts w:ascii="Times New Roman" w:hAnsi="Times New Roman" w:cs="Times New Roman"/>
          <w:sz w:val="26"/>
          <w:szCs w:val="26"/>
        </w:rPr>
        <w:t>биоочистки</w:t>
      </w:r>
      <w:proofErr w:type="spellEnd"/>
      <w:r w:rsidRPr="00B03192">
        <w:rPr>
          <w:rFonts w:ascii="Times New Roman" w:hAnsi="Times New Roman" w:cs="Times New Roman"/>
          <w:sz w:val="26"/>
          <w:szCs w:val="26"/>
        </w:rPr>
        <w:t xml:space="preserve"> фекальных вод), автостоянки, контейнеры для сбора ТКО, информационные стенды и указатели, специально оборудованные места для курения на открытом воздухе, места для выгула домашних животных. Должны обеспечиваться ежедневная уборка прибрежной части водоемов, наличие заключенного договора на вывоз ТКО с организацией, имеющей лицензию на данный вид деятельности.</w:t>
      </w:r>
    </w:p>
    <w:p w:rsidR="003C215C" w:rsidRPr="00B03192" w:rsidRDefault="003C215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2)</w:t>
      </w:r>
      <w:r w:rsidR="00C63B93" w:rsidRPr="00B03192">
        <w:rPr>
          <w:rFonts w:ascii="Times New Roman" w:hAnsi="Times New Roman" w:cs="Times New Roman"/>
          <w:sz w:val="26"/>
          <w:szCs w:val="26"/>
        </w:rPr>
        <w:t>.</w:t>
      </w:r>
      <w:r w:rsidRPr="00B03192">
        <w:rPr>
          <w:rFonts w:ascii="Times New Roman" w:hAnsi="Times New Roman" w:cs="Times New Roman"/>
          <w:sz w:val="26"/>
          <w:szCs w:val="26"/>
        </w:rPr>
        <w:t xml:space="preserve"> На территории мест массового отдыха населения на водных объектах, пригодных для купания (далее - пляжи), должно быть обеспечено наличие кабинок </w:t>
      </w:r>
      <w:r w:rsidRPr="00B03192">
        <w:rPr>
          <w:rFonts w:ascii="Times New Roman" w:hAnsi="Times New Roman" w:cs="Times New Roman"/>
          <w:sz w:val="26"/>
          <w:szCs w:val="26"/>
        </w:rPr>
        <w:lastRenderedPageBreak/>
        <w:t xml:space="preserve">для переодевания, душевых установок, питьевых фонтанчиков с очисткой, спасательных станций и (или) постов с необходимыми </w:t>
      </w:r>
      <w:proofErr w:type="spellStart"/>
      <w:r w:rsidRPr="00B03192">
        <w:rPr>
          <w:rFonts w:ascii="Times New Roman" w:hAnsi="Times New Roman" w:cs="Times New Roman"/>
          <w:sz w:val="26"/>
          <w:szCs w:val="26"/>
        </w:rPr>
        <w:t>плавсредствами</w:t>
      </w:r>
      <w:proofErr w:type="spellEnd"/>
      <w:r w:rsidRPr="00B03192">
        <w:rPr>
          <w:rFonts w:ascii="Times New Roman" w:hAnsi="Times New Roman" w:cs="Times New Roman"/>
          <w:sz w:val="26"/>
          <w:szCs w:val="26"/>
        </w:rPr>
        <w:t>, оборудованием, снаряжением и обеспечено дежурство спасателей для предупреждения несчастных случаев с людьми и оказания помощи терпящим бедствие на воде, медицинский пункт площадью не меньше 12 кв. м, размещенный в отдельном помещении (медицинской палатке), желательно рядом со спасательным постом, имеющим достаточное естественное освещение, туалет, водопровод, меблированным одним столом, тремя стульями, топчаном (кушеткой) высотой 50 см, с лежанкой 200 х 70 см. Необходимо обозначение медицинского пункта «Красный крест» на белом фоне или надпись «Медпункт». Должны быть обеспечены беспрепятственный въезд и перемещение по территории зон отдыха автомашин скорой медицинской помощи. Медицинское оснащение (медикаменты, перевязочный материал, медицинская аппаратура) и медицинский персонал обеспечиваются за счет арендатора, собственника и (или) землепользователя территории пляжа.</w:t>
      </w:r>
    </w:p>
    <w:p w:rsidR="003C215C" w:rsidRPr="00B03192" w:rsidRDefault="003C215C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3)</w:t>
      </w:r>
      <w:r w:rsidR="00C63B93" w:rsidRPr="00B03192">
        <w:rPr>
          <w:rFonts w:ascii="Times New Roman" w:hAnsi="Times New Roman" w:cs="Times New Roman"/>
          <w:sz w:val="26"/>
          <w:szCs w:val="26"/>
        </w:rPr>
        <w:t>.</w:t>
      </w:r>
      <w:r w:rsidRPr="00B03192">
        <w:rPr>
          <w:rFonts w:ascii="Times New Roman" w:hAnsi="Times New Roman" w:cs="Times New Roman"/>
          <w:sz w:val="26"/>
          <w:szCs w:val="26"/>
        </w:rPr>
        <w:t xml:space="preserve"> При проектировании пляжей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проектирования.</w:t>
      </w:r>
    </w:p>
    <w:p w:rsidR="003C215C" w:rsidRPr="00B03192" w:rsidRDefault="003C215C" w:rsidP="003C2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4)</w:t>
      </w:r>
      <w:r w:rsidR="00C63B93" w:rsidRPr="00B03192">
        <w:rPr>
          <w:rFonts w:ascii="Times New Roman" w:hAnsi="Times New Roman" w:cs="Times New Roman"/>
          <w:sz w:val="26"/>
          <w:szCs w:val="26"/>
        </w:rPr>
        <w:t>.</w:t>
      </w:r>
      <w:r w:rsidRPr="00B03192">
        <w:rPr>
          <w:rFonts w:ascii="Times New Roman" w:hAnsi="Times New Roman" w:cs="Times New Roman"/>
          <w:sz w:val="26"/>
          <w:szCs w:val="26"/>
        </w:rPr>
        <w:t xml:space="preserve"> Администрация Г</w:t>
      </w:r>
      <w:r w:rsidR="00C63B93" w:rsidRPr="00B03192">
        <w:rPr>
          <w:rFonts w:ascii="Times New Roman" w:hAnsi="Times New Roman" w:cs="Times New Roman"/>
          <w:sz w:val="26"/>
          <w:szCs w:val="26"/>
        </w:rPr>
        <w:t>орноключевского городского поселения</w:t>
      </w:r>
      <w:r w:rsidRPr="00B03192">
        <w:rPr>
          <w:rFonts w:ascii="Times New Roman" w:hAnsi="Times New Roman" w:cs="Times New Roman"/>
          <w:sz w:val="26"/>
          <w:szCs w:val="26"/>
        </w:rPr>
        <w:t xml:space="preserve"> определяет уполномоченный орган, ответственный за подготовку мест массового отдыха населения на водных объектах на территории </w:t>
      </w:r>
      <w:r w:rsidR="00C63B93" w:rsidRPr="00B03192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B03192">
        <w:rPr>
          <w:rFonts w:ascii="Times New Roman" w:hAnsi="Times New Roman" w:cs="Times New Roman"/>
          <w:sz w:val="26"/>
          <w:szCs w:val="26"/>
        </w:rPr>
        <w:t xml:space="preserve">к очередному купальному сезону (далее - уполномоченный орган). Уполномоченный орган осуществляет </w:t>
      </w:r>
      <w:proofErr w:type="gramStart"/>
      <w:r w:rsidRPr="00B031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3192">
        <w:rPr>
          <w:rFonts w:ascii="Times New Roman" w:hAnsi="Times New Roman" w:cs="Times New Roman"/>
          <w:sz w:val="26"/>
          <w:szCs w:val="26"/>
        </w:rPr>
        <w:t xml:space="preserve"> состоянием, содержанием, функционированием мест массового отдыха населения на водных объектах на территории </w:t>
      </w:r>
      <w:r w:rsidR="006E68E2" w:rsidRPr="00B03192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B03192">
        <w:rPr>
          <w:rFonts w:ascii="Times New Roman" w:hAnsi="Times New Roman" w:cs="Times New Roman"/>
          <w:sz w:val="26"/>
          <w:szCs w:val="26"/>
        </w:rPr>
        <w:t xml:space="preserve">. Выявленные нарушения актируются и направляются арендаторам, собственникам и (или) землепользователям территорий мест массового отдыха населения на водных объектах на территории </w:t>
      </w:r>
      <w:r w:rsidR="006E68E2" w:rsidRPr="00B03192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B03192">
        <w:rPr>
          <w:rFonts w:ascii="Times New Roman" w:hAnsi="Times New Roman" w:cs="Times New Roman"/>
          <w:sz w:val="26"/>
          <w:szCs w:val="26"/>
        </w:rPr>
        <w:t xml:space="preserve"> для устранения выявленных нарушений.</w:t>
      </w:r>
    </w:p>
    <w:p w:rsidR="003C215C" w:rsidRPr="00B03192" w:rsidRDefault="003C215C" w:rsidP="003C2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Пляжи должны соответствовать государственным стандартам Российской Федерации, Правилам охраны жизни людей на воде в Приморском крае и Правилам пользования водными объектами для плавания на маломерных плавательных средствах в Приморском крае, утвержденным постановлением Губернатора Приморского края от 24.04.1998 № 196.</w:t>
      </w:r>
    </w:p>
    <w:p w:rsidR="00C63B93" w:rsidRPr="00B03192" w:rsidRDefault="00C63B93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5). Арендаторы, собственники и (или) землепользователи территорий мест массового отдыха населения на водных объектах обязаны проводить мероприятия, связанные с функционированием мест массового отдыха населения на водных объектах и обслуживанием отдыхающих, включающие также работы по поддержанию необходимого уровня санитарно-экологического благополучия, благоустройства и безопасности мест массового отдыха населения на водных объектах.</w:t>
      </w:r>
    </w:p>
    <w:p w:rsidR="00C63B93" w:rsidRPr="00B03192" w:rsidRDefault="00C63B93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Арендаторы, собственники и (или) землепользователи территорий пляжей организуют ежегодные работы по очистке дна, акватории и пляжа с привлечением организаций, имеющих лицензию на проведение таких работ на договорной основе.</w:t>
      </w:r>
    </w:p>
    <w:p w:rsidR="00C63B93" w:rsidRPr="00B03192" w:rsidRDefault="00C63B93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sz w:val="26"/>
          <w:szCs w:val="26"/>
        </w:rPr>
        <w:t>Организации независимо от организационно-правовых форм несут ответственность за состояние безопасности жизни людей на закрепленных за ними водных объектах.</w:t>
      </w:r>
    </w:p>
    <w:p w:rsidR="00292BBD" w:rsidRPr="00B03192" w:rsidRDefault="00A26E5D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9129B" w:rsidRPr="00B03192">
        <w:rPr>
          <w:rFonts w:ascii="Times New Roman" w:hAnsi="Times New Roman" w:cs="Times New Roman"/>
          <w:sz w:val="26"/>
          <w:szCs w:val="26"/>
        </w:rPr>
        <w:t>п.</w:t>
      </w:r>
      <w:r w:rsidR="00C9129B" w:rsidRPr="00B03192">
        <w:rPr>
          <w:sz w:val="26"/>
          <w:szCs w:val="26"/>
        </w:rPr>
        <w:t xml:space="preserve"> </w:t>
      </w:r>
      <w:r w:rsidR="00C9129B" w:rsidRPr="00B03192">
        <w:rPr>
          <w:rFonts w:ascii="Times New Roman" w:hAnsi="Times New Roman" w:cs="Times New Roman"/>
          <w:sz w:val="26"/>
          <w:szCs w:val="26"/>
        </w:rPr>
        <w:t>10.5. «Владельцам домашних животных запрещается» дополнить подпунктами</w:t>
      </w:r>
      <w:r w:rsidR="00292BBD" w:rsidRPr="00B03192">
        <w:rPr>
          <w:rFonts w:ascii="Times New Roman" w:hAnsi="Times New Roman" w:cs="Times New Roman"/>
          <w:sz w:val="26"/>
          <w:szCs w:val="26"/>
        </w:rPr>
        <w:t xml:space="preserve"> 17 и 18</w:t>
      </w:r>
      <w:r w:rsidR="00C9129B" w:rsidRPr="00B03192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292BBD" w:rsidRPr="00B03192" w:rsidRDefault="00C9129B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3192">
        <w:rPr>
          <w:rFonts w:ascii="Times New Roman" w:hAnsi="Times New Roman" w:cs="Times New Roman"/>
          <w:sz w:val="26"/>
          <w:szCs w:val="26"/>
        </w:rPr>
        <w:lastRenderedPageBreak/>
        <w:t>п.п</w:t>
      </w:r>
      <w:proofErr w:type="spellEnd"/>
      <w:r w:rsidRPr="00B03192">
        <w:rPr>
          <w:rFonts w:ascii="Times New Roman" w:hAnsi="Times New Roman" w:cs="Times New Roman"/>
          <w:sz w:val="26"/>
          <w:szCs w:val="26"/>
        </w:rPr>
        <w:t xml:space="preserve">. 10.5.17 Выгул водоплавающей птицы должен </w:t>
      </w:r>
      <w:proofErr w:type="gramStart"/>
      <w:r w:rsidRPr="00B03192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B03192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292BBD" w:rsidRPr="00B03192">
        <w:rPr>
          <w:rFonts w:ascii="Times New Roman" w:hAnsi="Times New Roman" w:cs="Times New Roman"/>
          <w:sz w:val="26"/>
          <w:szCs w:val="26"/>
        </w:rPr>
        <w:t xml:space="preserve"> на естественных водоемах, либо на искусственно созданных, в пределах приусадебного участка собственника птицы, водоемах. </w:t>
      </w:r>
    </w:p>
    <w:p w:rsidR="00A26E5D" w:rsidRPr="00B03192" w:rsidRDefault="00292BBD" w:rsidP="00C6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319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B03192">
        <w:rPr>
          <w:rFonts w:ascii="Times New Roman" w:hAnsi="Times New Roman" w:cs="Times New Roman"/>
          <w:sz w:val="26"/>
          <w:szCs w:val="26"/>
        </w:rPr>
        <w:t>. 10.5.18 Выгул водоплавающей птицы до естественных водоемов и обратно осуществляется под присмотром ее владельца или иного уполномоченного лица.</w:t>
      </w:r>
    </w:p>
    <w:p w:rsidR="00410767" w:rsidRPr="00B03192" w:rsidRDefault="00A26E5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6"/>
      <w:bookmarkEnd w:id="2"/>
      <w:r w:rsidRPr="00B03192">
        <w:rPr>
          <w:rFonts w:ascii="Times New Roman" w:hAnsi="Times New Roman" w:cs="Times New Roman"/>
          <w:b/>
          <w:sz w:val="26"/>
          <w:szCs w:val="26"/>
        </w:rPr>
        <w:t>3</w:t>
      </w:r>
      <w:r w:rsidR="00410767" w:rsidRPr="00B0319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hyperlink r:id="rId10" w:history="1">
        <w:r w:rsidR="00410767" w:rsidRPr="00B03192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410767" w:rsidRPr="00B03192">
        <w:rPr>
          <w:rFonts w:ascii="Times New Roman" w:hAnsi="Times New Roman" w:cs="Times New Roman"/>
          <w:sz w:val="26"/>
          <w:szCs w:val="26"/>
        </w:rPr>
        <w:t>.</w:t>
      </w:r>
    </w:p>
    <w:p w:rsidR="0098084C" w:rsidRPr="00B03192" w:rsidRDefault="00A26E5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192">
        <w:rPr>
          <w:rFonts w:ascii="Times New Roman" w:hAnsi="Times New Roman" w:cs="Times New Roman"/>
          <w:b/>
          <w:sz w:val="26"/>
          <w:szCs w:val="26"/>
        </w:rPr>
        <w:t>4</w:t>
      </w:r>
      <w:r w:rsidR="0098084C" w:rsidRPr="00B031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084C" w:rsidRPr="00B031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084C" w:rsidRPr="00B0319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главы Горноключевского городского поселения Ермолаева А.Г.</w:t>
      </w:r>
    </w:p>
    <w:p w:rsidR="00991428" w:rsidRPr="00B03192" w:rsidRDefault="00A26E5D" w:rsidP="00991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7"/>
      <w:bookmarkEnd w:id="3"/>
      <w:r w:rsidRPr="00B03192">
        <w:rPr>
          <w:rFonts w:ascii="Times New Roman" w:hAnsi="Times New Roman" w:cs="Times New Roman"/>
          <w:b/>
          <w:sz w:val="26"/>
          <w:szCs w:val="26"/>
        </w:rPr>
        <w:t>5</w:t>
      </w:r>
      <w:r w:rsidR="00410767" w:rsidRPr="00B031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0767" w:rsidRPr="00B031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10767" w:rsidRPr="00B0319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 w:rsidR="00991428" w:rsidRPr="00B03192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410767" w:rsidRPr="00B03192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991428" w:rsidRPr="00B03192" w:rsidRDefault="00991428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09ED" w:rsidRPr="00B03192" w:rsidRDefault="009609E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09ED" w:rsidRPr="00B03192" w:rsidRDefault="009609E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2BBD" w:rsidRPr="00B03192" w:rsidRDefault="00292BBD" w:rsidP="00292B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3192">
        <w:rPr>
          <w:rFonts w:ascii="Times New Roman" w:eastAsia="Calibri" w:hAnsi="Times New Roman" w:cs="Times New Roman"/>
          <w:sz w:val="26"/>
          <w:szCs w:val="26"/>
        </w:rPr>
        <w:t>Г</w:t>
      </w:r>
      <w:r w:rsidR="00C63B93" w:rsidRPr="00B03192">
        <w:rPr>
          <w:rFonts w:ascii="Times New Roman" w:eastAsia="Calibri" w:hAnsi="Times New Roman" w:cs="Times New Roman"/>
          <w:sz w:val="26"/>
          <w:szCs w:val="26"/>
        </w:rPr>
        <w:t>лав</w:t>
      </w: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а администрации </w:t>
      </w:r>
      <w:r w:rsidR="00991428" w:rsidRPr="00B03192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</w:t>
      </w:r>
    </w:p>
    <w:p w:rsidR="009A3FD5" w:rsidRPr="00B03192" w:rsidRDefault="00991428" w:rsidP="00292B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               </w:t>
      </w:r>
      <w:r w:rsidR="00C63B93" w:rsidRPr="00B0319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92BBD" w:rsidRPr="00B0319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="00B0319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92BBD" w:rsidRPr="00B03192">
        <w:rPr>
          <w:rFonts w:ascii="Times New Roman" w:eastAsia="Calibri" w:hAnsi="Times New Roman" w:cs="Times New Roman"/>
          <w:sz w:val="26"/>
          <w:szCs w:val="26"/>
        </w:rPr>
        <w:t>В.У. Хасанов</w:t>
      </w:r>
    </w:p>
    <w:sectPr w:rsidR="009A3FD5" w:rsidRPr="00B03192" w:rsidSect="00821AE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5"/>
    <w:rsid w:val="0014327B"/>
    <w:rsid w:val="00155A15"/>
    <w:rsid w:val="0020159F"/>
    <w:rsid w:val="002158A6"/>
    <w:rsid w:val="00292BBD"/>
    <w:rsid w:val="002A26B1"/>
    <w:rsid w:val="002D33FA"/>
    <w:rsid w:val="002D687F"/>
    <w:rsid w:val="002F2D11"/>
    <w:rsid w:val="003402E5"/>
    <w:rsid w:val="003C215C"/>
    <w:rsid w:val="003C519C"/>
    <w:rsid w:val="003D1752"/>
    <w:rsid w:val="003E4328"/>
    <w:rsid w:val="00410767"/>
    <w:rsid w:val="004973E1"/>
    <w:rsid w:val="004B5185"/>
    <w:rsid w:val="00530375"/>
    <w:rsid w:val="00547E1B"/>
    <w:rsid w:val="00553008"/>
    <w:rsid w:val="005F358D"/>
    <w:rsid w:val="00616038"/>
    <w:rsid w:val="0065437E"/>
    <w:rsid w:val="00672631"/>
    <w:rsid w:val="006B1D58"/>
    <w:rsid w:val="006C2DE3"/>
    <w:rsid w:val="006E68E2"/>
    <w:rsid w:val="00700C43"/>
    <w:rsid w:val="007518ED"/>
    <w:rsid w:val="00755865"/>
    <w:rsid w:val="007745F6"/>
    <w:rsid w:val="007B4BDE"/>
    <w:rsid w:val="008012F5"/>
    <w:rsid w:val="00821AED"/>
    <w:rsid w:val="00842911"/>
    <w:rsid w:val="0088794C"/>
    <w:rsid w:val="008A47B9"/>
    <w:rsid w:val="008F466A"/>
    <w:rsid w:val="009609ED"/>
    <w:rsid w:val="0098084C"/>
    <w:rsid w:val="00991428"/>
    <w:rsid w:val="009A3FD5"/>
    <w:rsid w:val="00A04B11"/>
    <w:rsid w:val="00A26E5D"/>
    <w:rsid w:val="00A3288B"/>
    <w:rsid w:val="00A66C1F"/>
    <w:rsid w:val="00AD21B1"/>
    <w:rsid w:val="00AE69A9"/>
    <w:rsid w:val="00AF02B1"/>
    <w:rsid w:val="00B03192"/>
    <w:rsid w:val="00BB629A"/>
    <w:rsid w:val="00C57028"/>
    <w:rsid w:val="00C63B93"/>
    <w:rsid w:val="00C9129B"/>
    <w:rsid w:val="00D05B2D"/>
    <w:rsid w:val="00DD4926"/>
    <w:rsid w:val="00DE7683"/>
    <w:rsid w:val="00E501A3"/>
    <w:rsid w:val="00EA3666"/>
    <w:rsid w:val="00F30224"/>
    <w:rsid w:val="00F50C4C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41428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752639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131785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4026102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04142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- АЭРО</dc:creator>
  <cp:lastModifiedBy>Пользователь Windows</cp:lastModifiedBy>
  <cp:revision>3</cp:revision>
  <cp:lastPrinted>2022-12-21T04:52:00Z</cp:lastPrinted>
  <dcterms:created xsi:type="dcterms:W3CDTF">2023-01-18T01:30:00Z</dcterms:created>
  <dcterms:modified xsi:type="dcterms:W3CDTF">2023-01-18T01:34:00Z</dcterms:modified>
</cp:coreProperties>
</file>