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C" w:rsidRDefault="007A3DBF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7A3DBF" w:rsidRPr="007A3DBF" w:rsidRDefault="007A3DBF" w:rsidP="007A3D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03C6">
        <w:rPr>
          <w:rFonts w:ascii="Times New Roman" w:hAnsi="Times New Roman"/>
          <w:b/>
          <w:sz w:val="26"/>
          <w:szCs w:val="26"/>
        </w:rPr>
        <w:t xml:space="preserve">Ведущего специалиста 2 разряда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403C6">
        <w:rPr>
          <w:rFonts w:ascii="Times New Roman" w:hAnsi="Times New Roman"/>
          <w:b/>
          <w:sz w:val="26"/>
          <w:szCs w:val="26"/>
        </w:rPr>
        <w:t xml:space="preserve">отдела </w:t>
      </w:r>
      <w:r>
        <w:rPr>
          <w:rFonts w:ascii="Times New Roman" w:hAnsi="Times New Roman"/>
          <w:b/>
          <w:sz w:val="26"/>
          <w:szCs w:val="26"/>
        </w:rPr>
        <w:t xml:space="preserve">архитектуры и жизнеобеспечения </w:t>
      </w:r>
      <w:r w:rsidRPr="009403C6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403C6">
        <w:rPr>
          <w:rFonts w:ascii="Times New Roman" w:hAnsi="Times New Roman"/>
          <w:b/>
          <w:sz w:val="26"/>
          <w:szCs w:val="26"/>
        </w:rPr>
        <w:t>Горноключевского городского поселения</w:t>
      </w:r>
    </w:p>
    <w:p w:rsidR="007A3DBF" w:rsidRDefault="007A3DBF">
      <w:pPr>
        <w:rPr>
          <w:rFonts w:ascii="Arial" w:hAnsi="Arial" w:cs="Arial"/>
          <w:color w:val="242424"/>
          <w:sz w:val="20"/>
          <w:szCs w:val="20"/>
        </w:rPr>
      </w:pPr>
    </w:p>
    <w:p w:rsidR="007A3DBF" w:rsidRPr="007A3DBF" w:rsidRDefault="007A3DBF">
      <w:pPr>
        <w:rPr>
          <w:rFonts w:ascii="Times New Roman" w:hAnsi="Times New Roman"/>
          <w:sz w:val="26"/>
          <w:szCs w:val="26"/>
        </w:rPr>
      </w:pPr>
      <w:r w:rsidRPr="007A3DBF"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7A3DBF" w:rsidRPr="009403C6" w:rsidRDefault="007A3DBF" w:rsidP="007A3DB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>высшее образование и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</w:p>
    <w:p w:rsidR="007A3DBF" w:rsidRPr="007A3DBF" w:rsidRDefault="007A3DBF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 w:rsidRPr="007A3DBF">
        <w:rPr>
          <w:rFonts w:ascii="Times New Roman" w:hAnsi="Times New Roman"/>
          <w:sz w:val="26"/>
          <w:szCs w:val="26"/>
        </w:rPr>
        <w:t xml:space="preserve"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</w:t>
      </w:r>
      <w:bookmarkStart w:id="0" w:name="_GoBack"/>
      <w:bookmarkEnd w:id="0"/>
      <w:r w:rsidRPr="007A3DBF">
        <w:rPr>
          <w:rFonts w:ascii="Times New Roman" w:hAnsi="Times New Roman"/>
          <w:sz w:val="26"/>
          <w:szCs w:val="26"/>
        </w:rPr>
        <w:t>«Интернет», работы с базами данных. </w:t>
      </w:r>
    </w:p>
    <w:sectPr w:rsidR="007A3DBF" w:rsidRPr="007A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6"/>
    <w:rsid w:val="0058000C"/>
    <w:rsid w:val="005C63D6"/>
    <w:rsid w:val="007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2018-11-25T23:02:00Z</dcterms:created>
  <dcterms:modified xsi:type="dcterms:W3CDTF">2018-11-25T23:08:00Z</dcterms:modified>
</cp:coreProperties>
</file>