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4C" w:rsidRPr="00D270AE" w:rsidRDefault="0015214C" w:rsidP="0015214C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270AE">
        <w:rPr>
          <w:rFonts w:ascii="Times New Roman" w:hAnsi="Times New Roman" w:cs="Times New Roman"/>
          <w:b/>
          <w:bCs/>
          <w:spacing w:val="-6"/>
          <w:sz w:val="26"/>
          <w:szCs w:val="26"/>
        </w:rPr>
        <w:t>РОССИЙСКАЯ ФЕДЕРАЦИЯ</w:t>
      </w:r>
    </w:p>
    <w:p w:rsidR="0015214C" w:rsidRPr="00D270AE" w:rsidRDefault="0015214C" w:rsidP="0015214C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D270AE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ПРИМОРСКИЙ КРАЙ </w:t>
      </w:r>
    </w:p>
    <w:p w:rsidR="0015214C" w:rsidRPr="00D270AE" w:rsidRDefault="0015214C" w:rsidP="0015214C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270AE">
        <w:rPr>
          <w:rFonts w:ascii="Times New Roman" w:hAnsi="Times New Roman" w:cs="Times New Roman"/>
          <w:b/>
          <w:bCs/>
          <w:spacing w:val="-9"/>
          <w:sz w:val="26"/>
          <w:szCs w:val="26"/>
        </w:rPr>
        <w:t>МУНИЦИПАЛЬНЫЙ КОМИТЕТ</w:t>
      </w:r>
    </w:p>
    <w:p w:rsidR="0015214C" w:rsidRPr="00D270AE" w:rsidRDefault="0015214C" w:rsidP="0015214C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270AE">
        <w:rPr>
          <w:rFonts w:ascii="Times New Roman" w:hAnsi="Times New Roman" w:cs="Times New Roman"/>
          <w:b/>
          <w:bCs/>
          <w:spacing w:val="-8"/>
          <w:sz w:val="26"/>
          <w:szCs w:val="26"/>
        </w:rPr>
        <w:t>ГОРНОКЛЮЧЕВСКОГО ГОРОДСКОГО ПОСЕЛЕНИЯ</w:t>
      </w:r>
    </w:p>
    <w:p w:rsidR="0015214C" w:rsidRPr="00D270AE" w:rsidRDefault="0015214C" w:rsidP="0015214C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D270AE">
        <w:rPr>
          <w:rFonts w:ascii="Times New Roman" w:hAnsi="Times New Roman" w:cs="Times New Roman"/>
          <w:b/>
          <w:bCs/>
          <w:spacing w:val="-6"/>
          <w:sz w:val="26"/>
          <w:szCs w:val="26"/>
        </w:rPr>
        <w:t>(</w:t>
      </w:r>
      <w:r w:rsidRPr="00D270AE">
        <w:rPr>
          <w:rFonts w:ascii="Times New Roman" w:hAnsi="Times New Roman" w:cs="Times New Roman"/>
          <w:b/>
          <w:bCs/>
          <w:spacing w:val="-6"/>
          <w:sz w:val="26"/>
          <w:szCs w:val="26"/>
          <w:lang w:val="en-US"/>
        </w:rPr>
        <w:t>IV</w:t>
      </w:r>
      <w:r w:rsidRPr="00D270AE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СОЗЫВ)</w:t>
      </w:r>
    </w:p>
    <w:p w:rsidR="0015214C" w:rsidRPr="00D270AE" w:rsidRDefault="0015214C" w:rsidP="0015214C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5214C" w:rsidRPr="00D270AE" w:rsidRDefault="0015214C" w:rsidP="0015214C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  <w:r w:rsidRPr="00D270AE">
        <w:rPr>
          <w:rFonts w:ascii="Times New Roman" w:hAnsi="Times New Roman" w:cs="Times New Roman"/>
          <w:b/>
          <w:bCs/>
          <w:spacing w:val="-8"/>
          <w:sz w:val="26"/>
          <w:szCs w:val="26"/>
        </w:rPr>
        <w:t>РЕШЕНИЕ</w:t>
      </w:r>
    </w:p>
    <w:p w:rsidR="0015214C" w:rsidRPr="00D270AE" w:rsidRDefault="0015214C" w:rsidP="0015214C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bCs/>
          <w:spacing w:val="-8"/>
          <w:sz w:val="26"/>
          <w:szCs w:val="26"/>
        </w:rPr>
      </w:pPr>
      <w:r w:rsidRPr="00D270AE">
        <w:rPr>
          <w:rFonts w:ascii="Times New Roman" w:hAnsi="Times New Roman" w:cs="Times New Roman"/>
          <w:bCs/>
          <w:spacing w:val="-8"/>
          <w:sz w:val="26"/>
          <w:szCs w:val="26"/>
        </w:rPr>
        <w:t>кп. Горные Ключи</w:t>
      </w:r>
    </w:p>
    <w:p w:rsidR="0015214C" w:rsidRPr="00D270AE" w:rsidRDefault="0015214C" w:rsidP="0015214C">
      <w:pPr>
        <w:shd w:val="clear" w:color="auto" w:fill="FFFFFF"/>
        <w:ind w:firstLine="0"/>
        <w:jc w:val="left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D270AE">
        <w:rPr>
          <w:rFonts w:ascii="Times New Roman" w:hAnsi="Times New Roman" w:cs="Times New Roman"/>
          <w:b/>
          <w:bCs/>
          <w:spacing w:val="8"/>
          <w:sz w:val="26"/>
          <w:szCs w:val="26"/>
        </w:rPr>
        <w:t xml:space="preserve"> «</w:t>
      </w:r>
      <w:r w:rsidRPr="00895416">
        <w:rPr>
          <w:rFonts w:ascii="Times New Roman" w:eastAsia="Calibri" w:hAnsi="Times New Roman" w:cs="Times New Roman"/>
          <w:b/>
          <w:sz w:val="26"/>
          <w:szCs w:val="26"/>
        </w:rPr>
        <w:t>25» февраля  2021 года</w:t>
      </w:r>
      <w:r w:rsidR="0089541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270A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270A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270A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270A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270AE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</w:t>
      </w:r>
      <w:r w:rsidR="000D3E77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D270AE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895416">
        <w:rPr>
          <w:rFonts w:ascii="Times New Roman" w:hAnsi="Times New Roman" w:cs="Times New Roman"/>
          <w:b/>
          <w:bCs/>
          <w:spacing w:val="-6"/>
          <w:sz w:val="26"/>
          <w:szCs w:val="26"/>
        </w:rPr>
        <w:t>№ 40</w:t>
      </w:r>
      <w:r w:rsidR="000D3E77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</w:t>
      </w:r>
    </w:p>
    <w:p w:rsidR="0015214C" w:rsidRPr="00D270AE" w:rsidRDefault="0015214C" w:rsidP="0015214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95416" w:rsidRPr="00895416" w:rsidRDefault="00895416" w:rsidP="00895416">
      <w:pPr>
        <w:pStyle w:val="1"/>
        <w:spacing w:before="0" w:after="0"/>
        <w:rPr>
          <w:rFonts w:ascii="Times New Roman" w:eastAsia="Calibri" w:hAnsi="Times New Roman" w:cs="Times New Roman"/>
          <w:bCs w:val="0"/>
          <w:color w:val="auto"/>
          <w:sz w:val="26"/>
          <w:szCs w:val="26"/>
        </w:rPr>
      </w:pPr>
      <w:r w:rsidRPr="00895416">
        <w:rPr>
          <w:rFonts w:ascii="Times New Roman" w:eastAsia="Calibri" w:hAnsi="Times New Roman" w:cs="Times New Roman"/>
          <w:bCs w:val="0"/>
          <w:color w:val="auto"/>
          <w:sz w:val="26"/>
          <w:szCs w:val="26"/>
        </w:rPr>
        <w:t xml:space="preserve">«Прогнозный план (программа) приватизации имущества, находящегося </w:t>
      </w:r>
      <w:proofErr w:type="gramStart"/>
      <w:r w:rsidRPr="00895416">
        <w:rPr>
          <w:rFonts w:ascii="Times New Roman" w:eastAsia="Calibri" w:hAnsi="Times New Roman" w:cs="Times New Roman"/>
          <w:bCs w:val="0"/>
          <w:color w:val="auto"/>
          <w:sz w:val="26"/>
          <w:szCs w:val="26"/>
        </w:rPr>
        <w:t>в</w:t>
      </w:r>
      <w:proofErr w:type="gramEnd"/>
    </w:p>
    <w:p w:rsidR="00895416" w:rsidRPr="00895416" w:rsidRDefault="00895416" w:rsidP="00895416">
      <w:pPr>
        <w:pStyle w:val="1"/>
        <w:spacing w:before="0" w:after="0"/>
        <w:rPr>
          <w:rFonts w:ascii="Times New Roman" w:eastAsia="Calibri" w:hAnsi="Times New Roman" w:cs="Times New Roman"/>
          <w:bCs w:val="0"/>
          <w:color w:val="auto"/>
          <w:sz w:val="26"/>
          <w:szCs w:val="26"/>
        </w:rPr>
      </w:pPr>
      <w:r w:rsidRPr="00895416">
        <w:rPr>
          <w:rFonts w:ascii="Times New Roman" w:eastAsia="Calibri" w:hAnsi="Times New Roman" w:cs="Times New Roman"/>
          <w:bCs w:val="0"/>
          <w:color w:val="auto"/>
          <w:sz w:val="26"/>
          <w:szCs w:val="26"/>
        </w:rPr>
        <w:t>собственности Горноключевского городского поселения на 2021 год»</w:t>
      </w:r>
    </w:p>
    <w:p w:rsidR="00895416" w:rsidRDefault="00895416" w:rsidP="00895416">
      <w:pPr>
        <w:jc w:val="center"/>
        <w:rPr>
          <w:b/>
          <w:sz w:val="26"/>
          <w:szCs w:val="26"/>
        </w:rPr>
      </w:pPr>
    </w:p>
    <w:p w:rsidR="0015214C" w:rsidRPr="00D270AE" w:rsidRDefault="0015214C" w:rsidP="0015214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214C" w:rsidRPr="000D3E77" w:rsidRDefault="0015214C" w:rsidP="0015214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0D3E77">
        <w:rPr>
          <w:rFonts w:ascii="Times New Roman" w:hAnsi="Times New Roman" w:cs="Times New Roman"/>
        </w:rPr>
        <w:t xml:space="preserve">Принято решением Муниципального </w:t>
      </w:r>
    </w:p>
    <w:p w:rsidR="0015214C" w:rsidRPr="000D3E77" w:rsidRDefault="0015214C" w:rsidP="0015214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0D3E77">
        <w:rPr>
          <w:rFonts w:ascii="Times New Roman" w:hAnsi="Times New Roman" w:cs="Times New Roman"/>
        </w:rPr>
        <w:t>комитета Горноключевского городского</w:t>
      </w:r>
    </w:p>
    <w:p w:rsidR="0015214C" w:rsidRPr="00895416" w:rsidRDefault="0015214C" w:rsidP="0089541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895416">
        <w:rPr>
          <w:rFonts w:ascii="Times New Roman" w:hAnsi="Times New Roman" w:cs="Times New Roman"/>
        </w:rPr>
        <w:t xml:space="preserve">поселения  № </w:t>
      </w:r>
      <w:r w:rsidR="00895416" w:rsidRPr="00895416">
        <w:rPr>
          <w:rFonts w:ascii="Times New Roman" w:hAnsi="Times New Roman" w:cs="Times New Roman"/>
        </w:rPr>
        <w:t>39</w:t>
      </w:r>
      <w:r w:rsidR="000D3E77" w:rsidRPr="00895416">
        <w:rPr>
          <w:rFonts w:ascii="Times New Roman" w:hAnsi="Times New Roman" w:cs="Times New Roman"/>
        </w:rPr>
        <w:t xml:space="preserve"> </w:t>
      </w:r>
      <w:r w:rsidRPr="00895416">
        <w:rPr>
          <w:rFonts w:ascii="Times New Roman" w:hAnsi="Times New Roman" w:cs="Times New Roman"/>
        </w:rPr>
        <w:t xml:space="preserve"> от 2</w:t>
      </w:r>
      <w:r w:rsidR="00826E87" w:rsidRPr="00895416">
        <w:rPr>
          <w:rFonts w:ascii="Times New Roman" w:hAnsi="Times New Roman" w:cs="Times New Roman"/>
        </w:rPr>
        <w:t>5</w:t>
      </w:r>
      <w:r w:rsidRPr="00895416">
        <w:rPr>
          <w:rFonts w:ascii="Times New Roman" w:hAnsi="Times New Roman" w:cs="Times New Roman"/>
        </w:rPr>
        <w:t>.0</w:t>
      </w:r>
      <w:r w:rsidR="00826E87" w:rsidRPr="00895416">
        <w:rPr>
          <w:rFonts w:ascii="Times New Roman" w:hAnsi="Times New Roman" w:cs="Times New Roman"/>
        </w:rPr>
        <w:t>2</w:t>
      </w:r>
      <w:r w:rsidRPr="00895416">
        <w:rPr>
          <w:rFonts w:ascii="Times New Roman" w:hAnsi="Times New Roman" w:cs="Times New Roman"/>
        </w:rPr>
        <w:t>.20</w:t>
      </w:r>
      <w:r w:rsidR="00826E87" w:rsidRPr="00895416">
        <w:rPr>
          <w:rFonts w:ascii="Times New Roman" w:hAnsi="Times New Roman" w:cs="Times New Roman"/>
        </w:rPr>
        <w:t>2</w:t>
      </w:r>
      <w:r w:rsidRPr="00895416">
        <w:rPr>
          <w:rFonts w:ascii="Times New Roman" w:hAnsi="Times New Roman" w:cs="Times New Roman"/>
        </w:rPr>
        <w:t>1 г</w:t>
      </w:r>
    </w:p>
    <w:p w:rsidR="00B22842" w:rsidRPr="00D270AE" w:rsidRDefault="00B22842" w:rsidP="00895416">
      <w:pPr>
        <w:pStyle w:val="a8"/>
        <w:rPr>
          <w:rFonts w:ascii="Times New Roman" w:hAnsi="Times New Roman" w:cs="Times New Roman"/>
          <w:sz w:val="26"/>
          <w:szCs w:val="26"/>
        </w:rPr>
      </w:pPr>
      <w:bookmarkStart w:id="0" w:name="sub_8"/>
    </w:p>
    <w:bookmarkEnd w:id="0"/>
    <w:p w:rsidR="00895416" w:rsidRPr="00895416" w:rsidRDefault="00895416" w:rsidP="00895416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416">
        <w:rPr>
          <w:rFonts w:ascii="Times New Roman" w:hAnsi="Times New Roman" w:cs="Times New Roman"/>
          <w:sz w:val="26"/>
          <w:szCs w:val="26"/>
        </w:rPr>
        <w:tab/>
        <w:t>1. Прогнозный план (программа) приватизации имущества, находящегося в собственности Горноключевского городского поселения на 2021 год (далее – прогнозный план) разработан в соответствии с требованиями Федерального закона от 21.12.2001 года  № 178-ФЗ «О приватизации государственного и муниципального имущества», порядком и условиями приватизации муниципального имущества на территории Горноключевского городского поселения Кировского муниципального района Приморского края от 31.05.2013 года № 230.</w:t>
      </w:r>
    </w:p>
    <w:p w:rsidR="00895416" w:rsidRPr="00895416" w:rsidRDefault="00895416" w:rsidP="00895416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416">
        <w:rPr>
          <w:rFonts w:ascii="Times New Roman" w:hAnsi="Times New Roman" w:cs="Times New Roman"/>
          <w:sz w:val="26"/>
          <w:szCs w:val="26"/>
        </w:rPr>
        <w:tab/>
        <w:t>2. Основными целями разработки прогнозного плана и включения муниципального имущества в прогнозный план являются:</w:t>
      </w:r>
      <w:r w:rsidRPr="00895416">
        <w:rPr>
          <w:rFonts w:ascii="Times New Roman" w:hAnsi="Times New Roman" w:cs="Times New Roman"/>
          <w:sz w:val="26"/>
          <w:szCs w:val="26"/>
        </w:rPr>
        <w:tab/>
      </w:r>
    </w:p>
    <w:p w:rsidR="00895416" w:rsidRPr="00895416" w:rsidRDefault="00895416" w:rsidP="00895416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416">
        <w:rPr>
          <w:rFonts w:ascii="Times New Roman" w:hAnsi="Times New Roman" w:cs="Times New Roman"/>
          <w:sz w:val="26"/>
          <w:szCs w:val="26"/>
        </w:rPr>
        <w:tab/>
        <w:t>-   пополнение доходной части бюджета Горноключевского городского поселения.</w:t>
      </w:r>
    </w:p>
    <w:p w:rsidR="00895416" w:rsidRPr="00895416" w:rsidRDefault="00895416" w:rsidP="00895416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416">
        <w:rPr>
          <w:rFonts w:ascii="Times New Roman" w:hAnsi="Times New Roman" w:cs="Times New Roman"/>
          <w:sz w:val="26"/>
          <w:szCs w:val="26"/>
        </w:rPr>
        <w:t>-  реализация прав и свобод граждан на приобретение в собственность недвижимого имущества.</w:t>
      </w:r>
    </w:p>
    <w:p w:rsidR="00895416" w:rsidRPr="00895416" w:rsidRDefault="00895416" w:rsidP="00895416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416">
        <w:rPr>
          <w:rFonts w:ascii="Times New Roman" w:hAnsi="Times New Roman" w:cs="Times New Roman"/>
          <w:sz w:val="26"/>
          <w:szCs w:val="26"/>
        </w:rPr>
        <w:tab/>
        <w:t>3. Информация об объектах муниципальной собственности Горноключевского городского поселения, планируемых к приватизации в 2021 году, содержится в прилагаемом к прогнозному плану «Перечне объектов муниципальной собственности, разрешенных к приватизации в 2021 году», содержащем сведения о наименовании объекта, способе приватизации,  адресе приватизируемого имущества.</w:t>
      </w:r>
    </w:p>
    <w:p w:rsidR="00895416" w:rsidRPr="00895416" w:rsidRDefault="00895416" w:rsidP="00895416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416">
        <w:rPr>
          <w:rFonts w:ascii="Times New Roman" w:hAnsi="Times New Roman" w:cs="Times New Roman"/>
          <w:sz w:val="26"/>
          <w:szCs w:val="26"/>
        </w:rPr>
        <w:tab/>
        <w:t xml:space="preserve">4. Перечень объектов муниципальной собственности, планируемых к приватизации в 2021 году, включает в себя объекты, которым необходим капитальный ремонт, установка пожарной сигнализации, подключение к электричеству. </w:t>
      </w:r>
    </w:p>
    <w:p w:rsidR="00895416" w:rsidRPr="00895416" w:rsidRDefault="00895416" w:rsidP="00895416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416">
        <w:rPr>
          <w:rFonts w:ascii="Times New Roman" w:hAnsi="Times New Roman" w:cs="Times New Roman"/>
          <w:sz w:val="26"/>
          <w:szCs w:val="26"/>
        </w:rPr>
        <w:tab/>
        <w:t xml:space="preserve">5. В результате реализации прогнозируемого плана приватизации </w:t>
      </w:r>
      <w:r w:rsidRPr="00895416">
        <w:rPr>
          <w:rFonts w:ascii="Times New Roman" w:hAnsi="Times New Roman" w:cs="Times New Roman"/>
          <w:sz w:val="26"/>
          <w:szCs w:val="26"/>
        </w:rPr>
        <w:lastRenderedPageBreak/>
        <w:t>муниципального имущества Горноключевского городского поселения, в 2021 году планируется получение доходов в размере 1500,0 тыс. руб</w:t>
      </w:r>
      <w:proofErr w:type="gramStart"/>
      <w:r w:rsidRPr="00895416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895416">
        <w:rPr>
          <w:rFonts w:ascii="Times New Roman" w:hAnsi="Times New Roman" w:cs="Times New Roman"/>
          <w:sz w:val="26"/>
          <w:szCs w:val="26"/>
        </w:rPr>
        <w:t>сумма прогнозируемых доходов будет уточнена после проведения оценки рыночной стоимости)</w:t>
      </w:r>
    </w:p>
    <w:p w:rsidR="00895416" w:rsidRPr="00895416" w:rsidRDefault="00895416" w:rsidP="00895416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416">
        <w:rPr>
          <w:rFonts w:ascii="Times New Roman" w:hAnsi="Times New Roman" w:cs="Times New Roman"/>
          <w:sz w:val="26"/>
          <w:szCs w:val="26"/>
        </w:rPr>
        <w:tab/>
        <w:t>6. Изменения в прогнозный план, связанные с исключением, внесением дополнительных объектов вносятся решением Муниципального комитета  Горноключевского городского поселения.</w:t>
      </w:r>
    </w:p>
    <w:p w:rsidR="00895416" w:rsidRPr="00895416" w:rsidRDefault="00895416" w:rsidP="00895416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416">
        <w:rPr>
          <w:rFonts w:ascii="Times New Roman" w:hAnsi="Times New Roman" w:cs="Times New Roman"/>
          <w:sz w:val="26"/>
          <w:szCs w:val="26"/>
        </w:rPr>
        <w:t xml:space="preserve">           7. Уточнение (корректировка) наименования, адреса, общей площади объекта приватизации, уточнение иных характеристик в связи с текущей корректировкой технического паспорта, установлением границ земельного участка под объектами,  свидетельства о государственной регистрации права собственности на объект производится без внесения изменений в решение Муниципального комитета  Горноключевского городского поселения.</w:t>
      </w:r>
    </w:p>
    <w:p w:rsidR="00895416" w:rsidRPr="00895416" w:rsidRDefault="00895416" w:rsidP="00895416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416">
        <w:rPr>
          <w:rFonts w:ascii="Times New Roman" w:hAnsi="Times New Roman" w:cs="Times New Roman"/>
          <w:sz w:val="26"/>
          <w:szCs w:val="26"/>
        </w:rPr>
        <w:t>8. Настоящее решение вступает в силу со дня его официального опубликования.</w:t>
      </w:r>
    </w:p>
    <w:p w:rsidR="00B22842" w:rsidRPr="00D270AE" w:rsidRDefault="00B2284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86"/>
        <w:gridCol w:w="3144"/>
      </w:tblGrid>
      <w:tr w:rsidR="00B22842" w:rsidRPr="00D270AE" w:rsidTr="0026553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895416" w:rsidRDefault="00895416" w:rsidP="00B228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3E77" w:rsidRDefault="00B22842" w:rsidP="00B228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D270AE">
              <w:rPr>
                <w:rFonts w:ascii="Times New Roman" w:hAnsi="Times New Roman" w:cs="Times New Roman"/>
                <w:sz w:val="26"/>
                <w:szCs w:val="26"/>
              </w:rPr>
              <w:t>Глава Горноключевского</w:t>
            </w:r>
          </w:p>
          <w:p w:rsidR="00B22842" w:rsidRPr="00D270AE" w:rsidRDefault="00B22842" w:rsidP="00B228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D270A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895416" w:rsidRDefault="00895416" w:rsidP="00B22842">
            <w:pPr>
              <w:pStyle w:val="a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416" w:rsidRDefault="00895416" w:rsidP="00B22842">
            <w:pPr>
              <w:pStyle w:val="a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842" w:rsidRPr="00D270AE" w:rsidRDefault="00B22842" w:rsidP="00B22842">
            <w:pPr>
              <w:pStyle w:val="a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70AE">
              <w:rPr>
                <w:rFonts w:ascii="Times New Roman" w:hAnsi="Times New Roman" w:cs="Times New Roman"/>
                <w:sz w:val="26"/>
                <w:szCs w:val="26"/>
              </w:rPr>
              <w:t>В.У. Хасанов</w:t>
            </w:r>
          </w:p>
        </w:tc>
      </w:tr>
    </w:tbl>
    <w:p w:rsidR="00281EE9" w:rsidRPr="00D270AE" w:rsidRDefault="00281EE9" w:rsidP="00B22842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281EE9" w:rsidRPr="00D270AE" w:rsidRDefault="00281EE9" w:rsidP="00B22842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281EE9" w:rsidRPr="00D270AE" w:rsidRDefault="00281EE9" w:rsidP="00B22842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281EE9" w:rsidRPr="00D270AE" w:rsidRDefault="00281EE9" w:rsidP="00B22842">
      <w:pPr>
        <w:tabs>
          <w:tab w:val="left" w:pos="8565"/>
        </w:tabs>
      </w:pPr>
    </w:p>
    <w:p w:rsidR="00281EE9" w:rsidRPr="00D270AE" w:rsidRDefault="00281EE9" w:rsidP="00B22842">
      <w:pPr>
        <w:tabs>
          <w:tab w:val="left" w:pos="8565"/>
        </w:tabs>
      </w:pPr>
    </w:p>
    <w:p w:rsidR="000F46C7" w:rsidRPr="00D270AE" w:rsidRDefault="000F46C7" w:rsidP="00B22842">
      <w:pPr>
        <w:tabs>
          <w:tab w:val="left" w:pos="8565"/>
        </w:tabs>
      </w:pPr>
    </w:p>
    <w:p w:rsidR="00281EE9" w:rsidRPr="00D270AE" w:rsidRDefault="00281EE9" w:rsidP="00B22842">
      <w:pPr>
        <w:tabs>
          <w:tab w:val="left" w:pos="8565"/>
        </w:tabs>
      </w:pPr>
    </w:p>
    <w:p w:rsidR="00B22842" w:rsidRPr="00D270AE" w:rsidRDefault="00B22842" w:rsidP="00B22842">
      <w:pPr>
        <w:tabs>
          <w:tab w:val="left" w:pos="8565"/>
        </w:tabs>
      </w:pPr>
    </w:p>
    <w:p w:rsidR="00265530" w:rsidRDefault="00265530">
      <w:pPr>
        <w:jc w:val="right"/>
        <w:rPr>
          <w:rStyle w:val="a3"/>
          <w:rFonts w:ascii="Times New Roman" w:hAnsi="Times New Roman" w:cs="Times New Roman"/>
        </w:rPr>
      </w:pPr>
      <w:bookmarkStart w:id="1" w:name="sub_9"/>
    </w:p>
    <w:p w:rsidR="00265530" w:rsidRDefault="00265530">
      <w:pPr>
        <w:jc w:val="right"/>
        <w:rPr>
          <w:rStyle w:val="a3"/>
          <w:rFonts w:ascii="Times New Roman" w:hAnsi="Times New Roman" w:cs="Times New Roman"/>
        </w:rPr>
      </w:pPr>
    </w:p>
    <w:bookmarkEnd w:id="1"/>
    <w:p w:rsidR="00624BCB" w:rsidRDefault="00624BCB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4741"/>
      </w:tblGrid>
      <w:tr w:rsidR="00624BCB" w:rsidRPr="0098090C" w:rsidTr="008754CA">
        <w:tc>
          <w:tcPr>
            <w:tcW w:w="4785" w:type="dxa"/>
            <w:shd w:val="clear" w:color="auto" w:fill="auto"/>
          </w:tcPr>
          <w:p w:rsidR="00624BCB" w:rsidRPr="0098090C" w:rsidRDefault="00624BCB" w:rsidP="008754CA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624BCB" w:rsidRDefault="00624BCB" w:rsidP="00624BCB">
            <w:pPr>
              <w:ind w:firstLine="744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Приложение № 1</w:t>
            </w:r>
          </w:p>
          <w:p w:rsidR="00624BCB" w:rsidRDefault="00624BCB" w:rsidP="00624BCB">
            <w:pPr>
              <w:ind w:left="689" w:firstLine="55"/>
              <w:rPr>
                <w:rFonts w:eastAsia="SimSun"/>
                <w:sz w:val="22"/>
                <w:szCs w:val="22"/>
              </w:rPr>
            </w:pPr>
            <w:r w:rsidRPr="0098090C">
              <w:rPr>
                <w:rFonts w:eastAsia="SimSun"/>
                <w:sz w:val="22"/>
                <w:szCs w:val="22"/>
              </w:rPr>
              <w:t xml:space="preserve">к решению </w:t>
            </w:r>
            <w:r>
              <w:rPr>
                <w:rFonts w:eastAsia="SimSun"/>
                <w:sz w:val="22"/>
                <w:szCs w:val="22"/>
              </w:rPr>
              <w:t xml:space="preserve">Муниципального комитета </w:t>
            </w:r>
            <w:r>
              <w:rPr>
                <w:rFonts w:eastAsia="SimSun"/>
                <w:sz w:val="22"/>
                <w:szCs w:val="22"/>
              </w:rPr>
              <w:t xml:space="preserve">    </w:t>
            </w:r>
            <w:r>
              <w:rPr>
                <w:rFonts w:eastAsia="SimSun"/>
                <w:sz w:val="22"/>
                <w:szCs w:val="22"/>
              </w:rPr>
              <w:t>Горноключевского</w:t>
            </w:r>
            <w:r>
              <w:rPr>
                <w:rFonts w:eastAsia="SimSun"/>
                <w:sz w:val="22"/>
                <w:szCs w:val="22"/>
              </w:rPr>
              <w:t xml:space="preserve"> </w:t>
            </w:r>
            <w:r>
              <w:rPr>
                <w:rFonts w:eastAsia="SimSun"/>
                <w:sz w:val="22"/>
                <w:szCs w:val="22"/>
              </w:rPr>
              <w:t>городского поселения</w:t>
            </w:r>
            <w:r w:rsidRPr="0098090C">
              <w:rPr>
                <w:rFonts w:eastAsia="SimSun"/>
                <w:sz w:val="22"/>
                <w:szCs w:val="22"/>
              </w:rPr>
              <w:t xml:space="preserve"> </w:t>
            </w:r>
            <w:r>
              <w:rPr>
                <w:rFonts w:eastAsia="SimSun"/>
                <w:sz w:val="22"/>
                <w:szCs w:val="22"/>
              </w:rPr>
              <w:t xml:space="preserve"> </w:t>
            </w:r>
          </w:p>
          <w:p w:rsidR="00624BCB" w:rsidRPr="0098090C" w:rsidRDefault="00624BCB" w:rsidP="00624BCB">
            <w:pPr>
              <w:ind w:left="567" w:firstLine="55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от « 25 » февраля  </w:t>
            </w:r>
            <w:r w:rsidRPr="0098090C">
              <w:rPr>
                <w:rFonts w:eastAsia="SimSun"/>
                <w:sz w:val="22"/>
                <w:szCs w:val="22"/>
              </w:rPr>
              <w:t>20</w:t>
            </w:r>
            <w:r>
              <w:rPr>
                <w:rFonts w:eastAsia="SimSun"/>
                <w:sz w:val="22"/>
                <w:szCs w:val="22"/>
              </w:rPr>
              <w:t>21</w:t>
            </w:r>
            <w:r w:rsidRPr="0098090C">
              <w:rPr>
                <w:rFonts w:eastAsia="SimSun"/>
                <w:sz w:val="22"/>
                <w:szCs w:val="22"/>
              </w:rPr>
              <w:t xml:space="preserve"> </w:t>
            </w:r>
            <w:r>
              <w:rPr>
                <w:rFonts w:eastAsia="SimSun"/>
                <w:sz w:val="22"/>
                <w:szCs w:val="22"/>
              </w:rPr>
              <w:t xml:space="preserve"> года №  40</w:t>
            </w:r>
          </w:p>
          <w:p w:rsidR="00624BCB" w:rsidRPr="0098090C" w:rsidRDefault="00624BCB" w:rsidP="008754CA">
            <w:pPr>
              <w:rPr>
                <w:rFonts w:eastAsia="SimSun"/>
                <w:sz w:val="22"/>
                <w:szCs w:val="22"/>
              </w:rPr>
            </w:pPr>
          </w:p>
        </w:tc>
      </w:tr>
      <w:tr w:rsidR="00624BCB" w:rsidRPr="0098090C" w:rsidTr="008754CA">
        <w:tc>
          <w:tcPr>
            <w:tcW w:w="4785" w:type="dxa"/>
            <w:shd w:val="clear" w:color="auto" w:fill="auto"/>
          </w:tcPr>
          <w:p w:rsidR="00624BCB" w:rsidRPr="0098090C" w:rsidRDefault="00624BCB" w:rsidP="008754CA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624BCB" w:rsidRDefault="00624BCB" w:rsidP="00624BCB">
            <w:pPr>
              <w:ind w:firstLine="744"/>
              <w:rPr>
                <w:rFonts w:eastAsia="SimSun"/>
                <w:sz w:val="22"/>
                <w:szCs w:val="22"/>
              </w:rPr>
            </w:pPr>
          </w:p>
        </w:tc>
      </w:tr>
    </w:tbl>
    <w:p w:rsidR="00624BCB" w:rsidRPr="003123E6" w:rsidRDefault="00624BCB" w:rsidP="00624BCB">
      <w:pPr>
        <w:tabs>
          <w:tab w:val="left" w:pos="2955"/>
        </w:tabs>
        <w:jc w:val="center"/>
        <w:rPr>
          <w:sz w:val="22"/>
          <w:szCs w:val="22"/>
        </w:rPr>
      </w:pPr>
    </w:p>
    <w:p w:rsidR="00624BCB" w:rsidRPr="003123E6" w:rsidRDefault="00624BCB" w:rsidP="00624BCB">
      <w:pPr>
        <w:tabs>
          <w:tab w:val="left" w:pos="2955"/>
        </w:tabs>
        <w:jc w:val="center"/>
      </w:pPr>
      <w:r w:rsidRPr="003123E6">
        <w:t xml:space="preserve">Перечень объектов муниципальной собственности, </w:t>
      </w:r>
    </w:p>
    <w:p w:rsidR="00624BCB" w:rsidRPr="003123E6" w:rsidRDefault="00624BCB" w:rsidP="00624BCB">
      <w:pPr>
        <w:tabs>
          <w:tab w:val="left" w:pos="2955"/>
        </w:tabs>
        <w:jc w:val="center"/>
      </w:pPr>
      <w:proofErr w:type="gramStart"/>
      <w:r w:rsidRPr="003123E6">
        <w:t>разрешенных</w:t>
      </w:r>
      <w:proofErr w:type="gramEnd"/>
      <w:r w:rsidRPr="003123E6">
        <w:t xml:space="preserve"> к приватизации в 20</w:t>
      </w:r>
      <w:r>
        <w:t>21</w:t>
      </w:r>
      <w:r w:rsidRPr="003123E6">
        <w:t xml:space="preserve"> году </w:t>
      </w:r>
    </w:p>
    <w:p w:rsidR="00624BCB" w:rsidRPr="003123E6" w:rsidRDefault="00624BCB" w:rsidP="00624BCB">
      <w:pPr>
        <w:tabs>
          <w:tab w:val="left" w:pos="2955"/>
        </w:tabs>
        <w:jc w:val="center"/>
      </w:pPr>
    </w:p>
    <w:p w:rsidR="00624BCB" w:rsidRPr="003123E6" w:rsidRDefault="00624BCB" w:rsidP="00624BCB">
      <w:pPr>
        <w:tabs>
          <w:tab w:val="left" w:pos="2955"/>
        </w:tabs>
        <w:jc w:val="center"/>
      </w:pPr>
    </w:p>
    <w:p w:rsidR="00624BCB" w:rsidRPr="003123E6" w:rsidRDefault="00624BCB" w:rsidP="00624BCB">
      <w:pPr>
        <w:rPr>
          <w:bCs/>
        </w:rPr>
      </w:pPr>
      <w:r w:rsidRPr="003123E6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440"/>
        <w:gridCol w:w="1980"/>
        <w:gridCol w:w="1980"/>
        <w:gridCol w:w="1382"/>
        <w:gridCol w:w="1498"/>
      </w:tblGrid>
      <w:tr w:rsidR="00624BCB" w:rsidRPr="0098090C" w:rsidTr="008754CA">
        <w:tc>
          <w:tcPr>
            <w:tcW w:w="540" w:type="dxa"/>
            <w:shd w:val="clear" w:color="auto" w:fill="auto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№</w:t>
            </w:r>
          </w:p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proofErr w:type="gramStart"/>
            <w:r w:rsidRPr="0098090C">
              <w:rPr>
                <w:rFonts w:eastAsia="SimSun"/>
                <w:bCs/>
              </w:rPr>
              <w:t>п</w:t>
            </w:r>
            <w:proofErr w:type="gramEnd"/>
            <w:r w:rsidRPr="0098090C">
              <w:rPr>
                <w:rFonts w:eastAsia="SimSun"/>
                <w:bCs/>
              </w:rPr>
              <w:t>/п</w:t>
            </w:r>
          </w:p>
        </w:tc>
        <w:tc>
          <w:tcPr>
            <w:tcW w:w="1800" w:type="dxa"/>
            <w:shd w:val="clear" w:color="auto" w:fill="auto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Наименование</w:t>
            </w:r>
          </w:p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имущества</w:t>
            </w:r>
          </w:p>
        </w:tc>
        <w:tc>
          <w:tcPr>
            <w:tcW w:w="1440" w:type="dxa"/>
            <w:shd w:val="clear" w:color="auto" w:fill="auto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Назначение имущества</w:t>
            </w:r>
          </w:p>
        </w:tc>
        <w:tc>
          <w:tcPr>
            <w:tcW w:w="1980" w:type="dxa"/>
            <w:shd w:val="clear" w:color="auto" w:fill="auto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Краткая характеристика</w:t>
            </w:r>
          </w:p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объекта</w:t>
            </w:r>
          </w:p>
        </w:tc>
        <w:tc>
          <w:tcPr>
            <w:tcW w:w="1980" w:type="dxa"/>
            <w:shd w:val="clear" w:color="auto" w:fill="auto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Место</w:t>
            </w:r>
          </w:p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расположения</w:t>
            </w:r>
          </w:p>
        </w:tc>
        <w:tc>
          <w:tcPr>
            <w:tcW w:w="1382" w:type="dxa"/>
            <w:shd w:val="clear" w:color="auto" w:fill="auto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Вид</w:t>
            </w:r>
          </w:p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приватизации</w:t>
            </w:r>
          </w:p>
        </w:tc>
        <w:tc>
          <w:tcPr>
            <w:tcW w:w="1498" w:type="dxa"/>
            <w:shd w:val="clear" w:color="auto" w:fill="auto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 w:rsidRPr="00125C76">
              <w:rPr>
                <w:rFonts w:eastAsia="SimSun"/>
                <w:bCs/>
                <w:sz w:val="20"/>
              </w:rPr>
              <w:t>Кадастровая стоимость на 25.02.2021 года,</w:t>
            </w:r>
            <w:r>
              <w:rPr>
                <w:rFonts w:eastAsia="SimSun"/>
                <w:bCs/>
                <w:sz w:val="20"/>
              </w:rPr>
              <w:t xml:space="preserve"> </w:t>
            </w:r>
            <w:r w:rsidRPr="00125C76">
              <w:rPr>
                <w:rFonts w:eastAsia="SimSun"/>
                <w:bCs/>
                <w:sz w:val="20"/>
              </w:rPr>
              <w:t>руб.</w:t>
            </w:r>
            <w:r w:rsidRPr="0098090C">
              <w:rPr>
                <w:rFonts w:eastAsia="SimSun"/>
                <w:bCs/>
              </w:rPr>
              <w:t xml:space="preserve"> </w:t>
            </w:r>
          </w:p>
        </w:tc>
      </w:tr>
      <w:tr w:rsidR="00624BCB" w:rsidRPr="0098090C" w:rsidTr="008754CA">
        <w:tc>
          <w:tcPr>
            <w:tcW w:w="540" w:type="dxa"/>
            <w:shd w:val="clear" w:color="auto" w:fill="auto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  <w:i/>
              </w:rPr>
            </w:pPr>
            <w:r w:rsidRPr="0098090C">
              <w:rPr>
                <w:rFonts w:eastAsia="SimSun"/>
                <w:bCs/>
                <w:i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  <w:i/>
              </w:rPr>
            </w:pPr>
            <w:r w:rsidRPr="0098090C">
              <w:rPr>
                <w:rFonts w:eastAsia="SimSun"/>
                <w:bCs/>
                <w:i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  <w:i/>
              </w:rPr>
            </w:pPr>
            <w:r w:rsidRPr="0098090C">
              <w:rPr>
                <w:rFonts w:eastAsia="SimSun"/>
                <w:bCs/>
                <w:i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  <w:i/>
              </w:rPr>
            </w:pPr>
            <w:r w:rsidRPr="0098090C">
              <w:rPr>
                <w:rFonts w:eastAsia="SimSun"/>
                <w:bCs/>
                <w:i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  <w:i/>
              </w:rPr>
            </w:pPr>
            <w:r w:rsidRPr="0098090C">
              <w:rPr>
                <w:rFonts w:eastAsia="SimSun"/>
                <w:bCs/>
                <w:i/>
              </w:rPr>
              <w:t>5</w:t>
            </w:r>
          </w:p>
        </w:tc>
        <w:tc>
          <w:tcPr>
            <w:tcW w:w="1382" w:type="dxa"/>
            <w:shd w:val="clear" w:color="auto" w:fill="auto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  <w:i/>
              </w:rPr>
            </w:pPr>
            <w:r w:rsidRPr="0098090C">
              <w:rPr>
                <w:rFonts w:eastAsia="SimSun"/>
                <w:bCs/>
                <w:i/>
              </w:rPr>
              <w:t>6</w:t>
            </w:r>
          </w:p>
        </w:tc>
        <w:tc>
          <w:tcPr>
            <w:tcW w:w="1498" w:type="dxa"/>
            <w:shd w:val="clear" w:color="auto" w:fill="auto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  <w:i/>
              </w:rPr>
            </w:pPr>
            <w:r w:rsidRPr="0098090C">
              <w:rPr>
                <w:rFonts w:eastAsia="SimSun"/>
                <w:bCs/>
                <w:i/>
              </w:rPr>
              <w:t>7</w:t>
            </w:r>
          </w:p>
        </w:tc>
      </w:tr>
      <w:tr w:rsidR="00624BCB" w:rsidRPr="0098090C" w:rsidTr="008754CA">
        <w:tc>
          <w:tcPr>
            <w:tcW w:w="540" w:type="dxa"/>
            <w:shd w:val="clear" w:color="auto" w:fill="auto"/>
            <w:vAlign w:val="center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1.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Нежил</w:t>
            </w:r>
            <w:r>
              <w:rPr>
                <w:rFonts w:eastAsia="SimSun"/>
                <w:bCs/>
              </w:rPr>
              <w:t>ое</w:t>
            </w:r>
            <w:r w:rsidRPr="0098090C">
              <w:rPr>
                <w:rFonts w:eastAsia="SimSun"/>
                <w:bCs/>
              </w:rPr>
              <w:t xml:space="preserve">  помещени</w:t>
            </w:r>
            <w:r>
              <w:rPr>
                <w:rFonts w:eastAsia="SimSun"/>
                <w:bCs/>
              </w:rPr>
              <w:t>е</w:t>
            </w:r>
            <w:r w:rsidRPr="0098090C">
              <w:rPr>
                <w:rFonts w:eastAsia="SimSun"/>
                <w:bCs/>
              </w:rPr>
              <w:t xml:space="preserve"> гаража</w:t>
            </w:r>
          </w:p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Нежилое</w:t>
            </w:r>
          </w:p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 xml:space="preserve">Площадь  </w:t>
            </w:r>
            <w:r>
              <w:rPr>
                <w:rFonts w:eastAsia="SimSun"/>
                <w:bCs/>
              </w:rPr>
              <w:t>353</w:t>
            </w:r>
            <w:r w:rsidRPr="0098090C">
              <w:rPr>
                <w:rFonts w:eastAsia="SimSun"/>
                <w:bCs/>
              </w:rPr>
              <w:t>,</w:t>
            </w:r>
            <w:r>
              <w:rPr>
                <w:rFonts w:eastAsia="SimSun"/>
                <w:bCs/>
              </w:rPr>
              <w:t>0</w:t>
            </w:r>
            <w:r w:rsidRPr="0098090C">
              <w:rPr>
                <w:rFonts w:eastAsia="SimSun"/>
                <w:bCs/>
              </w:rPr>
              <w:t xml:space="preserve"> </w:t>
            </w:r>
            <w:proofErr w:type="spellStart"/>
            <w:r w:rsidRPr="0098090C">
              <w:rPr>
                <w:rFonts w:eastAsia="SimSun"/>
                <w:bCs/>
              </w:rPr>
              <w:t>кв.м</w:t>
            </w:r>
            <w:proofErr w:type="spellEnd"/>
            <w:r w:rsidRPr="0098090C">
              <w:rPr>
                <w:rFonts w:eastAsia="SimSun"/>
                <w:bCs/>
              </w:rPr>
              <w:t>. год постройки – 19</w:t>
            </w:r>
            <w:r>
              <w:rPr>
                <w:rFonts w:eastAsia="SimSun"/>
                <w:bCs/>
              </w:rPr>
              <w:t>63</w:t>
            </w:r>
            <w:r w:rsidRPr="0098090C">
              <w:rPr>
                <w:rFonts w:eastAsia="SimSun"/>
                <w:bCs/>
              </w:rPr>
              <w:t xml:space="preserve">, этажность – 1,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кп</w:t>
            </w:r>
            <w:r w:rsidRPr="0098090C">
              <w:rPr>
                <w:rFonts w:eastAsia="SimSun"/>
                <w:bCs/>
              </w:rPr>
              <w:t xml:space="preserve">. </w:t>
            </w:r>
            <w:r>
              <w:rPr>
                <w:rFonts w:eastAsia="SimSun"/>
                <w:bCs/>
              </w:rPr>
              <w:t>Горные Ключи</w:t>
            </w:r>
            <w:r w:rsidRPr="0098090C">
              <w:rPr>
                <w:rFonts w:eastAsia="SimSun"/>
                <w:bCs/>
              </w:rPr>
              <w:t xml:space="preserve">, ул. </w:t>
            </w:r>
            <w:proofErr w:type="gramStart"/>
            <w:r>
              <w:rPr>
                <w:rFonts w:eastAsia="SimSun"/>
                <w:bCs/>
              </w:rPr>
              <w:t>Мона</w:t>
            </w:r>
            <w:r w:rsidRPr="0098090C">
              <w:rPr>
                <w:rFonts w:eastAsia="SimSun"/>
                <w:bCs/>
              </w:rPr>
              <w:t>с</w:t>
            </w:r>
            <w:r>
              <w:rPr>
                <w:rFonts w:eastAsia="SimSun"/>
                <w:bCs/>
              </w:rPr>
              <w:t>тырс</w:t>
            </w:r>
            <w:r w:rsidRPr="0098090C">
              <w:rPr>
                <w:rFonts w:eastAsia="SimSun"/>
                <w:bCs/>
              </w:rPr>
              <w:t>кая</w:t>
            </w:r>
            <w:proofErr w:type="gramEnd"/>
            <w:r w:rsidRPr="0098090C">
              <w:rPr>
                <w:rFonts w:eastAsia="SimSun"/>
                <w:bCs/>
              </w:rPr>
              <w:t xml:space="preserve">,  д. </w:t>
            </w:r>
            <w:r>
              <w:rPr>
                <w:rFonts w:eastAsia="SimSun"/>
                <w:bCs/>
              </w:rPr>
              <w:t>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Продажа на открытом аукционе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1841897,92</w:t>
            </w:r>
          </w:p>
        </w:tc>
      </w:tr>
      <w:tr w:rsidR="00624BCB" w:rsidRPr="0098090C" w:rsidTr="008754CA">
        <w:tc>
          <w:tcPr>
            <w:tcW w:w="540" w:type="dxa"/>
            <w:shd w:val="clear" w:color="auto" w:fill="auto"/>
            <w:vAlign w:val="center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2.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Нежил</w:t>
            </w:r>
            <w:r>
              <w:rPr>
                <w:rFonts w:eastAsia="SimSun"/>
                <w:bCs/>
              </w:rPr>
              <w:t>ое</w:t>
            </w:r>
            <w:r w:rsidRPr="0098090C">
              <w:rPr>
                <w:rFonts w:eastAsia="SimSun"/>
                <w:bCs/>
              </w:rPr>
              <w:t xml:space="preserve">  помещени</w:t>
            </w:r>
            <w:r>
              <w:rPr>
                <w:rFonts w:eastAsia="SimSun"/>
                <w:bCs/>
              </w:rPr>
              <w:t>е</w:t>
            </w:r>
            <w:r w:rsidRPr="0098090C">
              <w:rPr>
                <w:rFonts w:eastAsia="SimSun"/>
                <w:bCs/>
              </w:rPr>
              <w:t xml:space="preserve"> </w:t>
            </w:r>
            <w:r>
              <w:rPr>
                <w:rFonts w:eastAsia="SimSun"/>
                <w:bCs/>
              </w:rPr>
              <w:t>диспетчерская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Нежилое</w:t>
            </w:r>
          </w:p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 xml:space="preserve">Площадь  </w:t>
            </w:r>
            <w:r>
              <w:rPr>
                <w:rFonts w:eastAsia="SimSun"/>
                <w:bCs/>
              </w:rPr>
              <w:t>47</w:t>
            </w:r>
            <w:r w:rsidRPr="0098090C">
              <w:rPr>
                <w:rFonts w:eastAsia="SimSun"/>
                <w:bCs/>
              </w:rPr>
              <w:t>,</w:t>
            </w:r>
            <w:r>
              <w:rPr>
                <w:rFonts w:eastAsia="SimSun"/>
                <w:bCs/>
              </w:rPr>
              <w:t>3</w:t>
            </w:r>
            <w:r w:rsidRPr="0098090C">
              <w:rPr>
                <w:rFonts w:eastAsia="SimSun"/>
                <w:bCs/>
              </w:rPr>
              <w:t xml:space="preserve"> </w:t>
            </w:r>
            <w:proofErr w:type="spellStart"/>
            <w:r w:rsidRPr="0098090C">
              <w:rPr>
                <w:rFonts w:eastAsia="SimSun"/>
                <w:bCs/>
              </w:rPr>
              <w:t>кв.м</w:t>
            </w:r>
            <w:proofErr w:type="spellEnd"/>
            <w:r w:rsidRPr="0098090C">
              <w:rPr>
                <w:rFonts w:eastAsia="SimSun"/>
                <w:bCs/>
              </w:rPr>
              <w:t>. год постройки – 19</w:t>
            </w:r>
            <w:r>
              <w:rPr>
                <w:rFonts w:eastAsia="SimSun"/>
                <w:bCs/>
              </w:rPr>
              <w:t>63</w:t>
            </w:r>
            <w:r w:rsidRPr="0098090C">
              <w:rPr>
                <w:rFonts w:eastAsia="SimSun"/>
                <w:bCs/>
              </w:rPr>
              <w:t>, этажность – 1,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кп</w:t>
            </w:r>
            <w:r w:rsidRPr="0098090C">
              <w:rPr>
                <w:rFonts w:eastAsia="SimSun"/>
                <w:bCs/>
              </w:rPr>
              <w:t xml:space="preserve">. </w:t>
            </w:r>
            <w:r>
              <w:rPr>
                <w:rFonts w:eastAsia="SimSun"/>
                <w:bCs/>
              </w:rPr>
              <w:t>Горные Ключи</w:t>
            </w:r>
            <w:r w:rsidRPr="0098090C">
              <w:rPr>
                <w:rFonts w:eastAsia="SimSun"/>
                <w:bCs/>
              </w:rPr>
              <w:t xml:space="preserve">, ул. </w:t>
            </w:r>
            <w:proofErr w:type="gramStart"/>
            <w:r>
              <w:rPr>
                <w:rFonts w:eastAsia="SimSun"/>
                <w:bCs/>
              </w:rPr>
              <w:t>Мона</w:t>
            </w:r>
            <w:r w:rsidRPr="0098090C">
              <w:rPr>
                <w:rFonts w:eastAsia="SimSun"/>
                <w:bCs/>
              </w:rPr>
              <w:t>с</w:t>
            </w:r>
            <w:r>
              <w:rPr>
                <w:rFonts w:eastAsia="SimSun"/>
                <w:bCs/>
              </w:rPr>
              <w:t>тырс</w:t>
            </w:r>
            <w:r w:rsidRPr="0098090C">
              <w:rPr>
                <w:rFonts w:eastAsia="SimSun"/>
                <w:bCs/>
              </w:rPr>
              <w:t>кая</w:t>
            </w:r>
            <w:proofErr w:type="gramEnd"/>
            <w:r w:rsidRPr="0098090C">
              <w:rPr>
                <w:rFonts w:eastAsia="SimSun"/>
                <w:bCs/>
              </w:rPr>
              <w:t xml:space="preserve">,  д. </w:t>
            </w:r>
            <w:r>
              <w:rPr>
                <w:rFonts w:eastAsia="SimSun"/>
                <w:bCs/>
              </w:rPr>
              <w:t>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Продажа на открытом аукционе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342010,88</w:t>
            </w:r>
          </w:p>
        </w:tc>
      </w:tr>
      <w:tr w:rsidR="00624BCB" w:rsidRPr="0098090C" w:rsidTr="008754CA">
        <w:tc>
          <w:tcPr>
            <w:tcW w:w="540" w:type="dxa"/>
            <w:shd w:val="clear" w:color="auto" w:fill="auto"/>
            <w:vAlign w:val="center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3.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Нежил</w:t>
            </w:r>
            <w:r>
              <w:rPr>
                <w:rFonts w:eastAsia="SimSun"/>
                <w:bCs/>
              </w:rPr>
              <w:t>ое</w:t>
            </w:r>
            <w:r w:rsidRPr="0098090C">
              <w:rPr>
                <w:rFonts w:eastAsia="SimSun"/>
                <w:bCs/>
              </w:rPr>
              <w:t xml:space="preserve">  помещени</w:t>
            </w:r>
            <w:r>
              <w:rPr>
                <w:rFonts w:eastAsia="SimSun"/>
                <w:bCs/>
              </w:rPr>
              <w:t>е</w:t>
            </w:r>
            <w:r w:rsidRPr="0098090C">
              <w:rPr>
                <w:rFonts w:eastAsia="SimSun"/>
                <w:bCs/>
              </w:rPr>
              <w:t xml:space="preserve"> </w:t>
            </w:r>
            <w:r>
              <w:rPr>
                <w:rFonts w:eastAsia="SimSun"/>
                <w:bCs/>
              </w:rPr>
              <w:t>котельная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Нежилое</w:t>
            </w:r>
          </w:p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 xml:space="preserve">Площадь  </w:t>
            </w:r>
            <w:r>
              <w:rPr>
                <w:rFonts w:eastAsia="SimSun"/>
                <w:bCs/>
              </w:rPr>
              <w:t>70</w:t>
            </w:r>
            <w:r w:rsidRPr="0098090C">
              <w:rPr>
                <w:rFonts w:eastAsia="SimSun"/>
                <w:bCs/>
              </w:rPr>
              <w:t>,</w:t>
            </w:r>
            <w:r>
              <w:rPr>
                <w:rFonts w:eastAsia="SimSun"/>
                <w:bCs/>
              </w:rPr>
              <w:t>7</w:t>
            </w:r>
            <w:r w:rsidRPr="0098090C">
              <w:rPr>
                <w:rFonts w:eastAsia="SimSun"/>
                <w:bCs/>
              </w:rPr>
              <w:t xml:space="preserve"> </w:t>
            </w:r>
            <w:proofErr w:type="spellStart"/>
            <w:r w:rsidRPr="0098090C">
              <w:rPr>
                <w:rFonts w:eastAsia="SimSun"/>
                <w:bCs/>
              </w:rPr>
              <w:t>кв.м</w:t>
            </w:r>
            <w:proofErr w:type="spellEnd"/>
            <w:r w:rsidRPr="0098090C">
              <w:rPr>
                <w:rFonts w:eastAsia="SimSun"/>
                <w:bCs/>
              </w:rPr>
              <w:t>. год постройки – 19</w:t>
            </w:r>
            <w:r>
              <w:rPr>
                <w:rFonts w:eastAsia="SimSun"/>
                <w:bCs/>
              </w:rPr>
              <w:t>63</w:t>
            </w:r>
            <w:r w:rsidRPr="0098090C">
              <w:rPr>
                <w:rFonts w:eastAsia="SimSun"/>
                <w:bCs/>
              </w:rPr>
              <w:t>, этажность – 1,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кп</w:t>
            </w:r>
            <w:r w:rsidRPr="0098090C">
              <w:rPr>
                <w:rFonts w:eastAsia="SimSun"/>
                <w:bCs/>
              </w:rPr>
              <w:t xml:space="preserve">. </w:t>
            </w:r>
            <w:r>
              <w:rPr>
                <w:rFonts w:eastAsia="SimSun"/>
                <w:bCs/>
              </w:rPr>
              <w:t>Горные Ключи</w:t>
            </w:r>
            <w:r w:rsidRPr="0098090C">
              <w:rPr>
                <w:rFonts w:eastAsia="SimSun"/>
                <w:bCs/>
              </w:rPr>
              <w:t xml:space="preserve">, ул. </w:t>
            </w:r>
            <w:proofErr w:type="gramStart"/>
            <w:r>
              <w:rPr>
                <w:rFonts w:eastAsia="SimSun"/>
                <w:bCs/>
              </w:rPr>
              <w:t>Мона</w:t>
            </w:r>
            <w:r w:rsidRPr="0098090C">
              <w:rPr>
                <w:rFonts w:eastAsia="SimSun"/>
                <w:bCs/>
              </w:rPr>
              <w:t>с</w:t>
            </w:r>
            <w:r>
              <w:rPr>
                <w:rFonts w:eastAsia="SimSun"/>
                <w:bCs/>
              </w:rPr>
              <w:t>тырс</w:t>
            </w:r>
            <w:r w:rsidRPr="0098090C">
              <w:rPr>
                <w:rFonts w:eastAsia="SimSun"/>
                <w:bCs/>
              </w:rPr>
              <w:t>кая</w:t>
            </w:r>
            <w:proofErr w:type="gramEnd"/>
            <w:r w:rsidRPr="0098090C">
              <w:rPr>
                <w:rFonts w:eastAsia="SimSun"/>
                <w:bCs/>
              </w:rPr>
              <w:t xml:space="preserve">,  д. </w:t>
            </w:r>
            <w:r>
              <w:rPr>
                <w:rFonts w:eastAsia="SimSun"/>
                <w:bCs/>
              </w:rPr>
              <w:t>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Продажа на открытом аукционе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363035,95</w:t>
            </w:r>
          </w:p>
        </w:tc>
      </w:tr>
      <w:tr w:rsidR="00624BCB" w:rsidRPr="0098090C" w:rsidTr="008754CA">
        <w:tc>
          <w:tcPr>
            <w:tcW w:w="540" w:type="dxa"/>
            <w:shd w:val="clear" w:color="auto" w:fill="auto"/>
            <w:vAlign w:val="center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4.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Нежил</w:t>
            </w:r>
            <w:r>
              <w:rPr>
                <w:rFonts w:eastAsia="SimSun"/>
                <w:bCs/>
              </w:rPr>
              <w:t>ое</w:t>
            </w:r>
            <w:r w:rsidRPr="0098090C">
              <w:rPr>
                <w:rFonts w:eastAsia="SimSun"/>
                <w:bCs/>
              </w:rPr>
              <w:t xml:space="preserve"> помещени</w:t>
            </w:r>
            <w:r>
              <w:rPr>
                <w:rFonts w:eastAsia="SimSun"/>
                <w:bCs/>
              </w:rPr>
              <w:t>е</w:t>
            </w:r>
            <w:r w:rsidRPr="0098090C">
              <w:rPr>
                <w:rFonts w:eastAsia="SimSun"/>
                <w:bCs/>
              </w:rPr>
              <w:t xml:space="preserve"> </w:t>
            </w:r>
            <w:r>
              <w:rPr>
                <w:rFonts w:eastAsia="SimSun"/>
                <w:bCs/>
              </w:rPr>
              <w:t>административное здание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Нежилое</w:t>
            </w:r>
          </w:p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 xml:space="preserve">Площадь  </w:t>
            </w:r>
            <w:r>
              <w:rPr>
                <w:rFonts w:eastAsia="SimSun"/>
                <w:bCs/>
              </w:rPr>
              <w:t>136</w:t>
            </w:r>
            <w:r w:rsidRPr="0098090C">
              <w:rPr>
                <w:rFonts w:eastAsia="SimSun"/>
                <w:bCs/>
              </w:rPr>
              <w:t>,</w:t>
            </w:r>
            <w:r>
              <w:rPr>
                <w:rFonts w:eastAsia="SimSun"/>
                <w:bCs/>
              </w:rPr>
              <w:t>7</w:t>
            </w:r>
            <w:r w:rsidRPr="0098090C">
              <w:rPr>
                <w:rFonts w:eastAsia="SimSun"/>
                <w:bCs/>
              </w:rPr>
              <w:t xml:space="preserve"> </w:t>
            </w:r>
            <w:proofErr w:type="spellStart"/>
            <w:r w:rsidRPr="0098090C">
              <w:rPr>
                <w:rFonts w:eastAsia="SimSun"/>
                <w:bCs/>
              </w:rPr>
              <w:t>кв.м</w:t>
            </w:r>
            <w:proofErr w:type="spellEnd"/>
            <w:r w:rsidRPr="0098090C">
              <w:rPr>
                <w:rFonts w:eastAsia="SimSun"/>
                <w:bCs/>
              </w:rPr>
              <w:t xml:space="preserve">. год постройки – </w:t>
            </w:r>
            <w:r>
              <w:rPr>
                <w:rFonts w:eastAsia="SimSun"/>
                <w:bCs/>
              </w:rPr>
              <w:t>2003</w:t>
            </w:r>
            <w:r w:rsidRPr="0098090C">
              <w:rPr>
                <w:rFonts w:eastAsia="SimSun"/>
                <w:bCs/>
              </w:rPr>
              <w:t xml:space="preserve">, этажность – 1,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кп</w:t>
            </w:r>
            <w:r w:rsidRPr="0098090C">
              <w:rPr>
                <w:rFonts w:eastAsia="SimSun"/>
                <w:bCs/>
              </w:rPr>
              <w:t xml:space="preserve">. </w:t>
            </w:r>
            <w:r>
              <w:rPr>
                <w:rFonts w:eastAsia="SimSun"/>
                <w:bCs/>
              </w:rPr>
              <w:t>Горные Ключи</w:t>
            </w:r>
            <w:r w:rsidRPr="0098090C">
              <w:rPr>
                <w:rFonts w:eastAsia="SimSun"/>
                <w:bCs/>
              </w:rPr>
              <w:t xml:space="preserve">, ул. </w:t>
            </w:r>
            <w:proofErr w:type="gramStart"/>
            <w:r>
              <w:rPr>
                <w:rFonts w:eastAsia="SimSun"/>
                <w:bCs/>
              </w:rPr>
              <w:t>Мона</w:t>
            </w:r>
            <w:r w:rsidRPr="0098090C">
              <w:rPr>
                <w:rFonts w:eastAsia="SimSun"/>
                <w:bCs/>
              </w:rPr>
              <w:t>с</w:t>
            </w:r>
            <w:r>
              <w:rPr>
                <w:rFonts w:eastAsia="SimSun"/>
                <w:bCs/>
              </w:rPr>
              <w:t>тырс</w:t>
            </w:r>
            <w:r w:rsidRPr="0098090C">
              <w:rPr>
                <w:rFonts w:eastAsia="SimSun"/>
                <w:bCs/>
              </w:rPr>
              <w:t>кая</w:t>
            </w:r>
            <w:proofErr w:type="gramEnd"/>
            <w:r w:rsidRPr="0098090C">
              <w:rPr>
                <w:rFonts w:eastAsia="SimSun"/>
                <w:bCs/>
              </w:rPr>
              <w:t xml:space="preserve">,  д. </w:t>
            </w:r>
            <w:r>
              <w:rPr>
                <w:rFonts w:eastAsia="SimSun"/>
                <w:bCs/>
              </w:rPr>
              <w:t>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Продажа на открытом аукционе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2716827,28</w:t>
            </w:r>
          </w:p>
        </w:tc>
      </w:tr>
      <w:tr w:rsidR="00624BCB" w:rsidRPr="0098090C" w:rsidTr="008754CA">
        <w:tc>
          <w:tcPr>
            <w:tcW w:w="9122" w:type="dxa"/>
            <w:gridSpan w:val="6"/>
            <w:shd w:val="clear" w:color="auto" w:fill="auto"/>
          </w:tcPr>
          <w:p w:rsidR="00624BCB" w:rsidRPr="0098090C" w:rsidRDefault="00624BCB" w:rsidP="008754CA">
            <w:pPr>
              <w:tabs>
                <w:tab w:val="left" w:pos="4920"/>
              </w:tabs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ab/>
              <w:t xml:space="preserve">Итого: </w:t>
            </w:r>
          </w:p>
        </w:tc>
        <w:tc>
          <w:tcPr>
            <w:tcW w:w="1498" w:type="dxa"/>
            <w:shd w:val="clear" w:color="auto" w:fill="auto"/>
          </w:tcPr>
          <w:p w:rsidR="00624BCB" w:rsidRPr="0098090C" w:rsidRDefault="00624BCB" w:rsidP="008754CA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5263772</w:t>
            </w:r>
            <w:r w:rsidRPr="0098090C">
              <w:rPr>
                <w:rFonts w:eastAsia="SimSun"/>
                <w:bCs/>
              </w:rPr>
              <w:t>,0</w:t>
            </w:r>
            <w:r>
              <w:rPr>
                <w:rFonts w:eastAsia="SimSun"/>
                <w:bCs/>
              </w:rPr>
              <w:t>3</w:t>
            </w:r>
          </w:p>
        </w:tc>
      </w:tr>
      <w:tr w:rsidR="00624BCB" w:rsidRPr="0098090C" w:rsidTr="008754CA">
        <w:tc>
          <w:tcPr>
            <w:tcW w:w="9122" w:type="dxa"/>
            <w:gridSpan w:val="6"/>
            <w:shd w:val="clear" w:color="auto" w:fill="auto"/>
          </w:tcPr>
          <w:p w:rsidR="00624BCB" w:rsidRPr="0098090C" w:rsidRDefault="00624BCB" w:rsidP="008754CA">
            <w:pPr>
              <w:tabs>
                <w:tab w:val="left" w:pos="4920"/>
              </w:tabs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 xml:space="preserve">Прогнозируемая сумма доходов до оценки рыночной стоимости объектов - </w:t>
            </w:r>
          </w:p>
        </w:tc>
        <w:tc>
          <w:tcPr>
            <w:tcW w:w="1498" w:type="dxa"/>
            <w:shd w:val="clear" w:color="auto" w:fill="auto"/>
          </w:tcPr>
          <w:p w:rsidR="00624BCB" w:rsidRDefault="00624BCB" w:rsidP="008754CA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1500000,00</w:t>
            </w:r>
          </w:p>
        </w:tc>
      </w:tr>
    </w:tbl>
    <w:p w:rsidR="00624BCB" w:rsidRDefault="00624BCB" w:rsidP="00624BCB">
      <w:pPr>
        <w:pStyle w:val="af0"/>
        <w:jc w:val="left"/>
      </w:pPr>
    </w:p>
    <w:p w:rsidR="00624BCB" w:rsidRDefault="00624BCB" w:rsidP="00624BCB">
      <w:pPr>
        <w:pStyle w:val="af0"/>
      </w:pPr>
    </w:p>
    <w:p w:rsidR="00265530" w:rsidRDefault="00265530">
      <w:pPr>
        <w:jc w:val="right"/>
        <w:rPr>
          <w:rStyle w:val="a3"/>
          <w:rFonts w:ascii="Times New Roman" w:hAnsi="Times New Roman" w:cs="Times New Roman"/>
        </w:rPr>
      </w:pPr>
      <w:bookmarkStart w:id="2" w:name="_GoBack"/>
      <w:bookmarkEnd w:id="2"/>
    </w:p>
    <w:sectPr w:rsidR="00265530" w:rsidSect="00895416">
      <w:headerReference w:type="default" r:id="rId8"/>
      <w:footerReference w:type="default" r:id="rId9"/>
      <w:pgSz w:w="11900" w:h="16800"/>
      <w:pgMar w:top="426" w:right="1268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F5" w:rsidRDefault="00FF61F5">
      <w:r>
        <w:separator/>
      </w:r>
    </w:p>
  </w:endnote>
  <w:endnote w:type="continuationSeparator" w:id="0">
    <w:p w:rsidR="00FF61F5" w:rsidRDefault="00FF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B1" w:rsidRDefault="002E05B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F5" w:rsidRDefault="00FF61F5">
      <w:r>
        <w:separator/>
      </w:r>
    </w:p>
  </w:footnote>
  <w:footnote w:type="continuationSeparator" w:id="0">
    <w:p w:rsidR="00FF61F5" w:rsidRDefault="00FF6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B1" w:rsidRDefault="002E05B1" w:rsidP="00DC6825">
    <w:pPr>
      <w:pStyle w:val="aa"/>
    </w:pPr>
  </w:p>
  <w:p w:rsidR="002E05B1" w:rsidRPr="00DC6825" w:rsidRDefault="002E05B1" w:rsidP="00DC682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8A"/>
    <w:rsid w:val="0008713A"/>
    <w:rsid w:val="00097AFE"/>
    <w:rsid w:val="000D3E77"/>
    <w:rsid w:val="000F46C7"/>
    <w:rsid w:val="001250B8"/>
    <w:rsid w:val="00135D8B"/>
    <w:rsid w:val="0015214C"/>
    <w:rsid w:val="001E0ECA"/>
    <w:rsid w:val="00213C67"/>
    <w:rsid w:val="00216E48"/>
    <w:rsid w:val="00265530"/>
    <w:rsid w:val="00272A56"/>
    <w:rsid w:val="00281EE9"/>
    <w:rsid w:val="002E05B1"/>
    <w:rsid w:val="00342D76"/>
    <w:rsid w:val="00366F2E"/>
    <w:rsid w:val="00397AFF"/>
    <w:rsid w:val="004051CD"/>
    <w:rsid w:val="00494EB3"/>
    <w:rsid w:val="004F0AF7"/>
    <w:rsid w:val="0055397F"/>
    <w:rsid w:val="005F09DB"/>
    <w:rsid w:val="005F3D65"/>
    <w:rsid w:val="00624BCB"/>
    <w:rsid w:val="00711D2B"/>
    <w:rsid w:val="00826E87"/>
    <w:rsid w:val="00895416"/>
    <w:rsid w:val="008B1FDD"/>
    <w:rsid w:val="0094166B"/>
    <w:rsid w:val="0096406F"/>
    <w:rsid w:val="009E6257"/>
    <w:rsid w:val="00B22842"/>
    <w:rsid w:val="00B55305"/>
    <w:rsid w:val="00BB7D1B"/>
    <w:rsid w:val="00BC3B8A"/>
    <w:rsid w:val="00C007BE"/>
    <w:rsid w:val="00C957B1"/>
    <w:rsid w:val="00CB2FFE"/>
    <w:rsid w:val="00D270AE"/>
    <w:rsid w:val="00DC6825"/>
    <w:rsid w:val="00FE4CDC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BC3B8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C3B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C3B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BC3B8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Title"/>
    <w:basedOn w:val="a"/>
    <w:link w:val="af1"/>
    <w:qFormat/>
    <w:rsid w:val="00624BC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2"/>
      <w:szCs w:val="20"/>
    </w:rPr>
  </w:style>
  <w:style w:type="character" w:customStyle="1" w:styleId="af1">
    <w:name w:val="Название Знак"/>
    <w:basedOn w:val="a0"/>
    <w:link w:val="af0"/>
    <w:rsid w:val="00624BCB"/>
    <w:rPr>
      <w:rFonts w:ascii="Times New Roman" w:hAnsi="Times New Roman"/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BC3B8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C3B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C3B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BC3B8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Title"/>
    <w:basedOn w:val="a"/>
    <w:link w:val="af1"/>
    <w:qFormat/>
    <w:rsid w:val="00624BC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2"/>
      <w:szCs w:val="20"/>
    </w:rPr>
  </w:style>
  <w:style w:type="character" w:customStyle="1" w:styleId="af1">
    <w:name w:val="Название Знак"/>
    <w:basedOn w:val="a0"/>
    <w:link w:val="af0"/>
    <w:rsid w:val="00624BCB"/>
    <w:rPr>
      <w:rFonts w:ascii="Times New Roman" w:hAnsi="Times New Roman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TM</cp:lastModifiedBy>
  <cp:revision>5</cp:revision>
  <cp:lastPrinted>2021-02-25T03:36:00Z</cp:lastPrinted>
  <dcterms:created xsi:type="dcterms:W3CDTF">2021-02-25T03:35:00Z</dcterms:created>
  <dcterms:modified xsi:type="dcterms:W3CDTF">2021-02-25T04:37:00Z</dcterms:modified>
</cp:coreProperties>
</file>