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4C" w:rsidRDefault="00C15B4C" w:rsidP="00A55E3E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</w:p>
    <w:p w:rsidR="00C8407B" w:rsidRPr="00B46800" w:rsidRDefault="00C8407B" w:rsidP="00A55E3E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C8407B" w:rsidRPr="00B46800" w:rsidRDefault="00C8407B" w:rsidP="00C8407B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C8407B" w:rsidRPr="00B46800" w:rsidRDefault="00C8407B" w:rsidP="00C8407B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C8407B" w:rsidRPr="00B46800" w:rsidRDefault="00C8407B" w:rsidP="00C8407B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C8407B" w:rsidRPr="00B46800" w:rsidRDefault="00C8407B" w:rsidP="00C8407B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C8407B" w:rsidRPr="00B46800" w:rsidRDefault="00C8407B" w:rsidP="00C8407B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C8407B" w:rsidRDefault="00C8407B" w:rsidP="00C8407B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C8407B" w:rsidRDefault="00C8407B" w:rsidP="00C8407B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8407B" w:rsidRDefault="00C8407B" w:rsidP="00C8407B">
      <w:pPr>
        <w:jc w:val="center"/>
        <w:rPr>
          <w:bCs/>
          <w:spacing w:val="-8"/>
        </w:rPr>
      </w:pPr>
      <w:r w:rsidRPr="00CC204E">
        <w:rPr>
          <w:bCs/>
          <w:spacing w:val="-8"/>
        </w:rPr>
        <w:t>кп. Горные Ключи</w:t>
      </w:r>
    </w:p>
    <w:p w:rsidR="00C8407B" w:rsidRPr="00CB6BDD" w:rsidRDefault="00C8407B" w:rsidP="00C84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5B4C">
        <w:rPr>
          <w:b/>
          <w:sz w:val="28"/>
          <w:szCs w:val="28"/>
        </w:rPr>
        <w:t>«</w:t>
      </w:r>
      <w:r w:rsidR="006854B4">
        <w:rPr>
          <w:b/>
          <w:sz w:val="28"/>
          <w:szCs w:val="28"/>
        </w:rPr>
        <w:t>16</w:t>
      </w:r>
      <w:r w:rsidR="00A55E3E">
        <w:rPr>
          <w:b/>
          <w:sz w:val="28"/>
          <w:szCs w:val="28"/>
        </w:rPr>
        <w:t xml:space="preserve">» </w:t>
      </w:r>
      <w:r w:rsidR="006854B4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 xml:space="preserve"> 201</w:t>
      </w:r>
      <w:r w:rsidR="00C15B4C">
        <w:rPr>
          <w:b/>
          <w:sz w:val="28"/>
          <w:szCs w:val="28"/>
        </w:rPr>
        <w:t>8</w:t>
      </w:r>
      <w:r w:rsidRPr="00CB6BDD">
        <w:rPr>
          <w:b/>
          <w:sz w:val="28"/>
          <w:szCs w:val="28"/>
        </w:rPr>
        <w:t xml:space="preserve"> год</w:t>
      </w:r>
      <w:r w:rsidR="00A55E3E">
        <w:rPr>
          <w:b/>
          <w:sz w:val="28"/>
          <w:szCs w:val="28"/>
        </w:rPr>
        <w:t>а</w:t>
      </w:r>
      <w:r w:rsidRPr="00CB6BDD">
        <w:rPr>
          <w:b/>
          <w:sz w:val="28"/>
          <w:szCs w:val="28"/>
        </w:rPr>
        <w:t xml:space="preserve">                                                                        № </w:t>
      </w:r>
      <w:r w:rsidR="006854B4">
        <w:rPr>
          <w:b/>
          <w:sz w:val="28"/>
          <w:szCs w:val="28"/>
        </w:rPr>
        <w:t>312</w:t>
      </w:r>
    </w:p>
    <w:p w:rsidR="00C8407B" w:rsidRPr="002C400C" w:rsidRDefault="00C8407B" w:rsidP="00C8407B">
      <w:pPr>
        <w:rPr>
          <w:b/>
          <w:sz w:val="28"/>
          <w:szCs w:val="28"/>
        </w:rPr>
      </w:pPr>
    </w:p>
    <w:p w:rsidR="00C8407B" w:rsidRDefault="00C15B4C" w:rsidP="00C1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Муниципального комитета от 21.06.2016 г. № 108 «</w:t>
      </w:r>
      <w:r w:rsidR="00C8407B" w:rsidRPr="00EE1D77">
        <w:rPr>
          <w:b/>
          <w:sz w:val="28"/>
          <w:szCs w:val="28"/>
        </w:rPr>
        <w:t>О порядке и сроках рассмотрения обращений граждан</w:t>
      </w:r>
      <w:r>
        <w:rPr>
          <w:b/>
          <w:sz w:val="28"/>
          <w:szCs w:val="28"/>
        </w:rPr>
        <w:t xml:space="preserve"> </w:t>
      </w:r>
      <w:r w:rsidR="00C8407B">
        <w:rPr>
          <w:b/>
          <w:sz w:val="28"/>
          <w:szCs w:val="28"/>
        </w:rPr>
        <w:t>в органах</w:t>
      </w:r>
      <w:r w:rsidR="00C8407B" w:rsidRPr="00EE1D77">
        <w:rPr>
          <w:b/>
          <w:sz w:val="28"/>
          <w:szCs w:val="28"/>
        </w:rPr>
        <w:t xml:space="preserve"> местного самоуправления муниципального образования</w:t>
      </w:r>
      <w:r w:rsidR="00C8407B" w:rsidRPr="00563D43">
        <w:rPr>
          <w:sz w:val="28"/>
          <w:szCs w:val="28"/>
        </w:rPr>
        <w:t xml:space="preserve"> </w:t>
      </w:r>
      <w:r w:rsidR="00C8407B" w:rsidRPr="00BE62CB">
        <w:rPr>
          <w:b/>
          <w:sz w:val="28"/>
          <w:szCs w:val="28"/>
        </w:rPr>
        <w:t>Горноклю</w:t>
      </w:r>
      <w:r w:rsidR="00C8407B">
        <w:rPr>
          <w:b/>
          <w:sz w:val="28"/>
          <w:szCs w:val="28"/>
        </w:rPr>
        <w:t>чевского городского поселения</w:t>
      </w:r>
      <w:r w:rsidR="00C8407B" w:rsidRPr="00D52E04">
        <w:rPr>
          <w:sz w:val="28"/>
          <w:szCs w:val="28"/>
        </w:rPr>
        <w:t xml:space="preserve"> </w:t>
      </w:r>
      <w:r w:rsidR="00C8407B" w:rsidRPr="00D52E04">
        <w:rPr>
          <w:b/>
          <w:sz w:val="28"/>
          <w:szCs w:val="28"/>
        </w:rPr>
        <w:t>Кировского городского поселения Приморского края</w:t>
      </w:r>
      <w:r>
        <w:rPr>
          <w:b/>
          <w:sz w:val="28"/>
          <w:szCs w:val="28"/>
        </w:rPr>
        <w:t>»</w:t>
      </w:r>
    </w:p>
    <w:p w:rsidR="00C8407B" w:rsidRPr="00470487" w:rsidRDefault="00C8407B" w:rsidP="00C8407B">
      <w:pPr>
        <w:jc w:val="center"/>
        <w:rPr>
          <w:b/>
          <w:sz w:val="28"/>
          <w:szCs w:val="28"/>
        </w:rPr>
      </w:pPr>
    </w:p>
    <w:p w:rsidR="00C8407B" w:rsidRPr="00C8407B" w:rsidRDefault="00C8407B" w:rsidP="00C8407B">
      <w:pPr>
        <w:pStyle w:val="a3"/>
        <w:jc w:val="right"/>
        <w:rPr>
          <w:rFonts w:ascii="Times New Roman" w:hAnsi="Times New Roman" w:cs="Times New Roman"/>
        </w:rPr>
      </w:pPr>
      <w:r w:rsidRPr="00C8407B">
        <w:rPr>
          <w:rFonts w:ascii="Times New Roman" w:hAnsi="Times New Roman" w:cs="Times New Roman"/>
        </w:rPr>
        <w:t xml:space="preserve">Принято решением </w:t>
      </w:r>
      <w:proofErr w:type="gramStart"/>
      <w:r w:rsidRPr="00C8407B">
        <w:rPr>
          <w:rFonts w:ascii="Times New Roman" w:hAnsi="Times New Roman" w:cs="Times New Roman"/>
        </w:rPr>
        <w:t>Муниципального</w:t>
      </w:r>
      <w:proofErr w:type="gramEnd"/>
      <w:r w:rsidRPr="00C8407B">
        <w:rPr>
          <w:rFonts w:ascii="Times New Roman" w:hAnsi="Times New Roman" w:cs="Times New Roman"/>
        </w:rPr>
        <w:t xml:space="preserve"> </w:t>
      </w:r>
    </w:p>
    <w:p w:rsidR="00C8407B" w:rsidRPr="00C8407B" w:rsidRDefault="00C8407B" w:rsidP="00C8407B">
      <w:pPr>
        <w:pStyle w:val="a3"/>
        <w:jc w:val="right"/>
        <w:rPr>
          <w:rFonts w:ascii="Times New Roman" w:hAnsi="Times New Roman" w:cs="Times New Roman"/>
        </w:rPr>
      </w:pPr>
      <w:r w:rsidRPr="00C8407B">
        <w:rPr>
          <w:rFonts w:ascii="Times New Roman" w:hAnsi="Times New Roman" w:cs="Times New Roman"/>
        </w:rPr>
        <w:t>комитета Горноключевского городского</w:t>
      </w:r>
    </w:p>
    <w:p w:rsidR="00C8407B" w:rsidRPr="00C8407B" w:rsidRDefault="00C8407B" w:rsidP="00C8407B">
      <w:pPr>
        <w:pStyle w:val="a3"/>
        <w:jc w:val="right"/>
        <w:rPr>
          <w:rFonts w:ascii="Times New Roman" w:hAnsi="Times New Roman" w:cs="Times New Roman"/>
        </w:rPr>
      </w:pPr>
      <w:r w:rsidRPr="00C8407B">
        <w:rPr>
          <w:rFonts w:ascii="Times New Roman" w:hAnsi="Times New Roman" w:cs="Times New Roman"/>
        </w:rPr>
        <w:t>поселения №</w:t>
      </w:r>
      <w:r w:rsidR="006854B4">
        <w:rPr>
          <w:rFonts w:ascii="Times New Roman" w:hAnsi="Times New Roman" w:cs="Times New Roman"/>
        </w:rPr>
        <w:t xml:space="preserve">311 </w:t>
      </w:r>
      <w:r w:rsidR="00C15B4C">
        <w:rPr>
          <w:rFonts w:ascii="Times New Roman" w:hAnsi="Times New Roman" w:cs="Times New Roman"/>
        </w:rPr>
        <w:t xml:space="preserve">от  </w:t>
      </w:r>
      <w:r w:rsidR="006854B4">
        <w:rPr>
          <w:rFonts w:ascii="Times New Roman" w:hAnsi="Times New Roman" w:cs="Times New Roman"/>
        </w:rPr>
        <w:t>16.02.</w:t>
      </w:r>
      <w:r w:rsidRPr="00C8407B">
        <w:rPr>
          <w:rFonts w:ascii="Times New Roman" w:hAnsi="Times New Roman" w:cs="Times New Roman"/>
        </w:rPr>
        <w:t>201</w:t>
      </w:r>
      <w:r w:rsidR="00C15B4C">
        <w:rPr>
          <w:rFonts w:ascii="Times New Roman" w:hAnsi="Times New Roman" w:cs="Times New Roman"/>
        </w:rPr>
        <w:t>8</w:t>
      </w:r>
      <w:r w:rsidRPr="00C8407B">
        <w:rPr>
          <w:rFonts w:ascii="Times New Roman" w:hAnsi="Times New Roman" w:cs="Times New Roman"/>
        </w:rPr>
        <w:t xml:space="preserve"> г. </w:t>
      </w:r>
    </w:p>
    <w:p w:rsidR="00C8407B" w:rsidRPr="0086518F" w:rsidRDefault="00C8407B" w:rsidP="00C8407B">
      <w:pPr>
        <w:ind w:left="4248" w:firstLine="708"/>
        <w:rPr>
          <w:sz w:val="28"/>
          <w:szCs w:val="28"/>
        </w:rPr>
      </w:pPr>
    </w:p>
    <w:p w:rsidR="00C8407B" w:rsidRPr="00966E19" w:rsidRDefault="00C15B4C" w:rsidP="003D74E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27.11.2017 г. № 355-ФЗ «О порядке рассмотрения обращений граждан </w:t>
      </w:r>
      <w:r w:rsidR="00C8407B">
        <w:rPr>
          <w:sz w:val="28"/>
          <w:szCs w:val="28"/>
        </w:rPr>
        <w:t xml:space="preserve"> </w:t>
      </w:r>
      <w:r w:rsidRPr="007225C9">
        <w:rPr>
          <w:bCs/>
          <w:color w:val="000000"/>
          <w:sz w:val="28"/>
          <w:szCs w:val="28"/>
        </w:rPr>
        <w:t xml:space="preserve">Российской </w:t>
      </w:r>
      <w:r>
        <w:rPr>
          <w:bCs/>
          <w:color w:val="000000"/>
          <w:sz w:val="28"/>
          <w:szCs w:val="28"/>
        </w:rPr>
        <w:t>Ф</w:t>
      </w:r>
      <w:r w:rsidRPr="007225C9">
        <w:rPr>
          <w:bCs/>
          <w:color w:val="000000"/>
          <w:sz w:val="28"/>
          <w:szCs w:val="28"/>
        </w:rPr>
        <w:t>едерации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8407B" w:rsidRPr="007225C9">
        <w:rPr>
          <w:bCs/>
          <w:color w:val="000000"/>
          <w:sz w:val="28"/>
          <w:szCs w:val="28"/>
        </w:rPr>
        <w:t>Федеральн</w:t>
      </w:r>
      <w:r>
        <w:rPr>
          <w:bCs/>
          <w:color w:val="000000"/>
          <w:sz w:val="28"/>
          <w:szCs w:val="28"/>
        </w:rPr>
        <w:t>ого</w:t>
      </w:r>
      <w:r w:rsidR="00C8407B" w:rsidRPr="007225C9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</w:t>
      </w:r>
      <w:r w:rsidR="00C8407B" w:rsidRPr="007225C9">
        <w:rPr>
          <w:bCs/>
          <w:color w:val="000000"/>
          <w:sz w:val="28"/>
          <w:szCs w:val="28"/>
        </w:rPr>
        <w:t xml:space="preserve">  от 02.05.2006 № 59-ФЗ «О порядке рассмотрения обращений граждан Российской федерации»</w:t>
      </w:r>
      <w:r w:rsidR="00C8407B">
        <w:rPr>
          <w:sz w:val="28"/>
          <w:szCs w:val="28"/>
        </w:rPr>
        <w:t xml:space="preserve">, </w:t>
      </w:r>
      <w:r w:rsidR="00C8407B" w:rsidRPr="00966E1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C8407B" w:rsidRPr="00966E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="00C8407B" w:rsidRPr="00966E19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8407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C8407B">
        <w:rPr>
          <w:sz w:val="28"/>
          <w:szCs w:val="28"/>
        </w:rPr>
        <w:t xml:space="preserve"> Горноключевского городского поселения, </w:t>
      </w:r>
      <w:bookmarkStart w:id="0" w:name="_GoBack"/>
      <w:bookmarkEnd w:id="0"/>
      <w:r w:rsidR="00C8407B">
        <w:rPr>
          <w:sz w:val="28"/>
          <w:szCs w:val="28"/>
        </w:rPr>
        <w:t>Муниципальный комитет</w:t>
      </w:r>
      <w:r w:rsidR="00C8407B" w:rsidRPr="00D50049">
        <w:rPr>
          <w:sz w:val="28"/>
          <w:szCs w:val="28"/>
        </w:rPr>
        <w:t xml:space="preserve"> </w:t>
      </w:r>
      <w:r w:rsidR="00C8407B">
        <w:rPr>
          <w:sz w:val="28"/>
          <w:szCs w:val="28"/>
        </w:rPr>
        <w:t xml:space="preserve">Горноключевского городского поселения </w:t>
      </w:r>
      <w:r w:rsidR="00C8407B" w:rsidRPr="00966E19">
        <w:rPr>
          <w:sz w:val="28"/>
          <w:szCs w:val="28"/>
        </w:rPr>
        <w:t xml:space="preserve"> </w:t>
      </w:r>
      <w:proofErr w:type="gramEnd"/>
    </w:p>
    <w:p w:rsidR="00C8407B" w:rsidRDefault="00C8407B" w:rsidP="00C8407B">
      <w:pPr>
        <w:pStyle w:val="2"/>
        <w:rPr>
          <w:b/>
          <w:sz w:val="28"/>
          <w:szCs w:val="28"/>
        </w:rPr>
      </w:pPr>
    </w:p>
    <w:p w:rsidR="00C8407B" w:rsidRDefault="00C8407B" w:rsidP="00C8407B">
      <w:pPr>
        <w:pStyle w:val="2"/>
        <w:rPr>
          <w:b/>
          <w:sz w:val="28"/>
          <w:szCs w:val="28"/>
        </w:rPr>
      </w:pPr>
      <w:r w:rsidRPr="00C8407B">
        <w:rPr>
          <w:b/>
          <w:sz w:val="28"/>
          <w:szCs w:val="28"/>
        </w:rPr>
        <w:t>РЕШИЛ:</w:t>
      </w:r>
    </w:p>
    <w:p w:rsidR="003D74EC" w:rsidRPr="00C8407B" w:rsidRDefault="003D74EC" w:rsidP="00C8407B">
      <w:pPr>
        <w:pStyle w:val="2"/>
        <w:rPr>
          <w:b/>
          <w:sz w:val="28"/>
          <w:szCs w:val="28"/>
        </w:rPr>
      </w:pPr>
    </w:p>
    <w:p w:rsidR="003D74EC" w:rsidRPr="003D74EC" w:rsidRDefault="003D74EC" w:rsidP="003D74EC">
      <w:pPr>
        <w:spacing w:line="276" w:lineRule="auto"/>
        <w:jc w:val="both"/>
        <w:rPr>
          <w:sz w:val="28"/>
          <w:szCs w:val="28"/>
        </w:rPr>
      </w:pPr>
      <w:r w:rsidRPr="003D74EC">
        <w:rPr>
          <w:sz w:val="28"/>
          <w:szCs w:val="28"/>
        </w:rPr>
        <w:t>1. Внести в решение муниципального комитета Горноключевского городского поселения №</w:t>
      </w:r>
      <w:r>
        <w:rPr>
          <w:sz w:val="28"/>
          <w:szCs w:val="28"/>
        </w:rPr>
        <w:t>108</w:t>
      </w:r>
      <w:r w:rsidRPr="003D74EC">
        <w:rPr>
          <w:sz w:val="28"/>
          <w:szCs w:val="28"/>
        </w:rPr>
        <w:t xml:space="preserve"> от </w:t>
      </w:r>
      <w:r>
        <w:rPr>
          <w:sz w:val="28"/>
          <w:szCs w:val="28"/>
        </w:rPr>
        <w:t>21.06.2016</w:t>
      </w:r>
      <w:r w:rsidRPr="003D74EC">
        <w:rPr>
          <w:sz w:val="28"/>
          <w:szCs w:val="28"/>
        </w:rPr>
        <w:t xml:space="preserve"> года «О порядке и сроках рассмотрения обращений граждан в органах местного самоуправления муниципального образования Горноключевского городского поселения Кировского городского поселения Приморского края» (далее – Положение) следующие изменения и дополнения:</w:t>
      </w:r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D74EC">
        <w:rPr>
          <w:rFonts w:eastAsia="Calibri"/>
          <w:sz w:val="28"/>
          <w:szCs w:val="28"/>
          <w:lang w:eastAsia="en-US"/>
        </w:rPr>
        <w:t>1. Статью 11 дополнить пунктом 5.1 следующего содержания:</w:t>
      </w:r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«5.1. В случае</w:t>
      </w:r>
      <w:proofErr w:type="gramStart"/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proofErr w:type="gramEnd"/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</w:t>
      </w:r>
      <w:r w:rsidRPr="003D74EC">
        <w:rPr>
          <w:rFonts w:eastAsia="Calibri"/>
          <w:sz w:val="28"/>
          <w:szCs w:val="28"/>
          <w:lang w:eastAsia="en-US"/>
        </w:rPr>
        <w:t xml:space="preserve"> Статью 11 дополнить пунктом 5.2 следующего содержания:</w:t>
      </w:r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D74EC">
        <w:rPr>
          <w:rFonts w:eastAsia="Calibri"/>
          <w:sz w:val="28"/>
          <w:szCs w:val="28"/>
          <w:lang w:eastAsia="en-US"/>
        </w:rPr>
        <w:t>«5.2</w:t>
      </w:r>
      <w:proofErr w:type="gramStart"/>
      <w:r w:rsidRPr="003D74EC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3D74EC">
        <w:rPr>
          <w:rFonts w:eastAsia="Calibri"/>
          <w:sz w:val="28"/>
          <w:szCs w:val="28"/>
          <w:lang w:eastAsia="en-US"/>
        </w:rPr>
        <w:t xml:space="preserve">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администрации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3D74EC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D74EC">
        <w:rPr>
          <w:rFonts w:eastAsia="Calibri"/>
          <w:sz w:val="28"/>
          <w:szCs w:val="28"/>
          <w:lang w:eastAsia="en-US"/>
        </w:rPr>
        <w:t>3. Статью 11 дополнить пунктом 7 следующего содержания:</w:t>
      </w:r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D74EC">
        <w:rPr>
          <w:rFonts w:eastAsia="Calibri"/>
          <w:sz w:val="28"/>
          <w:szCs w:val="28"/>
          <w:lang w:eastAsia="en-US"/>
        </w:rPr>
        <w:t>«7. В случае</w:t>
      </w:r>
      <w:proofErr w:type="gramStart"/>
      <w:r w:rsidRPr="003D74EC">
        <w:rPr>
          <w:rFonts w:eastAsia="Calibri"/>
          <w:sz w:val="28"/>
          <w:szCs w:val="28"/>
          <w:lang w:eastAsia="en-US"/>
        </w:rPr>
        <w:t>,</w:t>
      </w:r>
      <w:proofErr w:type="gramEnd"/>
      <w:r w:rsidRPr="003D74EC">
        <w:rPr>
          <w:rFonts w:eastAsia="Calibri"/>
          <w:sz w:val="28"/>
          <w:szCs w:val="28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 Дополнить статьёй 11.1 следующего содержания:</w:t>
      </w:r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«11.1 Рассмотрение обращения направленного в форме электронного документа</w:t>
      </w:r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D74EC">
        <w:rPr>
          <w:rFonts w:eastAsia="Calibri"/>
          <w:sz w:val="28"/>
          <w:szCs w:val="28"/>
          <w:shd w:val="clear" w:color="auto" w:fill="FFFFFF"/>
          <w:lang w:eastAsia="en-US"/>
        </w:rPr>
        <w:t>1.  Обращение, поступившее в орган или должностному лицу в форме электронного документа, подлежит рассмотрению в  </w:t>
      </w:r>
      <w:hyperlink r:id="rId7" w:anchor="dst100051" w:history="1">
        <w:r w:rsidRPr="003D74EC">
          <w:rPr>
            <w:rFonts w:eastAsia="Calibri"/>
            <w:sz w:val="28"/>
            <w:szCs w:val="28"/>
            <w:shd w:val="clear" w:color="auto" w:fill="FFFFFF"/>
            <w:lang w:eastAsia="en-US"/>
          </w:rPr>
          <w:t>порядке</w:t>
        </w:r>
      </w:hyperlink>
      <w:r w:rsidRPr="003D74EC">
        <w:rPr>
          <w:rFonts w:eastAsia="Calibri"/>
          <w:sz w:val="28"/>
          <w:szCs w:val="28"/>
          <w:lang w:eastAsia="en-US"/>
        </w:rPr>
        <w:t xml:space="preserve">, установленном </w:t>
      </w:r>
      <w:r w:rsidRPr="003D74EC">
        <w:rPr>
          <w:rFonts w:eastAsia="Calibri"/>
          <w:bCs/>
          <w:sz w:val="28"/>
          <w:szCs w:val="28"/>
          <w:lang w:eastAsia="en-US"/>
        </w:rPr>
        <w:t>Федеральным законом  от 02.05.2006 № 59-ФЗ «О порядке рассмотрения обращений граждан Российской Федерации»</w:t>
      </w:r>
      <w:r w:rsidRPr="003D74EC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материалы в электронной форме</w:t>
      </w:r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D74EC">
        <w:rPr>
          <w:rFonts w:eastAsia="Calibri"/>
          <w:sz w:val="28"/>
          <w:szCs w:val="28"/>
          <w:lang w:eastAsia="en-US"/>
        </w:rPr>
        <w:lastRenderedPageBreak/>
        <w:t xml:space="preserve">2. Ответ на обращение направляется в форме электронного документа по адресу электронной почты, указанному в обращении, поступившем в орган или должностному лицу в форме электронного документа, и в письменной форме по почтовому адресу, указанному в обращении, поступившем в орган или должностному лицу в письменной форме. </w:t>
      </w:r>
      <w:proofErr w:type="gramStart"/>
      <w:r w:rsidRPr="003D74EC">
        <w:rPr>
          <w:rFonts w:eastAsia="Calibri"/>
          <w:sz w:val="28"/>
          <w:szCs w:val="28"/>
          <w:lang w:eastAsia="en-US"/>
        </w:rPr>
        <w:t xml:space="preserve">Кроме того,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Pr="003D74EC">
        <w:rPr>
          <w:rFonts w:eastAsia="Calibri"/>
          <w:bCs/>
          <w:color w:val="000000"/>
          <w:sz w:val="28"/>
          <w:szCs w:val="28"/>
          <w:lang w:eastAsia="en-US"/>
        </w:rPr>
        <w:t>Федерального закона от 02.05.2006</w:t>
      </w:r>
      <w:proofErr w:type="gramEnd"/>
      <w:r w:rsidRPr="003D74EC">
        <w:rPr>
          <w:rFonts w:eastAsia="Calibri"/>
          <w:bCs/>
          <w:color w:val="000000"/>
          <w:sz w:val="28"/>
          <w:szCs w:val="28"/>
          <w:lang w:eastAsia="en-US"/>
        </w:rPr>
        <w:t xml:space="preserve"> № 59-ФЗ «О порядке рассмотрения обращений граждан Российской Федерации»</w:t>
      </w:r>
      <w:r w:rsidRPr="003D74EC">
        <w:rPr>
          <w:rFonts w:eastAsia="Calibri"/>
          <w:sz w:val="28"/>
          <w:szCs w:val="28"/>
          <w:lang w:eastAsia="en-US"/>
        </w:rPr>
        <w:t xml:space="preserve"> на официальном сайте органа местного самоуправления в информационно-телекоммуникационной сети "Интернет"</w:t>
      </w:r>
      <w:proofErr w:type="gramStart"/>
      <w:r w:rsidRPr="003D74EC">
        <w:rPr>
          <w:rFonts w:eastAsia="Calibri"/>
          <w:sz w:val="28"/>
          <w:szCs w:val="28"/>
          <w:lang w:eastAsia="en-US"/>
        </w:rPr>
        <w:t>.»</w:t>
      </w:r>
      <w:proofErr w:type="gramEnd"/>
      <w:r w:rsidRPr="003D74EC">
        <w:rPr>
          <w:rFonts w:eastAsia="Calibri"/>
          <w:sz w:val="28"/>
          <w:szCs w:val="28"/>
          <w:lang w:eastAsia="en-US"/>
        </w:rPr>
        <w:t>.</w:t>
      </w:r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D74EC">
        <w:rPr>
          <w:rFonts w:eastAsia="Calibri"/>
          <w:sz w:val="28"/>
          <w:szCs w:val="28"/>
          <w:lang w:eastAsia="en-US"/>
        </w:rPr>
        <w:t xml:space="preserve">5. Пункт 1 статьи 19 дополнить текстом </w:t>
      </w:r>
      <w:r w:rsidRPr="003D74E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следующего содержания</w:t>
      </w:r>
      <w:r w:rsidRPr="003D74EC">
        <w:rPr>
          <w:rFonts w:eastAsia="Calibri"/>
          <w:sz w:val="28"/>
          <w:szCs w:val="28"/>
          <w:lang w:eastAsia="en-US"/>
        </w:rPr>
        <w:t>:</w:t>
      </w:r>
    </w:p>
    <w:p w:rsidR="003D74EC" w:rsidRPr="003D74EC" w:rsidRDefault="003D74EC" w:rsidP="003D74EC">
      <w:pPr>
        <w:spacing w:after="200"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3D74EC">
        <w:rPr>
          <w:rFonts w:eastAsia="Calibri"/>
          <w:sz w:val="28"/>
          <w:szCs w:val="28"/>
          <w:lang w:eastAsia="en-US"/>
        </w:rPr>
        <w:t xml:space="preserve">« - </w:t>
      </w:r>
      <w:r w:rsidRPr="003D74EC">
        <w:rPr>
          <w:rFonts w:eastAsia="Calibri"/>
          <w:sz w:val="28"/>
          <w:szCs w:val="28"/>
          <w:shd w:val="clear" w:color="auto" w:fill="FFFFFF"/>
          <w:lang w:eastAsia="en-US"/>
        </w:rPr>
        <w:t>получать письменный ответ по существу поставленных в обращении вопросов, за исключением случаев, указанных в </w:t>
      </w:r>
      <w:hyperlink r:id="rId8" w:anchor="dst100061" w:history="1">
        <w:r w:rsidRPr="003D74EC">
          <w:rPr>
            <w:rFonts w:eastAsia="Calibri"/>
            <w:sz w:val="28"/>
            <w:szCs w:val="28"/>
            <w:shd w:val="clear" w:color="auto" w:fill="FFFFFF"/>
            <w:lang w:eastAsia="en-US"/>
          </w:rPr>
          <w:t>статье 11</w:t>
        </w:r>
      </w:hyperlink>
      <w:r w:rsidRPr="003D74EC">
        <w:rPr>
          <w:rFonts w:eastAsia="Calibri"/>
          <w:sz w:val="28"/>
          <w:szCs w:val="28"/>
          <w:shd w:val="clear" w:color="auto" w:fill="FFFFFF"/>
          <w:lang w:eastAsia="en-US"/>
        </w:rPr>
        <w:t xml:space="preserve">  </w:t>
      </w:r>
      <w:r w:rsidRPr="003D74EC">
        <w:rPr>
          <w:rFonts w:eastAsia="Calibri"/>
          <w:bCs/>
          <w:sz w:val="28"/>
          <w:szCs w:val="28"/>
          <w:lang w:eastAsia="en-US"/>
        </w:rPr>
        <w:t>Федерального закона от 02.05.2006 № 59-ФЗ «О порядке рассмотрения обращений граждан Российской Федерации»</w:t>
      </w:r>
      <w:r w:rsidRPr="003D74EC">
        <w:rPr>
          <w:rFonts w:eastAsia="Calibri"/>
          <w:sz w:val="28"/>
          <w:szCs w:val="28"/>
          <w:shd w:val="clear" w:color="auto" w:fill="FFFFFF"/>
          <w:lang w:eastAsia="en-US"/>
        </w:rPr>
        <w:t>, а в случае, предусмотренном </w:t>
      </w:r>
      <w:hyperlink r:id="rId9" w:anchor="dst18" w:history="1">
        <w:r w:rsidRPr="003D74EC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5.1 статьи 11</w:t>
        </w:r>
      </w:hyperlink>
      <w:r w:rsidRPr="003D74EC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3D74EC">
        <w:rPr>
          <w:rFonts w:eastAsia="Calibri"/>
          <w:bCs/>
          <w:sz w:val="28"/>
          <w:szCs w:val="28"/>
          <w:lang w:eastAsia="en-US"/>
        </w:rPr>
        <w:t>Федерального закона от 02.05.2006 № 59-ФЗ «О порядке рассмотрения обращений граждан Российской Федерации»</w:t>
      </w:r>
      <w:r w:rsidRPr="003D74EC">
        <w:rPr>
          <w:rFonts w:eastAsia="Calibri"/>
          <w:sz w:val="28"/>
          <w:szCs w:val="28"/>
          <w:shd w:val="clear" w:color="auto" w:fill="FFFFFF"/>
          <w:lang w:eastAsia="en-US"/>
        </w:rPr>
        <w:t>, на основании обращения с просьбой о его предоставлении, уведомление о переадресации письменного</w:t>
      </w:r>
      <w:proofErr w:type="gramEnd"/>
      <w:r w:rsidRPr="003D74EC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обращения в орган или должностному лицу, в компетенцию которых входит решение поставленных в обращении вопросов</w:t>
      </w:r>
      <w:proofErr w:type="gramStart"/>
      <w:r w:rsidRPr="003D74EC">
        <w:rPr>
          <w:rFonts w:eastAsia="Calibri"/>
          <w:sz w:val="28"/>
          <w:szCs w:val="28"/>
          <w:shd w:val="clear" w:color="auto" w:fill="FFFFFF"/>
          <w:lang w:eastAsia="en-US"/>
        </w:rPr>
        <w:t>.»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C8407B" w:rsidRDefault="003D74EC" w:rsidP="00C840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07B" w:rsidRPr="00563D43">
        <w:rPr>
          <w:sz w:val="28"/>
          <w:szCs w:val="28"/>
        </w:rPr>
        <w:t xml:space="preserve">. </w:t>
      </w:r>
      <w:r w:rsidR="00C8407B">
        <w:rPr>
          <w:sz w:val="28"/>
          <w:szCs w:val="28"/>
        </w:rPr>
        <w:t xml:space="preserve"> Настоящее решение опубликовать на официальном сайте администрации </w:t>
      </w:r>
      <w:r w:rsidR="00C8407B" w:rsidRPr="004D7609">
        <w:rPr>
          <w:sz w:val="28"/>
          <w:szCs w:val="28"/>
        </w:rPr>
        <w:t>Горноключевского городского поселения</w:t>
      </w:r>
      <w:r w:rsidR="00C8407B">
        <w:rPr>
          <w:sz w:val="28"/>
          <w:szCs w:val="28"/>
        </w:rPr>
        <w:t xml:space="preserve"> в сети «Интернет»</w:t>
      </w:r>
      <w:r w:rsidR="00C8407B" w:rsidRPr="00563D43">
        <w:rPr>
          <w:sz w:val="28"/>
          <w:szCs w:val="28"/>
        </w:rPr>
        <w:t>.</w:t>
      </w:r>
    </w:p>
    <w:p w:rsidR="003D74EC" w:rsidRPr="00563D43" w:rsidRDefault="003D74EC" w:rsidP="00C8407B">
      <w:pPr>
        <w:jc w:val="both"/>
        <w:rPr>
          <w:sz w:val="28"/>
          <w:szCs w:val="28"/>
        </w:rPr>
      </w:pPr>
    </w:p>
    <w:p w:rsidR="00C8407B" w:rsidRDefault="003D74EC" w:rsidP="00C840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407B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8407B" w:rsidRPr="00563D43" w:rsidRDefault="00C8407B" w:rsidP="00C8407B">
      <w:pPr>
        <w:jc w:val="both"/>
        <w:rPr>
          <w:sz w:val="28"/>
          <w:szCs w:val="28"/>
        </w:rPr>
      </w:pPr>
    </w:p>
    <w:p w:rsidR="00C8407B" w:rsidRPr="0086518F" w:rsidRDefault="00C8407B" w:rsidP="00C8407B">
      <w:pPr>
        <w:jc w:val="both"/>
        <w:rPr>
          <w:sz w:val="28"/>
          <w:szCs w:val="28"/>
        </w:rPr>
      </w:pPr>
    </w:p>
    <w:p w:rsidR="00C8407B" w:rsidRDefault="00C8407B" w:rsidP="00C840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Горноключевского</w:t>
      </w:r>
    </w:p>
    <w:p w:rsidR="00C8407B" w:rsidRDefault="00C8407B" w:rsidP="00C8407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86518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51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Ф.И. Сальников</w:t>
      </w:r>
    </w:p>
    <w:p w:rsidR="00C8407B" w:rsidRDefault="00C8407B" w:rsidP="00C8407B">
      <w:pPr>
        <w:jc w:val="both"/>
        <w:rPr>
          <w:sz w:val="28"/>
          <w:szCs w:val="28"/>
        </w:rPr>
      </w:pPr>
    </w:p>
    <w:p w:rsidR="00C8407B" w:rsidRDefault="00C8407B" w:rsidP="00C8407B">
      <w:pPr>
        <w:rPr>
          <w:sz w:val="28"/>
          <w:szCs w:val="28"/>
        </w:rPr>
      </w:pPr>
    </w:p>
    <w:p w:rsidR="003D74EC" w:rsidRDefault="003D74EC" w:rsidP="00C8407B">
      <w:pPr>
        <w:rPr>
          <w:sz w:val="28"/>
          <w:szCs w:val="28"/>
        </w:rPr>
      </w:pPr>
    </w:p>
    <w:p w:rsidR="003D74EC" w:rsidRDefault="003D74EC" w:rsidP="00C8407B">
      <w:pPr>
        <w:rPr>
          <w:sz w:val="28"/>
          <w:szCs w:val="28"/>
        </w:rPr>
      </w:pPr>
    </w:p>
    <w:sectPr w:rsidR="003D74EC" w:rsidSect="009B4C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86"/>
    <w:multiLevelType w:val="hybridMultilevel"/>
    <w:tmpl w:val="3BD83958"/>
    <w:lvl w:ilvl="0" w:tplc="4D6CA7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3EA9"/>
    <w:multiLevelType w:val="hybridMultilevel"/>
    <w:tmpl w:val="1E76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6BEA"/>
    <w:multiLevelType w:val="hybridMultilevel"/>
    <w:tmpl w:val="7D1C0162"/>
    <w:lvl w:ilvl="0" w:tplc="046038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69D69DC"/>
    <w:multiLevelType w:val="hybridMultilevel"/>
    <w:tmpl w:val="9086C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5"/>
    <w:rsid w:val="00171CC7"/>
    <w:rsid w:val="001A43DC"/>
    <w:rsid w:val="001D2C90"/>
    <w:rsid w:val="001E4324"/>
    <w:rsid w:val="001E6CCC"/>
    <w:rsid w:val="00221C2E"/>
    <w:rsid w:val="00230B87"/>
    <w:rsid w:val="00236CD9"/>
    <w:rsid w:val="003412E5"/>
    <w:rsid w:val="00354EE7"/>
    <w:rsid w:val="00382085"/>
    <w:rsid w:val="003D74EC"/>
    <w:rsid w:val="00454CDE"/>
    <w:rsid w:val="004E2145"/>
    <w:rsid w:val="00503439"/>
    <w:rsid w:val="005279C6"/>
    <w:rsid w:val="005B4BDD"/>
    <w:rsid w:val="005D5E9B"/>
    <w:rsid w:val="006854B4"/>
    <w:rsid w:val="006A3063"/>
    <w:rsid w:val="007225C9"/>
    <w:rsid w:val="00795A3A"/>
    <w:rsid w:val="007C2B34"/>
    <w:rsid w:val="0098725A"/>
    <w:rsid w:val="00A55E3E"/>
    <w:rsid w:val="00A5736F"/>
    <w:rsid w:val="00A651F9"/>
    <w:rsid w:val="00AE7AF3"/>
    <w:rsid w:val="00BD1587"/>
    <w:rsid w:val="00C15B4C"/>
    <w:rsid w:val="00C33AD3"/>
    <w:rsid w:val="00C8407B"/>
    <w:rsid w:val="00C92FC8"/>
    <w:rsid w:val="00CC5878"/>
    <w:rsid w:val="00CD4003"/>
    <w:rsid w:val="00D720A1"/>
    <w:rsid w:val="00DC48B9"/>
    <w:rsid w:val="00E86D68"/>
    <w:rsid w:val="00F46684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2E5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2B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12E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a4">
    <w:name w:val="Прижатый влево"/>
    <w:basedOn w:val="a"/>
    <w:next w:val="a"/>
    <w:rsid w:val="003412E5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5">
    <w:name w:val="List Paragraph"/>
    <w:basedOn w:val="a"/>
    <w:uiPriority w:val="34"/>
    <w:qFormat/>
    <w:rsid w:val="00F46684"/>
    <w:pPr>
      <w:ind w:left="720"/>
      <w:contextualSpacing/>
    </w:pPr>
  </w:style>
  <w:style w:type="character" w:customStyle="1" w:styleId="apple-converted-space">
    <w:name w:val="apple-converted-space"/>
    <w:basedOn w:val="a0"/>
    <w:rsid w:val="00D720A1"/>
  </w:style>
  <w:style w:type="character" w:styleId="a6">
    <w:name w:val="Hyperlink"/>
    <w:basedOn w:val="a0"/>
    <w:uiPriority w:val="99"/>
    <w:semiHidden/>
    <w:unhideWhenUsed/>
    <w:rsid w:val="00D720A1"/>
    <w:rPr>
      <w:color w:val="0000FF"/>
      <w:u w:val="single"/>
    </w:rPr>
  </w:style>
  <w:style w:type="paragraph" w:customStyle="1" w:styleId="a7">
    <w:name w:val="Знак"/>
    <w:basedOn w:val="a"/>
    <w:rsid w:val="00E86D6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0343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8407B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C84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C840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8407B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C840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Cs w:val="24"/>
    </w:rPr>
  </w:style>
  <w:style w:type="paragraph" w:customStyle="1" w:styleId="ab">
    <w:name w:val="Комментарий"/>
    <w:basedOn w:val="a"/>
    <w:next w:val="a"/>
    <w:uiPriority w:val="99"/>
    <w:rsid w:val="00C840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styleId="ac">
    <w:name w:val="Balloon Text"/>
    <w:basedOn w:val="a"/>
    <w:link w:val="ad"/>
    <w:uiPriority w:val="99"/>
    <w:semiHidden/>
    <w:unhideWhenUsed/>
    <w:rsid w:val="00C92F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2E5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2B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12E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a4">
    <w:name w:val="Прижатый влево"/>
    <w:basedOn w:val="a"/>
    <w:next w:val="a"/>
    <w:rsid w:val="003412E5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5">
    <w:name w:val="List Paragraph"/>
    <w:basedOn w:val="a"/>
    <w:uiPriority w:val="34"/>
    <w:qFormat/>
    <w:rsid w:val="00F46684"/>
    <w:pPr>
      <w:ind w:left="720"/>
      <w:contextualSpacing/>
    </w:pPr>
  </w:style>
  <w:style w:type="character" w:customStyle="1" w:styleId="apple-converted-space">
    <w:name w:val="apple-converted-space"/>
    <w:basedOn w:val="a0"/>
    <w:rsid w:val="00D720A1"/>
  </w:style>
  <w:style w:type="character" w:styleId="a6">
    <w:name w:val="Hyperlink"/>
    <w:basedOn w:val="a0"/>
    <w:uiPriority w:val="99"/>
    <w:semiHidden/>
    <w:unhideWhenUsed/>
    <w:rsid w:val="00D720A1"/>
    <w:rPr>
      <w:color w:val="0000FF"/>
      <w:u w:val="single"/>
    </w:rPr>
  </w:style>
  <w:style w:type="paragraph" w:customStyle="1" w:styleId="a7">
    <w:name w:val="Знак"/>
    <w:basedOn w:val="a"/>
    <w:rsid w:val="00E86D6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0343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8407B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C84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C8407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8407B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C840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Cs w:val="24"/>
    </w:rPr>
  </w:style>
  <w:style w:type="paragraph" w:customStyle="1" w:styleId="ab">
    <w:name w:val="Комментарий"/>
    <w:basedOn w:val="a"/>
    <w:next w:val="a"/>
    <w:uiPriority w:val="99"/>
    <w:rsid w:val="00C840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styleId="ac">
    <w:name w:val="Balloon Text"/>
    <w:basedOn w:val="a"/>
    <w:link w:val="ad"/>
    <w:uiPriority w:val="99"/>
    <w:semiHidden/>
    <w:unhideWhenUsed/>
    <w:rsid w:val="00C92F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1a1719408a99f43738c30a453a74ddaf6ccd7ae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9999/ca24c3b3a2032a1f727146f988f406723bf9ea1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9999/1a1719408a99f43738c30a453a74ddaf6ccd7a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A30F-32E7-4CA5-9F46-72D86AE6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Sveta</cp:lastModifiedBy>
  <cp:revision>4</cp:revision>
  <cp:lastPrinted>2016-06-22T00:38:00Z</cp:lastPrinted>
  <dcterms:created xsi:type="dcterms:W3CDTF">2018-01-15T03:52:00Z</dcterms:created>
  <dcterms:modified xsi:type="dcterms:W3CDTF">2018-02-19T05:51:00Z</dcterms:modified>
</cp:coreProperties>
</file>