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CE" w:rsidRPr="006F3312" w:rsidRDefault="00EC70CE" w:rsidP="00EC70CE">
      <w:pPr>
        <w:jc w:val="center"/>
        <w:rPr>
          <w:b/>
          <w:sz w:val="26"/>
          <w:szCs w:val="26"/>
        </w:rPr>
      </w:pPr>
      <w:r w:rsidRPr="006F3312">
        <w:rPr>
          <w:b/>
          <w:sz w:val="26"/>
          <w:szCs w:val="26"/>
        </w:rPr>
        <w:t>Администрация</w:t>
      </w:r>
    </w:p>
    <w:p w:rsidR="00EC70CE" w:rsidRPr="006F3312" w:rsidRDefault="00EC70CE" w:rsidP="00EC70CE">
      <w:pPr>
        <w:jc w:val="center"/>
        <w:rPr>
          <w:b/>
          <w:sz w:val="26"/>
          <w:szCs w:val="26"/>
        </w:rPr>
      </w:pPr>
      <w:r w:rsidRPr="006F3312">
        <w:rPr>
          <w:b/>
          <w:sz w:val="26"/>
          <w:szCs w:val="26"/>
        </w:rPr>
        <w:t>Горноключевского городского поселения</w:t>
      </w:r>
    </w:p>
    <w:p w:rsidR="00EC70CE" w:rsidRPr="006F3312" w:rsidRDefault="00EC70CE" w:rsidP="00EC70CE">
      <w:pPr>
        <w:jc w:val="center"/>
        <w:rPr>
          <w:b/>
          <w:sz w:val="26"/>
          <w:szCs w:val="26"/>
        </w:rPr>
      </w:pPr>
      <w:r w:rsidRPr="006F3312">
        <w:rPr>
          <w:b/>
          <w:sz w:val="26"/>
          <w:szCs w:val="26"/>
        </w:rPr>
        <w:t>Кировского муниципального района</w:t>
      </w:r>
    </w:p>
    <w:p w:rsidR="00EC70CE" w:rsidRPr="006F3312" w:rsidRDefault="00EC70CE" w:rsidP="00EC70CE">
      <w:pPr>
        <w:jc w:val="center"/>
        <w:rPr>
          <w:b/>
          <w:sz w:val="26"/>
          <w:szCs w:val="26"/>
        </w:rPr>
      </w:pPr>
      <w:r w:rsidRPr="006F3312">
        <w:rPr>
          <w:b/>
          <w:sz w:val="26"/>
          <w:szCs w:val="26"/>
        </w:rPr>
        <w:t>Приморского края</w:t>
      </w:r>
    </w:p>
    <w:p w:rsidR="00EC70CE" w:rsidRPr="006F3312" w:rsidRDefault="00EC70CE" w:rsidP="00EC70CE">
      <w:pPr>
        <w:jc w:val="center"/>
        <w:rPr>
          <w:b/>
          <w:sz w:val="26"/>
          <w:szCs w:val="26"/>
        </w:rPr>
      </w:pPr>
    </w:p>
    <w:p w:rsidR="00EC70CE" w:rsidRPr="006F3312" w:rsidRDefault="00EC70CE" w:rsidP="00EC70CE">
      <w:pPr>
        <w:jc w:val="center"/>
        <w:rPr>
          <w:b/>
          <w:sz w:val="26"/>
          <w:szCs w:val="26"/>
        </w:rPr>
      </w:pPr>
      <w:r w:rsidRPr="006F3312">
        <w:rPr>
          <w:b/>
          <w:sz w:val="26"/>
          <w:szCs w:val="26"/>
        </w:rPr>
        <w:t>Постановление</w:t>
      </w:r>
    </w:p>
    <w:p w:rsidR="00EC70CE" w:rsidRPr="006F3312" w:rsidRDefault="00EC70CE" w:rsidP="00EC70CE">
      <w:pPr>
        <w:jc w:val="center"/>
        <w:rPr>
          <w:b/>
          <w:sz w:val="26"/>
          <w:szCs w:val="26"/>
        </w:rPr>
      </w:pPr>
    </w:p>
    <w:p w:rsidR="00EC70CE" w:rsidRPr="006F3312" w:rsidRDefault="00EC70CE" w:rsidP="00EC70CE">
      <w:pPr>
        <w:tabs>
          <w:tab w:val="left" w:pos="1440"/>
        </w:tabs>
        <w:jc w:val="center"/>
        <w:rPr>
          <w:sz w:val="26"/>
          <w:szCs w:val="26"/>
        </w:rPr>
      </w:pPr>
      <w:r w:rsidRPr="006F3312">
        <w:rPr>
          <w:sz w:val="26"/>
          <w:szCs w:val="26"/>
        </w:rPr>
        <w:t xml:space="preserve">от </w:t>
      </w:r>
      <w:r w:rsidRPr="00C858DF">
        <w:rPr>
          <w:sz w:val="26"/>
          <w:szCs w:val="26"/>
        </w:rPr>
        <w:t>02.04.</w:t>
      </w:r>
      <w:r w:rsidRPr="006F3312">
        <w:rPr>
          <w:sz w:val="26"/>
          <w:szCs w:val="26"/>
        </w:rPr>
        <w:t xml:space="preserve">2019 г.                    </w:t>
      </w:r>
      <w:proofErr w:type="spellStart"/>
      <w:r w:rsidRPr="006F3312">
        <w:rPr>
          <w:sz w:val="26"/>
          <w:szCs w:val="26"/>
        </w:rPr>
        <w:t>кп</w:t>
      </w:r>
      <w:proofErr w:type="spellEnd"/>
      <w:r w:rsidRPr="006F3312">
        <w:rPr>
          <w:sz w:val="26"/>
          <w:szCs w:val="26"/>
        </w:rPr>
        <w:t xml:space="preserve">. Горные Ключи                                  № </w:t>
      </w:r>
      <w:r w:rsidR="00CA751A">
        <w:rPr>
          <w:sz w:val="26"/>
          <w:szCs w:val="26"/>
        </w:rPr>
        <w:t>62</w:t>
      </w:r>
    </w:p>
    <w:p w:rsidR="00EC70CE" w:rsidRPr="006F3312" w:rsidRDefault="00EC70CE" w:rsidP="00EC70CE">
      <w:pPr>
        <w:rPr>
          <w:sz w:val="26"/>
          <w:szCs w:val="26"/>
        </w:rPr>
      </w:pPr>
      <w:r w:rsidRPr="006F3312">
        <w:rPr>
          <w:sz w:val="26"/>
          <w:szCs w:val="26"/>
        </w:rPr>
        <w:t xml:space="preserve">                                                                                          </w:t>
      </w:r>
    </w:p>
    <w:p w:rsidR="00EC70CE" w:rsidRPr="006F3312" w:rsidRDefault="00EC70CE" w:rsidP="00EC70CE">
      <w:pPr>
        <w:rPr>
          <w:sz w:val="26"/>
          <w:szCs w:val="26"/>
        </w:rPr>
      </w:pPr>
    </w:p>
    <w:p w:rsidR="00EC70CE" w:rsidRPr="006F3312" w:rsidRDefault="00EC70CE" w:rsidP="00EC70CE">
      <w:pPr>
        <w:rPr>
          <w:sz w:val="26"/>
          <w:szCs w:val="26"/>
        </w:rPr>
      </w:pPr>
    </w:p>
    <w:p w:rsidR="00EC70CE" w:rsidRPr="00BF7374" w:rsidRDefault="00EC70CE" w:rsidP="00EC70CE">
      <w:pPr>
        <w:jc w:val="center"/>
        <w:rPr>
          <w:b/>
          <w:bCs/>
          <w:sz w:val="26"/>
          <w:szCs w:val="26"/>
        </w:rPr>
      </w:pPr>
      <w:r w:rsidRPr="00BF7374">
        <w:rPr>
          <w:b/>
          <w:bCs/>
          <w:sz w:val="26"/>
          <w:szCs w:val="26"/>
        </w:rPr>
        <w:t>О Порядке формирования и использования бюджетных ассигнований резервного фонда</w:t>
      </w:r>
      <w:r w:rsidRPr="00BF7374">
        <w:rPr>
          <w:b/>
          <w:sz w:val="26"/>
          <w:szCs w:val="26"/>
        </w:rPr>
        <w:t xml:space="preserve"> администрации Горноключевского городского поселения </w:t>
      </w:r>
    </w:p>
    <w:p w:rsidR="00EC70CE" w:rsidRPr="006F3312" w:rsidRDefault="00EC70CE" w:rsidP="00EC70CE">
      <w:pPr>
        <w:rPr>
          <w:sz w:val="26"/>
          <w:szCs w:val="26"/>
        </w:rPr>
      </w:pPr>
    </w:p>
    <w:p w:rsidR="00EC70CE" w:rsidRPr="006F3312" w:rsidRDefault="00EC70CE" w:rsidP="00EC70CE">
      <w:pPr>
        <w:rPr>
          <w:sz w:val="26"/>
          <w:szCs w:val="26"/>
        </w:rPr>
      </w:pPr>
    </w:p>
    <w:p w:rsidR="00EC70CE" w:rsidRPr="006F3312" w:rsidRDefault="00EC70CE" w:rsidP="00EC70CE">
      <w:pPr>
        <w:rPr>
          <w:sz w:val="26"/>
          <w:szCs w:val="26"/>
        </w:rPr>
      </w:pPr>
    </w:p>
    <w:p w:rsidR="00EC70CE" w:rsidRPr="006F3312" w:rsidRDefault="00EC70CE" w:rsidP="00EC70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312">
        <w:rPr>
          <w:sz w:val="26"/>
          <w:szCs w:val="26"/>
        </w:rPr>
        <w:t>В соответствии со статьей 81 Бюджетного кодекса Российской Федерации, решением муниципального комитета Горноключевского городского поселения от 10.08.2011г. №78 «Об утверждении положения «О бюджетном процессе Горноключевского городского поселения», на основании Устава Горноключевского городского поселения, администрация Горноключевского городского поселения</w:t>
      </w:r>
    </w:p>
    <w:p w:rsidR="00EC70CE" w:rsidRPr="006F3312" w:rsidRDefault="00EC70CE" w:rsidP="00EC70CE">
      <w:pPr>
        <w:rPr>
          <w:sz w:val="26"/>
          <w:szCs w:val="26"/>
        </w:rPr>
      </w:pPr>
    </w:p>
    <w:p w:rsidR="00EC70CE" w:rsidRPr="006F3312" w:rsidRDefault="00EC70CE" w:rsidP="00EC70CE">
      <w:pPr>
        <w:jc w:val="both"/>
        <w:rPr>
          <w:sz w:val="26"/>
          <w:szCs w:val="26"/>
        </w:rPr>
      </w:pPr>
      <w:r w:rsidRPr="006F3312">
        <w:rPr>
          <w:sz w:val="26"/>
          <w:szCs w:val="26"/>
        </w:rPr>
        <w:t>ПОСТАНОВЛЯЕТ:</w:t>
      </w:r>
    </w:p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numPr>
          <w:ilvl w:val="0"/>
          <w:numId w:val="1"/>
        </w:numPr>
        <w:ind w:left="0" w:firstLine="720"/>
        <w:jc w:val="both"/>
        <w:rPr>
          <w:bCs/>
          <w:sz w:val="26"/>
          <w:szCs w:val="26"/>
        </w:rPr>
      </w:pPr>
      <w:r w:rsidRPr="006F3312">
        <w:rPr>
          <w:sz w:val="26"/>
          <w:szCs w:val="26"/>
        </w:rPr>
        <w:t xml:space="preserve">Утвердить Порядок формирования и использования бюджетных ассигнований резервного фонда администрации Горноключевского городского поселения </w:t>
      </w:r>
      <w:r w:rsidRPr="006F3312">
        <w:rPr>
          <w:bCs/>
          <w:sz w:val="26"/>
          <w:szCs w:val="26"/>
        </w:rPr>
        <w:t>(прилагается).</w:t>
      </w:r>
    </w:p>
    <w:p w:rsidR="00EC70CE" w:rsidRPr="006F3312" w:rsidRDefault="00EC70CE" w:rsidP="00EC70C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6F3312">
        <w:rPr>
          <w:sz w:val="26"/>
          <w:szCs w:val="26"/>
        </w:rPr>
        <w:t>Признать утратившим силу постановление администрации Горноключевского городского поселения от 29.03.2010 года № 32 «Об утверждении Положения о порядке расходования средств резервного фонда».</w:t>
      </w:r>
    </w:p>
    <w:p w:rsidR="00EC70CE" w:rsidRPr="006F3312" w:rsidRDefault="00EC70CE" w:rsidP="00EC70C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6F3312">
        <w:rPr>
          <w:sz w:val="26"/>
          <w:szCs w:val="26"/>
        </w:rPr>
        <w:t xml:space="preserve">Общему отделу администрации Горноключевского городского поселения (Е.М. Шпаченко) опубликовать настоящее постановление в газете «Деловой вестник» Горноключевского городского поселения» и </w:t>
      </w:r>
      <w:proofErr w:type="gramStart"/>
      <w:r w:rsidRPr="006F3312">
        <w:rPr>
          <w:sz w:val="26"/>
          <w:szCs w:val="26"/>
        </w:rPr>
        <w:t>разместить</w:t>
      </w:r>
      <w:proofErr w:type="gramEnd"/>
      <w:r w:rsidRPr="006F3312">
        <w:rPr>
          <w:sz w:val="26"/>
          <w:szCs w:val="26"/>
        </w:rPr>
        <w:t xml:space="preserve"> настоящее постановление на официальном сайте администрации Горноключевского городского поселения в сети «Интернет».</w:t>
      </w:r>
    </w:p>
    <w:p w:rsidR="00EC70CE" w:rsidRPr="006F3312" w:rsidRDefault="00EC70CE" w:rsidP="00EC70C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6F3312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C70CE" w:rsidRPr="006F3312" w:rsidRDefault="00EC70CE" w:rsidP="00EC70C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6F3312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jc w:val="both"/>
        <w:rPr>
          <w:sz w:val="26"/>
          <w:szCs w:val="26"/>
        </w:rPr>
      </w:pPr>
      <w:r w:rsidRPr="006F3312">
        <w:rPr>
          <w:sz w:val="26"/>
          <w:szCs w:val="26"/>
        </w:rPr>
        <w:t>Глава Горноключевского городского поселения –</w:t>
      </w:r>
    </w:p>
    <w:p w:rsidR="00EC70CE" w:rsidRPr="006F3312" w:rsidRDefault="00EC70CE" w:rsidP="00EC70CE">
      <w:pPr>
        <w:jc w:val="both"/>
        <w:rPr>
          <w:sz w:val="26"/>
          <w:szCs w:val="26"/>
        </w:rPr>
      </w:pPr>
      <w:r w:rsidRPr="006F3312">
        <w:rPr>
          <w:sz w:val="26"/>
          <w:szCs w:val="26"/>
        </w:rPr>
        <w:t xml:space="preserve">Глава администрации Горноключевского </w:t>
      </w:r>
    </w:p>
    <w:p w:rsidR="00EC70CE" w:rsidRPr="006F3312" w:rsidRDefault="00EC70CE" w:rsidP="00EC70CE">
      <w:pPr>
        <w:jc w:val="both"/>
        <w:rPr>
          <w:sz w:val="26"/>
          <w:szCs w:val="26"/>
        </w:rPr>
      </w:pPr>
      <w:r w:rsidRPr="006F3312">
        <w:rPr>
          <w:sz w:val="26"/>
          <w:szCs w:val="26"/>
        </w:rPr>
        <w:t>городского поселения                                                                           Ф.И. Сальников</w:t>
      </w:r>
    </w:p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281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</w:tblGrid>
      <w:tr w:rsidR="00EC70CE" w:rsidRPr="006F3312" w:rsidTr="007E1CA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C70CE" w:rsidRPr="006B2FA7" w:rsidRDefault="00EC70CE" w:rsidP="007E1CA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6B2FA7">
              <w:rPr>
                <w:sz w:val="24"/>
                <w:szCs w:val="24"/>
              </w:rPr>
              <w:lastRenderedPageBreak/>
              <w:t>Утверждено</w:t>
            </w:r>
          </w:p>
          <w:p w:rsidR="00EC70CE" w:rsidRPr="006B2FA7" w:rsidRDefault="00EC70CE" w:rsidP="007E1CA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6B2FA7">
              <w:rPr>
                <w:sz w:val="24"/>
                <w:szCs w:val="24"/>
              </w:rPr>
              <w:t xml:space="preserve">постановлением администрации Горноключевского городского поселения </w:t>
            </w:r>
          </w:p>
          <w:p w:rsidR="00EC70CE" w:rsidRPr="006F3312" w:rsidRDefault="00EC70CE" w:rsidP="00C858DF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6B2FA7">
              <w:rPr>
                <w:sz w:val="24"/>
                <w:szCs w:val="24"/>
              </w:rPr>
              <w:t xml:space="preserve">от </w:t>
            </w:r>
            <w:r w:rsidR="00C858DF">
              <w:rPr>
                <w:sz w:val="24"/>
                <w:szCs w:val="24"/>
              </w:rPr>
              <w:t xml:space="preserve">02.04.2019г. </w:t>
            </w:r>
            <w:r w:rsidRPr="006B2FA7">
              <w:rPr>
                <w:sz w:val="24"/>
                <w:szCs w:val="24"/>
              </w:rPr>
              <w:t>№</w:t>
            </w:r>
            <w:r w:rsidR="00C858DF">
              <w:rPr>
                <w:sz w:val="24"/>
                <w:szCs w:val="24"/>
              </w:rPr>
              <w:t>6</w:t>
            </w:r>
            <w:r w:rsidR="00CA751A">
              <w:rPr>
                <w:sz w:val="24"/>
                <w:szCs w:val="24"/>
              </w:rPr>
              <w:t>2</w:t>
            </w:r>
            <w:r w:rsidRPr="006F3312">
              <w:rPr>
                <w:sz w:val="26"/>
                <w:szCs w:val="26"/>
              </w:rPr>
              <w:t xml:space="preserve"> </w:t>
            </w:r>
          </w:p>
        </w:tc>
      </w:tr>
    </w:tbl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jc w:val="both"/>
        <w:rPr>
          <w:sz w:val="26"/>
          <w:szCs w:val="26"/>
        </w:rPr>
      </w:pPr>
    </w:p>
    <w:p w:rsidR="00EC70CE" w:rsidRPr="006F3312" w:rsidRDefault="00EC70CE" w:rsidP="00EC70CE">
      <w:pPr>
        <w:rPr>
          <w:sz w:val="26"/>
          <w:szCs w:val="26"/>
        </w:rPr>
      </w:pPr>
    </w:p>
    <w:p w:rsidR="00EC70CE" w:rsidRPr="006F3312" w:rsidRDefault="00EC70CE" w:rsidP="00EC70C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3312">
        <w:rPr>
          <w:b/>
          <w:bCs/>
          <w:sz w:val="26"/>
          <w:szCs w:val="26"/>
        </w:rPr>
        <w:t xml:space="preserve">                                                             </w:t>
      </w:r>
    </w:p>
    <w:p w:rsidR="00EC70CE" w:rsidRPr="006F3312" w:rsidRDefault="00EC70CE" w:rsidP="00EC70C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70CE" w:rsidRPr="006F3312" w:rsidRDefault="00EC70CE" w:rsidP="00EC70C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70CE" w:rsidRPr="006F3312" w:rsidRDefault="00EC70CE" w:rsidP="00EC70C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F3312">
        <w:rPr>
          <w:b/>
          <w:bCs/>
          <w:sz w:val="26"/>
          <w:szCs w:val="26"/>
        </w:rPr>
        <w:t xml:space="preserve">   </w:t>
      </w:r>
      <w:r w:rsidRPr="006F3312">
        <w:rPr>
          <w:bCs/>
          <w:sz w:val="26"/>
          <w:szCs w:val="26"/>
        </w:rPr>
        <w:t>Порядок</w:t>
      </w:r>
    </w:p>
    <w:p w:rsidR="00EC70CE" w:rsidRPr="006F3312" w:rsidRDefault="00EC70CE" w:rsidP="00EC70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F3312">
        <w:rPr>
          <w:bCs/>
          <w:sz w:val="26"/>
          <w:szCs w:val="26"/>
        </w:rPr>
        <w:t>формирования и использования бюджетных ассигнований резервного фонда</w:t>
      </w:r>
      <w:r w:rsidRPr="006F3312">
        <w:rPr>
          <w:sz w:val="26"/>
          <w:szCs w:val="26"/>
        </w:rPr>
        <w:t xml:space="preserve"> администрации</w:t>
      </w:r>
      <w:r w:rsidRPr="006F3312">
        <w:rPr>
          <w:b/>
          <w:sz w:val="26"/>
          <w:szCs w:val="26"/>
        </w:rPr>
        <w:t xml:space="preserve"> </w:t>
      </w:r>
      <w:r w:rsidRPr="006F3312">
        <w:rPr>
          <w:sz w:val="26"/>
          <w:szCs w:val="26"/>
        </w:rPr>
        <w:t>Горноключевского городского поселения</w:t>
      </w:r>
    </w:p>
    <w:p w:rsidR="00EC70CE" w:rsidRPr="006F3312" w:rsidRDefault="00EC70CE" w:rsidP="00EC70C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C70CE" w:rsidRPr="006F3312" w:rsidRDefault="00EC70CE" w:rsidP="00EC70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C70CE" w:rsidRPr="006F3312" w:rsidRDefault="00EC70CE" w:rsidP="00EC70C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C70CE" w:rsidRPr="006F3312" w:rsidRDefault="00EC70CE" w:rsidP="003C7E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3312">
        <w:rPr>
          <w:rFonts w:ascii="Times New Roman" w:hAnsi="Times New Roman" w:cs="Times New Roman"/>
          <w:sz w:val="26"/>
          <w:szCs w:val="26"/>
        </w:rPr>
        <w:t xml:space="preserve">Настоящий Порядок формирования и использования бюджетных ассигнований резервного фонда администрации Горноключевского городского поселения (далее - Порядок) разработан в соответствии со статьей 81 Бюджетного </w:t>
      </w:r>
      <w:hyperlink r:id="rId5" w:history="1">
        <w:r w:rsidRPr="006F3312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6F3312">
        <w:rPr>
          <w:rFonts w:ascii="Times New Roman" w:hAnsi="Times New Roman" w:cs="Times New Roman"/>
          <w:sz w:val="26"/>
          <w:szCs w:val="26"/>
        </w:rPr>
        <w:t xml:space="preserve"> Российской Федерации, статьями 4, 13 Положения о бюджетном процессе Горноключевского городского поселения, утвержденного муниципального комитета Горноключевского городского поселения от 10.08.2011г. №78, и устанавливает целевое назначение бюджетных ассигнований резервного фонда администрации Горноключевского городского поселения (далее - Резервный фонд</w:t>
      </w:r>
      <w:proofErr w:type="gramEnd"/>
      <w:r w:rsidRPr="006F3312">
        <w:rPr>
          <w:rFonts w:ascii="Times New Roman" w:hAnsi="Times New Roman" w:cs="Times New Roman"/>
          <w:sz w:val="26"/>
          <w:szCs w:val="26"/>
        </w:rPr>
        <w:t xml:space="preserve">), порядок формирования и использования бюджетных ассигнований Резервного фонда, а также формы осуществления </w:t>
      </w:r>
      <w:proofErr w:type="gramStart"/>
      <w:r w:rsidRPr="006F331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F3312">
        <w:rPr>
          <w:rFonts w:ascii="Times New Roman" w:hAnsi="Times New Roman" w:cs="Times New Roman"/>
          <w:sz w:val="26"/>
          <w:szCs w:val="26"/>
        </w:rPr>
        <w:t xml:space="preserve"> использованием бюджетных ассигнований Резервного фонда.</w:t>
      </w:r>
    </w:p>
    <w:p w:rsidR="00EC70CE" w:rsidRPr="006F3312" w:rsidRDefault="00EC70CE" w:rsidP="00EC70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2. Назначение Резервного фонда</w:t>
      </w:r>
    </w:p>
    <w:p w:rsidR="00EC70CE" w:rsidRPr="006F3312" w:rsidRDefault="00EC70CE" w:rsidP="00EC7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0CE" w:rsidRPr="006F3312" w:rsidRDefault="00EC70CE" w:rsidP="00EC70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F3312">
        <w:rPr>
          <w:rFonts w:ascii="Times New Roman" w:hAnsi="Times New Roman" w:cs="Times New Roman"/>
          <w:sz w:val="26"/>
          <w:szCs w:val="26"/>
        </w:rPr>
        <w:t>Резервный фонд создается для финансового обеспечения непредвиденных расходов бюджета Горноключевского городского поселения по решению вопросов местного значения, в том числе, в первоочередном порядке, расходов на предупреждение возникновения чрезвычайных ситуаций на территории Горноключевского городского поселения, проведение аварийно-восстановительных работ по ликвидации последствий, возникших вследствие непреодолимой силы, стихийных бедствий и других чрезвычайных ситуаций на территории Горноключевского городского поселения.</w:t>
      </w:r>
      <w:proofErr w:type="gramEnd"/>
    </w:p>
    <w:p w:rsidR="00EC70CE" w:rsidRPr="006F3312" w:rsidRDefault="00EC70CE" w:rsidP="00EC7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0CE" w:rsidRPr="006F3312" w:rsidRDefault="00EC70CE" w:rsidP="00EC70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3. Формирование Резервного фонда</w:t>
      </w:r>
    </w:p>
    <w:p w:rsidR="00EC70CE" w:rsidRPr="006F3312" w:rsidRDefault="00EC70CE" w:rsidP="00EC7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0CE" w:rsidRPr="006F3312" w:rsidRDefault="00EC70CE" w:rsidP="00EC70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3312">
        <w:rPr>
          <w:sz w:val="26"/>
          <w:szCs w:val="26"/>
        </w:rPr>
        <w:t xml:space="preserve">3.1. </w:t>
      </w:r>
      <w:r w:rsidRPr="006F3312">
        <w:rPr>
          <w:sz w:val="26"/>
          <w:szCs w:val="26"/>
        </w:rPr>
        <w:tab/>
        <w:t>Размер Резервного фонда устанавливается решением муниципального комитета Горноключевского городского поселения о бюджете Горноключевского городского поселения на соответствующий год и не может превышать 3 процента утвержденного указанным решением муниципального комитета Горноключевского городского поселения общего объема расходов бюджета Горноключевского городского поселения.</w:t>
      </w:r>
    </w:p>
    <w:p w:rsidR="00EC70CE" w:rsidRPr="006F3312" w:rsidRDefault="00EC70CE" w:rsidP="00EC70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 xml:space="preserve">3.2. </w:t>
      </w:r>
      <w:r w:rsidRPr="006F3312">
        <w:rPr>
          <w:rFonts w:ascii="Times New Roman" w:hAnsi="Times New Roman" w:cs="Times New Roman"/>
          <w:sz w:val="26"/>
          <w:szCs w:val="26"/>
        </w:rPr>
        <w:tab/>
        <w:t>Бюджетные ассигнования Резервного фонда предусматриваются в бюджете Горноключевского городского поселения по главному распорядителю бюджетных средств - администрация Горноключевского городского поселения.</w:t>
      </w:r>
    </w:p>
    <w:p w:rsidR="00EC70CE" w:rsidRPr="006F3312" w:rsidRDefault="00EC70CE" w:rsidP="00EC7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0CE" w:rsidRPr="006F3312" w:rsidRDefault="00EC70CE" w:rsidP="00EC70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4. Направления расходования средств Резервного фонда</w:t>
      </w:r>
    </w:p>
    <w:p w:rsidR="00EC70CE" w:rsidRPr="006F3312" w:rsidRDefault="00EC70CE" w:rsidP="00EC7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Бюджетные ассигнования Резервного фонда могут быть направлены на оплату следующих непредвиденных расходов (мероприятий):</w:t>
      </w:r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1)</w:t>
      </w:r>
      <w:r w:rsidRPr="006F3312">
        <w:rPr>
          <w:rFonts w:ascii="Times New Roman" w:hAnsi="Times New Roman" w:cs="Times New Roman"/>
          <w:sz w:val="26"/>
          <w:szCs w:val="26"/>
        </w:rPr>
        <w:tab/>
        <w:t xml:space="preserve">проведение мероприятий (ремонтных, аварийно-восстановительных и </w:t>
      </w:r>
      <w:r w:rsidRPr="006F3312">
        <w:rPr>
          <w:rFonts w:ascii="Times New Roman" w:hAnsi="Times New Roman" w:cs="Times New Roman"/>
          <w:sz w:val="26"/>
          <w:szCs w:val="26"/>
        </w:rPr>
        <w:lastRenderedPageBreak/>
        <w:t xml:space="preserve">других неотложных мероприятий и работ), направленных на </w:t>
      </w:r>
      <w:r w:rsidR="008964CA">
        <w:rPr>
          <w:rFonts w:ascii="Times New Roman" w:hAnsi="Times New Roman" w:cs="Times New Roman"/>
          <w:sz w:val="26"/>
          <w:szCs w:val="26"/>
        </w:rPr>
        <w:t xml:space="preserve">предупреждение и </w:t>
      </w:r>
      <w:r w:rsidRPr="006F3312">
        <w:rPr>
          <w:rFonts w:ascii="Times New Roman" w:hAnsi="Times New Roman" w:cs="Times New Roman"/>
          <w:sz w:val="26"/>
          <w:szCs w:val="26"/>
        </w:rPr>
        <w:t>ликвидацию чрезвычайных ситуаций, локализацию зон чрезвычайных ситуаций, недопущение их развития, спасение жизни и сохранение здоровья людей, ликвидации последствий, возникающих вследствие непреодолимой силы;</w:t>
      </w:r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2)</w:t>
      </w:r>
      <w:r w:rsidRPr="006F3312">
        <w:rPr>
          <w:rFonts w:ascii="Times New Roman" w:hAnsi="Times New Roman" w:cs="Times New Roman"/>
          <w:sz w:val="26"/>
          <w:szCs w:val="26"/>
        </w:rPr>
        <w:tab/>
        <w:t>проведение экстренных ремонтных и восстановительных работ, необходимых для предупреждения возникновения чрезвычайных и иных аварийных ситуаций, минимизации и (или) ликвидации последствий чрезвычайных и иных аварийных ситуаций;</w:t>
      </w:r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3)</w:t>
      </w:r>
      <w:r w:rsidRPr="006F3312">
        <w:rPr>
          <w:rFonts w:ascii="Times New Roman" w:hAnsi="Times New Roman" w:cs="Times New Roman"/>
          <w:sz w:val="26"/>
          <w:szCs w:val="26"/>
        </w:rPr>
        <w:tab/>
        <w:t>пополнение, обновление и содержание целевого резерва материальных ресурсов для предупреждения и ликвидации чрезвычайных ситуаций, являющихся таковыми в соответствии с действующим законодательством Российской Федерации;</w:t>
      </w:r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4)</w:t>
      </w:r>
      <w:r w:rsidRPr="006F3312">
        <w:rPr>
          <w:rFonts w:ascii="Times New Roman" w:hAnsi="Times New Roman" w:cs="Times New Roman"/>
          <w:sz w:val="26"/>
          <w:szCs w:val="26"/>
        </w:rPr>
        <w:tab/>
        <w:t xml:space="preserve">оказание единовременной материальной помощи гражданам, пострадавшим в результате пожара </w:t>
      </w:r>
      <w:r w:rsidR="008763A1">
        <w:rPr>
          <w:rFonts w:ascii="Times New Roman" w:hAnsi="Times New Roman" w:cs="Times New Roman"/>
          <w:sz w:val="26"/>
          <w:szCs w:val="26"/>
        </w:rPr>
        <w:t>в жилых помещениях, занимаемых</w:t>
      </w:r>
      <w:r w:rsidRPr="006F3312">
        <w:rPr>
          <w:rFonts w:ascii="Times New Roman" w:hAnsi="Times New Roman" w:cs="Times New Roman"/>
          <w:sz w:val="26"/>
          <w:szCs w:val="26"/>
        </w:rPr>
        <w:t xml:space="preserve"> ими по договору социального найма или принадлежащих им на праве собственности, в случаях полной или частичной утраты </w:t>
      </w:r>
      <w:r w:rsidR="009959F1">
        <w:rPr>
          <w:rFonts w:ascii="Times New Roman" w:hAnsi="Times New Roman" w:cs="Times New Roman"/>
          <w:sz w:val="26"/>
          <w:szCs w:val="26"/>
        </w:rPr>
        <w:t>имущества</w:t>
      </w:r>
      <w:r w:rsidRPr="006F3312">
        <w:rPr>
          <w:rFonts w:ascii="Times New Roman" w:hAnsi="Times New Roman" w:cs="Times New Roman"/>
          <w:sz w:val="26"/>
          <w:szCs w:val="26"/>
        </w:rPr>
        <w:t xml:space="preserve"> </w:t>
      </w:r>
      <w:r w:rsidR="00BC0130">
        <w:rPr>
          <w:rFonts w:ascii="Times New Roman" w:hAnsi="Times New Roman" w:cs="Times New Roman"/>
          <w:sz w:val="26"/>
          <w:szCs w:val="26"/>
        </w:rPr>
        <w:t xml:space="preserve">первой необходимости </w:t>
      </w:r>
      <w:r w:rsidRPr="006F331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0317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F3312">
        <w:rPr>
          <w:rFonts w:ascii="Times New Roman" w:hAnsi="Times New Roman" w:cs="Times New Roman"/>
          <w:sz w:val="26"/>
          <w:szCs w:val="26"/>
        </w:rPr>
        <w:t xml:space="preserve">10 000,00 </w:t>
      </w:r>
      <w:r w:rsidR="003F2BB5">
        <w:rPr>
          <w:rFonts w:ascii="Times New Roman" w:hAnsi="Times New Roman" w:cs="Times New Roman"/>
          <w:sz w:val="26"/>
          <w:szCs w:val="26"/>
        </w:rPr>
        <w:t>(Десять тысяч) рублей 00 копеек</w:t>
      </w:r>
      <w:r w:rsidRPr="006F3312">
        <w:rPr>
          <w:rFonts w:ascii="Times New Roman" w:hAnsi="Times New Roman" w:cs="Times New Roman"/>
          <w:sz w:val="26"/>
          <w:szCs w:val="26"/>
        </w:rPr>
        <w:t xml:space="preserve"> на семью.</w:t>
      </w:r>
    </w:p>
    <w:p w:rsidR="00EC70CE" w:rsidRPr="006F3312" w:rsidRDefault="00EC70CE" w:rsidP="00EC7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0CE" w:rsidRPr="006F3312" w:rsidRDefault="00EC70CE" w:rsidP="00EC70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5. Использование средств Резервного фонда</w:t>
      </w:r>
    </w:p>
    <w:p w:rsidR="00EC70CE" w:rsidRPr="006F3312" w:rsidRDefault="00EC70CE" w:rsidP="00EC7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0CE" w:rsidRPr="006F3312" w:rsidRDefault="00EC70CE" w:rsidP="00EC70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 xml:space="preserve">5.1. </w:t>
      </w:r>
      <w:r w:rsidRPr="006F3312">
        <w:rPr>
          <w:rFonts w:ascii="Times New Roman" w:hAnsi="Times New Roman" w:cs="Times New Roman"/>
          <w:sz w:val="26"/>
          <w:szCs w:val="26"/>
        </w:rPr>
        <w:tab/>
        <w:t>Использование бюджетных ассигнований Резервного фонда производится в пределах лимитов бюджетных обязательств, предусмотренных на очередной финансовый год решением Муниципального комитета   Горноключевского городского поселения о бюджете Горноключевского городского поселения на текущий год в соответствии с настоящим Порядком.</w:t>
      </w:r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 xml:space="preserve">5.2. </w:t>
      </w:r>
      <w:r w:rsidRPr="006F3312">
        <w:rPr>
          <w:rFonts w:ascii="Times New Roman" w:hAnsi="Times New Roman" w:cs="Times New Roman"/>
          <w:sz w:val="26"/>
          <w:szCs w:val="26"/>
        </w:rPr>
        <w:tab/>
        <w:t>Бюджетные ассигнования Резервного фонда выделяются:</w:t>
      </w:r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3312">
        <w:rPr>
          <w:rFonts w:ascii="Times New Roman" w:hAnsi="Times New Roman" w:cs="Times New Roman"/>
          <w:sz w:val="26"/>
          <w:szCs w:val="26"/>
        </w:rPr>
        <w:t>–</w:t>
      </w:r>
      <w:r w:rsidRPr="006F3312">
        <w:rPr>
          <w:rFonts w:ascii="Times New Roman" w:hAnsi="Times New Roman" w:cs="Times New Roman"/>
          <w:sz w:val="26"/>
          <w:szCs w:val="26"/>
        </w:rPr>
        <w:tab/>
        <w:t>в случаях, указанных в пункте 1 части 4 настоящего Порядка – на основании решения (распоряжения) главы администрации Горноключевского городского поселения, принятого на основании решений комиссии по предупреждению и ликвидации чрезвычайных ситуаций и обеспечению пожарной безопасности при администрации Горноключевского городского поселения, с приложением сметных, финансовых расчетов и других документов, подтверждающих объемы необходимых бюджетных средств;</w:t>
      </w:r>
      <w:proofErr w:type="gramEnd"/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3312">
        <w:rPr>
          <w:rFonts w:ascii="Times New Roman" w:hAnsi="Times New Roman" w:cs="Times New Roman"/>
          <w:sz w:val="26"/>
          <w:szCs w:val="26"/>
        </w:rPr>
        <w:t xml:space="preserve">– </w:t>
      </w:r>
      <w:r w:rsidRPr="006F3312">
        <w:rPr>
          <w:rFonts w:ascii="Times New Roman" w:hAnsi="Times New Roman" w:cs="Times New Roman"/>
          <w:sz w:val="26"/>
          <w:szCs w:val="26"/>
        </w:rPr>
        <w:tab/>
        <w:t>в случаях, указанных в пунктах 2 и 3  части 4 настоящего Порядка – на основании решений (распоряжений) главы администрации Горноключевского городского поселения, принятых на основании письменных обращений ответственных структурных подразделений администрации Горноключевского городского поселения, содержащих финансово – экономические обоснования объемов  и необходимости выделения бюджетных ассигнований из Резервного фонда (сметные, финансовые расчеты, заключения экспертов, иные документы);</w:t>
      </w:r>
      <w:proofErr w:type="gramEnd"/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3312">
        <w:rPr>
          <w:rFonts w:ascii="Times New Roman" w:hAnsi="Times New Roman" w:cs="Times New Roman"/>
          <w:sz w:val="26"/>
          <w:szCs w:val="26"/>
        </w:rPr>
        <w:t xml:space="preserve">– </w:t>
      </w:r>
      <w:r w:rsidRPr="006F3312">
        <w:rPr>
          <w:rFonts w:ascii="Times New Roman" w:hAnsi="Times New Roman" w:cs="Times New Roman"/>
          <w:sz w:val="26"/>
          <w:szCs w:val="26"/>
        </w:rPr>
        <w:tab/>
        <w:t xml:space="preserve">в случаях, указанных в пункте 4 части 4 настоящего Порядка – на основании решения (распоряжения) главы администрации Горноключевского городского поселения, принятого на основании письменных обращений (заявлений) граждан, пострадавших при пожаре, с приложением следующих документов: справки (акта, заключения) противопожарной службы, подтверждающей факт полной или частичной утраты </w:t>
      </w:r>
      <w:r w:rsidR="00C529B3">
        <w:rPr>
          <w:rFonts w:ascii="Times New Roman" w:hAnsi="Times New Roman" w:cs="Times New Roman"/>
          <w:sz w:val="26"/>
          <w:szCs w:val="26"/>
        </w:rPr>
        <w:t>имущества, документов</w:t>
      </w:r>
      <w:r w:rsidRPr="006F3312">
        <w:rPr>
          <w:rFonts w:ascii="Times New Roman" w:hAnsi="Times New Roman" w:cs="Times New Roman"/>
          <w:sz w:val="26"/>
          <w:szCs w:val="26"/>
        </w:rPr>
        <w:t xml:space="preserve"> </w:t>
      </w:r>
      <w:r w:rsidR="00C529B3" w:rsidRPr="006F3312">
        <w:rPr>
          <w:rFonts w:ascii="Times New Roman" w:hAnsi="Times New Roman" w:cs="Times New Roman"/>
          <w:sz w:val="26"/>
          <w:szCs w:val="26"/>
        </w:rPr>
        <w:t xml:space="preserve">удостоверяющих личность </w:t>
      </w:r>
      <w:r w:rsidR="00C529B3">
        <w:rPr>
          <w:rFonts w:ascii="Times New Roman" w:hAnsi="Times New Roman" w:cs="Times New Roman"/>
          <w:sz w:val="26"/>
          <w:szCs w:val="26"/>
        </w:rPr>
        <w:t>(</w:t>
      </w:r>
      <w:r w:rsidR="00C529B3" w:rsidRPr="006F3312">
        <w:rPr>
          <w:rFonts w:ascii="Times New Roman" w:hAnsi="Times New Roman" w:cs="Times New Roman"/>
          <w:sz w:val="26"/>
          <w:szCs w:val="26"/>
        </w:rPr>
        <w:t>паспорта или временного удостоверения личности</w:t>
      </w:r>
      <w:r w:rsidR="00C529B3">
        <w:rPr>
          <w:rFonts w:ascii="Times New Roman" w:hAnsi="Times New Roman" w:cs="Times New Roman"/>
          <w:sz w:val="26"/>
          <w:szCs w:val="26"/>
        </w:rPr>
        <w:t>),</w:t>
      </w:r>
      <w:r w:rsidR="00C529B3" w:rsidRPr="006F3312">
        <w:rPr>
          <w:rFonts w:ascii="Times New Roman" w:hAnsi="Times New Roman" w:cs="Times New Roman"/>
          <w:sz w:val="26"/>
          <w:szCs w:val="26"/>
        </w:rPr>
        <w:t xml:space="preserve"> </w:t>
      </w:r>
      <w:r w:rsidR="00C529B3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6F3312">
        <w:rPr>
          <w:rFonts w:ascii="Times New Roman" w:hAnsi="Times New Roman" w:cs="Times New Roman"/>
          <w:sz w:val="26"/>
          <w:szCs w:val="26"/>
        </w:rPr>
        <w:t>подтверждающих право собс</w:t>
      </w:r>
      <w:r w:rsidR="00C529B3">
        <w:rPr>
          <w:rFonts w:ascii="Times New Roman" w:hAnsi="Times New Roman" w:cs="Times New Roman"/>
          <w:sz w:val="26"/>
          <w:szCs w:val="26"/>
        </w:rPr>
        <w:t>твенности на недвижимые объекты</w:t>
      </w:r>
      <w:proofErr w:type="gramEnd"/>
      <w:r w:rsidRPr="006F3312">
        <w:rPr>
          <w:rFonts w:ascii="Times New Roman" w:hAnsi="Times New Roman" w:cs="Times New Roman"/>
          <w:sz w:val="26"/>
          <w:szCs w:val="26"/>
        </w:rPr>
        <w:t>, банковских реквизитов для перечисления средств единовременной материальной помощи.</w:t>
      </w:r>
    </w:p>
    <w:p w:rsidR="00EC70CE" w:rsidRPr="006F3312" w:rsidRDefault="00EC70CE" w:rsidP="00EC70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 xml:space="preserve">5.3. </w:t>
      </w:r>
      <w:r w:rsidRPr="006F3312">
        <w:rPr>
          <w:rFonts w:ascii="Times New Roman" w:hAnsi="Times New Roman" w:cs="Times New Roman"/>
          <w:sz w:val="26"/>
          <w:szCs w:val="26"/>
        </w:rPr>
        <w:tab/>
        <w:t xml:space="preserve">В случае принятия решения об использовании бюджетных ассигнований Резервного фонда, данное решение оформляется соответствующим распоряжением </w:t>
      </w:r>
      <w:r w:rsidRPr="006F3312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Горноключевского городского поселения с указанием размера, целевого направления расходования выделяемых средств и главного распорядителя бюджетных средств, в распоряжение которого выделяются бюджетные ассигнования Резервного фонда. Структурным подразделением администрации Горноключевского городского поселения, ответственным за подготовку указанного распоряжения, </w:t>
      </w:r>
      <w:r w:rsidR="0069611A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6F3312">
        <w:rPr>
          <w:rFonts w:ascii="Times New Roman" w:hAnsi="Times New Roman" w:cs="Times New Roman"/>
          <w:sz w:val="26"/>
          <w:szCs w:val="26"/>
        </w:rPr>
        <w:t>финансово-экономический отдел администрации Горноключевского городского поселения.</w:t>
      </w:r>
    </w:p>
    <w:p w:rsidR="00EC70CE" w:rsidRPr="006F3312" w:rsidRDefault="00EC70CE" w:rsidP="00EC70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 xml:space="preserve">5.4. </w:t>
      </w:r>
      <w:r w:rsidRPr="006F331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6F3312">
        <w:rPr>
          <w:rFonts w:ascii="Times New Roman" w:hAnsi="Times New Roman" w:cs="Times New Roman"/>
          <w:sz w:val="26"/>
          <w:szCs w:val="26"/>
        </w:rPr>
        <w:t>Финансово-экономический отдел администрации Горноключевского городского поселения готовит проект Решения муниципального комитета Горноключевского городского поселения о внесении изменений в сводную бюджетную роспись бюджета Горноключевского городского поселения на текущий финансовый год в части перераспределения бюджетных ассигнований средств Резервного фонда на соответствующие разделы (подразделы) бюджетной классификации расходов бюджетов с последующим внесением изменений  в решение муниципального комитета Горноключевского городского поселения о бюджете Горноключевского городского</w:t>
      </w:r>
      <w:proofErr w:type="gramEnd"/>
      <w:r w:rsidRPr="006F3312">
        <w:rPr>
          <w:rFonts w:ascii="Times New Roman" w:hAnsi="Times New Roman" w:cs="Times New Roman"/>
          <w:sz w:val="26"/>
          <w:szCs w:val="26"/>
        </w:rPr>
        <w:t xml:space="preserve"> поселения на текущий год.</w:t>
      </w:r>
    </w:p>
    <w:p w:rsidR="00EC70CE" w:rsidRPr="006F3312" w:rsidRDefault="00EC70CE" w:rsidP="00EC70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5.5.</w:t>
      </w:r>
      <w:r w:rsidRPr="006F3312">
        <w:rPr>
          <w:rFonts w:ascii="Times New Roman" w:hAnsi="Times New Roman" w:cs="Times New Roman"/>
          <w:sz w:val="26"/>
          <w:szCs w:val="26"/>
        </w:rPr>
        <w:tab/>
        <w:t>Бюджетные ассигнования Резервного фонда подлежат расходованию по целевому назначению, определенному распоряжением администрации Горноключевского городского поселения. Нецелевое расходование бюджетных ассигнований Резервного фонда влечет за собой ответственность, установленную действующим законодательством Российской Федерации.</w:t>
      </w:r>
    </w:p>
    <w:p w:rsidR="00EC70CE" w:rsidRPr="006F3312" w:rsidRDefault="00EC70CE" w:rsidP="00EC7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0CE" w:rsidRPr="006F3312" w:rsidRDefault="00EC70CE" w:rsidP="00EC70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6F33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3312">
        <w:rPr>
          <w:rFonts w:ascii="Times New Roman" w:hAnsi="Times New Roman" w:cs="Times New Roman"/>
          <w:sz w:val="26"/>
          <w:szCs w:val="26"/>
        </w:rPr>
        <w:t xml:space="preserve"> расходованием Резервного фонда</w:t>
      </w:r>
    </w:p>
    <w:p w:rsidR="00EC70CE" w:rsidRPr="006F3312" w:rsidRDefault="00EC70CE" w:rsidP="00EC7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 xml:space="preserve">6.1. </w:t>
      </w:r>
      <w:r w:rsidRPr="006F3312">
        <w:rPr>
          <w:rFonts w:ascii="Times New Roman" w:hAnsi="Times New Roman" w:cs="Times New Roman"/>
          <w:sz w:val="26"/>
          <w:szCs w:val="26"/>
        </w:rPr>
        <w:tab/>
        <w:t>Контроль расходования бюджетных ассигнований Резервного фонда включает в себя следующие мероприятия:</w:t>
      </w:r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–</w:t>
      </w:r>
      <w:r w:rsidRPr="006F3312">
        <w:rPr>
          <w:rFonts w:ascii="Times New Roman" w:hAnsi="Times New Roman" w:cs="Times New Roman"/>
          <w:sz w:val="26"/>
          <w:szCs w:val="26"/>
        </w:rPr>
        <w:tab/>
      </w:r>
      <w:r w:rsidRPr="006F3312">
        <w:rPr>
          <w:rFonts w:ascii="Times New Roman" w:hAnsi="Times New Roman" w:cs="Times New Roman"/>
          <w:sz w:val="26"/>
          <w:szCs w:val="26"/>
        </w:rPr>
        <w:tab/>
        <w:t>предварительный контроль (при подготовке проектов распоряжений администрации Горноключевского городского поселения об использовании бюджетных ассигнований Резервного фонда) относительно обоснованности объема запрашиваемых бюджетных ассигнований и правильности финансовых расчетов осуществляется уполномоченными должностными лицами администрации Горноключевского городского поселения и главными распорядителями средств бюджета Горноключевского городского поселения;</w:t>
      </w:r>
    </w:p>
    <w:p w:rsidR="00EC70CE" w:rsidRPr="006F3312" w:rsidRDefault="00EC70CE" w:rsidP="00EC70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3312">
        <w:rPr>
          <w:rFonts w:ascii="Times New Roman" w:hAnsi="Times New Roman" w:cs="Times New Roman"/>
          <w:sz w:val="26"/>
          <w:szCs w:val="26"/>
        </w:rPr>
        <w:t>–</w:t>
      </w:r>
      <w:r w:rsidRPr="006F3312">
        <w:rPr>
          <w:rFonts w:ascii="Times New Roman" w:hAnsi="Times New Roman" w:cs="Times New Roman"/>
          <w:sz w:val="26"/>
          <w:szCs w:val="26"/>
        </w:rPr>
        <w:tab/>
      </w:r>
      <w:r w:rsidRPr="006F3312">
        <w:rPr>
          <w:rFonts w:ascii="Times New Roman" w:hAnsi="Times New Roman" w:cs="Times New Roman"/>
          <w:sz w:val="26"/>
          <w:szCs w:val="26"/>
        </w:rPr>
        <w:tab/>
        <w:t xml:space="preserve">текущий и последующий контроль по проверке целевого расходования выделенных бюджетных ассигнований Резервного фонда осуществляется уполномоченными должностными лицами администрации Горноключевского городского поселения и главными распорядителями средств бюджета Горноключевского городского поселения, в распоряжение которых выделяются бюджетные ассигнования Резервного фонда, в соответствии с Бюджетным </w:t>
      </w:r>
      <w:hyperlink r:id="rId6" w:history="1">
        <w:r w:rsidRPr="006F331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F3312">
        <w:rPr>
          <w:rFonts w:ascii="Times New Roman" w:hAnsi="Times New Roman" w:cs="Times New Roman"/>
          <w:sz w:val="26"/>
          <w:szCs w:val="26"/>
        </w:rPr>
        <w:t xml:space="preserve"> Российской Федерации и действующим законодательством Российской Федерации.</w:t>
      </w:r>
    </w:p>
    <w:p w:rsidR="00EC70CE" w:rsidRPr="00E43E46" w:rsidRDefault="00EC70CE" w:rsidP="00EC70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3E46">
        <w:rPr>
          <w:rFonts w:ascii="Times New Roman" w:hAnsi="Times New Roman" w:cs="Times New Roman"/>
          <w:sz w:val="26"/>
          <w:szCs w:val="26"/>
        </w:rPr>
        <w:t xml:space="preserve">6.2. </w:t>
      </w:r>
      <w:r w:rsidRPr="00E43E4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43E46" w:rsidRPr="00E43E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3E46" w:rsidRPr="00E43E46">
        <w:rPr>
          <w:rFonts w:ascii="Times New Roman" w:hAnsi="Times New Roman" w:cs="Times New Roman"/>
          <w:sz w:val="26"/>
          <w:szCs w:val="26"/>
        </w:rPr>
        <w:t xml:space="preserve"> расходованием средств резервного фонда осуществляется главой администрации Горноключевского городского поселения</w:t>
      </w:r>
      <w:r w:rsidRPr="00E43E46">
        <w:rPr>
          <w:rFonts w:ascii="Times New Roman" w:hAnsi="Times New Roman" w:cs="Times New Roman"/>
          <w:sz w:val="26"/>
          <w:szCs w:val="26"/>
        </w:rPr>
        <w:t>.</w:t>
      </w:r>
    </w:p>
    <w:p w:rsidR="00EC70CE" w:rsidRPr="006F3312" w:rsidRDefault="00EC70CE" w:rsidP="00EC70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3E46">
        <w:rPr>
          <w:rFonts w:ascii="Times New Roman" w:hAnsi="Times New Roman" w:cs="Times New Roman"/>
          <w:sz w:val="26"/>
          <w:szCs w:val="26"/>
        </w:rPr>
        <w:t>6.3.</w:t>
      </w:r>
      <w:r w:rsidRPr="00E43E46">
        <w:rPr>
          <w:rFonts w:ascii="Times New Roman" w:hAnsi="Times New Roman" w:cs="Times New Roman"/>
          <w:sz w:val="26"/>
          <w:szCs w:val="26"/>
        </w:rPr>
        <w:tab/>
        <w:t>Ответственность за целевое использование средств Резервного фонда несут структурные подразделения администрации Горноключевского городского поселения, в распоряжение которых выделяются бюджетные средства Резервного фонда.</w:t>
      </w:r>
    </w:p>
    <w:p w:rsidR="00ED34A1" w:rsidRDefault="00ED34A1"/>
    <w:sectPr w:rsidR="00ED34A1" w:rsidSect="003C7E43">
      <w:pgSz w:w="11906" w:h="16838" w:code="9"/>
      <w:pgMar w:top="567" w:right="851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C97"/>
    <w:multiLevelType w:val="hybridMultilevel"/>
    <w:tmpl w:val="1034E884"/>
    <w:lvl w:ilvl="0" w:tplc="6E18FF3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C70CE"/>
    <w:rsid w:val="000024FB"/>
    <w:rsid w:val="0000357B"/>
    <w:rsid w:val="00004C69"/>
    <w:rsid w:val="00007707"/>
    <w:rsid w:val="00015038"/>
    <w:rsid w:val="00016F1B"/>
    <w:rsid w:val="00025AEC"/>
    <w:rsid w:val="00027613"/>
    <w:rsid w:val="000370CC"/>
    <w:rsid w:val="00046DA1"/>
    <w:rsid w:val="0006083E"/>
    <w:rsid w:val="00061168"/>
    <w:rsid w:val="0006409D"/>
    <w:rsid w:val="000641CF"/>
    <w:rsid w:val="00065741"/>
    <w:rsid w:val="00066227"/>
    <w:rsid w:val="00074DCD"/>
    <w:rsid w:val="000846FB"/>
    <w:rsid w:val="000868C0"/>
    <w:rsid w:val="00086CA4"/>
    <w:rsid w:val="00092814"/>
    <w:rsid w:val="000C1AEC"/>
    <w:rsid w:val="000D047B"/>
    <w:rsid w:val="000D3855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542D7"/>
    <w:rsid w:val="00163DE2"/>
    <w:rsid w:val="00165098"/>
    <w:rsid w:val="00167576"/>
    <w:rsid w:val="00175843"/>
    <w:rsid w:val="00185EAC"/>
    <w:rsid w:val="00195FA3"/>
    <w:rsid w:val="001A6174"/>
    <w:rsid w:val="001A78F1"/>
    <w:rsid w:val="002053CC"/>
    <w:rsid w:val="00220692"/>
    <w:rsid w:val="00221483"/>
    <w:rsid w:val="00223AA0"/>
    <w:rsid w:val="00224DEB"/>
    <w:rsid w:val="0023471E"/>
    <w:rsid w:val="0024274A"/>
    <w:rsid w:val="00262624"/>
    <w:rsid w:val="00276237"/>
    <w:rsid w:val="002829A9"/>
    <w:rsid w:val="00285A67"/>
    <w:rsid w:val="002A0C89"/>
    <w:rsid w:val="002B484D"/>
    <w:rsid w:val="002C048E"/>
    <w:rsid w:val="002C0CB4"/>
    <w:rsid w:val="002C21BF"/>
    <w:rsid w:val="002D61D8"/>
    <w:rsid w:val="002E2182"/>
    <w:rsid w:val="002E4145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3210"/>
    <w:rsid w:val="00375251"/>
    <w:rsid w:val="00386789"/>
    <w:rsid w:val="003B3292"/>
    <w:rsid w:val="003B6859"/>
    <w:rsid w:val="003B6A69"/>
    <w:rsid w:val="003C2670"/>
    <w:rsid w:val="003C2B4C"/>
    <w:rsid w:val="003C6D0B"/>
    <w:rsid w:val="003C7E43"/>
    <w:rsid w:val="003D03EA"/>
    <w:rsid w:val="003D50EF"/>
    <w:rsid w:val="003E5692"/>
    <w:rsid w:val="003F2BB5"/>
    <w:rsid w:val="00402CCC"/>
    <w:rsid w:val="00405E36"/>
    <w:rsid w:val="00413769"/>
    <w:rsid w:val="004150D5"/>
    <w:rsid w:val="004328E2"/>
    <w:rsid w:val="004473CC"/>
    <w:rsid w:val="004542CC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B3D67"/>
    <w:rsid w:val="005C3E59"/>
    <w:rsid w:val="005E22C9"/>
    <w:rsid w:val="005E5D80"/>
    <w:rsid w:val="005F2012"/>
    <w:rsid w:val="005F22A2"/>
    <w:rsid w:val="005F4AEE"/>
    <w:rsid w:val="005F6467"/>
    <w:rsid w:val="006012CC"/>
    <w:rsid w:val="00601B79"/>
    <w:rsid w:val="0061728A"/>
    <w:rsid w:val="00617E5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9611A"/>
    <w:rsid w:val="006A7658"/>
    <w:rsid w:val="006B1DE3"/>
    <w:rsid w:val="006E78D8"/>
    <w:rsid w:val="006F082F"/>
    <w:rsid w:val="006F510C"/>
    <w:rsid w:val="007066AD"/>
    <w:rsid w:val="0070725F"/>
    <w:rsid w:val="0073563B"/>
    <w:rsid w:val="00743897"/>
    <w:rsid w:val="0075306C"/>
    <w:rsid w:val="00760274"/>
    <w:rsid w:val="007670C2"/>
    <w:rsid w:val="00770991"/>
    <w:rsid w:val="0077211A"/>
    <w:rsid w:val="007728EA"/>
    <w:rsid w:val="0077489E"/>
    <w:rsid w:val="00776D94"/>
    <w:rsid w:val="00783D24"/>
    <w:rsid w:val="007862D2"/>
    <w:rsid w:val="007945A6"/>
    <w:rsid w:val="007A1E83"/>
    <w:rsid w:val="007A351B"/>
    <w:rsid w:val="007A41DB"/>
    <w:rsid w:val="007B5DCD"/>
    <w:rsid w:val="007C518C"/>
    <w:rsid w:val="007D34AC"/>
    <w:rsid w:val="007F36D1"/>
    <w:rsid w:val="007F5E8C"/>
    <w:rsid w:val="00802875"/>
    <w:rsid w:val="008069BD"/>
    <w:rsid w:val="00821EEC"/>
    <w:rsid w:val="0085431F"/>
    <w:rsid w:val="0087585A"/>
    <w:rsid w:val="008763A1"/>
    <w:rsid w:val="00880A74"/>
    <w:rsid w:val="00880CAD"/>
    <w:rsid w:val="008833E4"/>
    <w:rsid w:val="008964CA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20C"/>
    <w:rsid w:val="008F27D3"/>
    <w:rsid w:val="008F3EFA"/>
    <w:rsid w:val="009423C7"/>
    <w:rsid w:val="00947ED1"/>
    <w:rsid w:val="0095660E"/>
    <w:rsid w:val="009747FB"/>
    <w:rsid w:val="00974D73"/>
    <w:rsid w:val="0097663A"/>
    <w:rsid w:val="0098428C"/>
    <w:rsid w:val="009916B8"/>
    <w:rsid w:val="0099588A"/>
    <w:rsid w:val="009959F1"/>
    <w:rsid w:val="009A0F07"/>
    <w:rsid w:val="009B0AC6"/>
    <w:rsid w:val="009C186E"/>
    <w:rsid w:val="009C6287"/>
    <w:rsid w:val="009C7835"/>
    <w:rsid w:val="009F2FC6"/>
    <w:rsid w:val="009F5946"/>
    <w:rsid w:val="009F7413"/>
    <w:rsid w:val="00A04AD8"/>
    <w:rsid w:val="00A05BB8"/>
    <w:rsid w:val="00A14B45"/>
    <w:rsid w:val="00A21753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07C6"/>
    <w:rsid w:val="00AC1B43"/>
    <w:rsid w:val="00AC4CE3"/>
    <w:rsid w:val="00AD7054"/>
    <w:rsid w:val="00AD74A3"/>
    <w:rsid w:val="00AE20D5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068A"/>
    <w:rsid w:val="00B414AE"/>
    <w:rsid w:val="00B4517E"/>
    <w:rsid w:val="00B50676"/>
    <w:rsid w:val="00B60517"/>
    <w:rsid w:val="00B62EF8"/>
    <w:rsid w:val="00B64567"/>
    <w:rsid w:val="00B7281B"/>
    <w:rsid w:val="00B732A2"/>
    <w:rsid w:val="00B90FEF"/>
    <w:rsid w:val="00B9538F"/>
    <w:rsid w:val="00BA642A"/>
    <w:rsid w:val="00BB2D26"/>
    <w:rsid w:val="00BB51B3"/>
    <w:rsid w:val="00BB63F7"/>
    <w:rsid w:val="00BB7880"/>
    <w:rsid w:val="00BB7F03"/>
    <w:rsid w:val="00BC0130"/>
    <w:rsid w:val="00BC1899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9B3"/>
    <w:rsid w:val="00C52C51"/>
    <w:rsid w:val="00C67A78"/>
    <w:rsid w:val="00C77DB0"/>
    <w:rsid w:val="00C81AE4"/>
    <w:rsid w:val="00C845B3"/>
    <w:rsid w:val="00C858DF"/>
    <w:rsid w:val="00C904D3"/>
    <w:rsid w:val="00C94208"/>
    <w:rsid w:val="00CA0FC7"/>
    <w:rsid w:val="00CA751A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317B"/>
    <w:rsid w:val="00D06E0D"/>
    <w:rsid w:val="00D076D7"/>
    <w:rsid w:val="00D12387"/>
    <w:rsid w:val="00D150B5"/>
    <w:rsid w:val="00D1679E"/>
    <w:rsid w:val="00D17E61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0CC6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D7A8B"/>
    <w:rsid w:val="00DD7E5C"/>
    <w:rsid w:val="00DE3A43"/>
    <w:rsid w:val="00DE4F8A"/>
    <w:rsid w:val="00DE68CE"/>
    <w:rsid w:val="00E10789"/>
    <w:rsid w:val="00E1683B"/>
    <w:rsid w:val="00E20567"/>
    <w:rsid w:val="00E25378"/>
    <w:rsid w:val="00E33C32"/>
    <w:rsid w:val="00E4114B"/>
    <w:rsid w:val="00E41698"/>
    <w:rsid w:val="00E41984"/>
    <w:rsid w:val="00E43E46"/>
    <w:rsid w:val="00E574F5"/>
    <w:rsid w:val="00E60DEE"/>
    <w:rsid w:val="00E642B9"/>
    <w:rsid w:val="00E67CDC"/>
    <w:rsid w:val="00E71B71"/>
    <w:rsid w:val="00E743BE"/>
    <w:rsid w:val="00E94BCB"/>
    <w:rsid w:val="00EA053C"/>
    <w:rsid w:val="00EA48B4"/>
    <w:rsid w:val="00EC0C6C"/>
    <w:rsid w:val="00EC70CE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67B70"/>
    <w:rsid w:val="00F73B6D"/>
    <w:rsid w:val="00F775B1"/>
    <w:rsid w:val="00F9685E"/>
    <w:rsid w:val="00F976E5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14830" TargetMode="External"/><Relationship Id="rId5" Type="http://schemas.openxmlformats.org/officeDocument/2006/relationships/hyperlink" Target="https://login.consultant.ru/link/?req=doc&amp;base=RZB&amp;n=314830&amp;dst=144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Katik</cp:lastModifiedBy>
  <cp:revision>16</cp:revision>
  <cp:lastPrinted>2019-04-15T23:23:00Z</cp:lastPrinted>
  <dcterms:created xsi:type="dcterms:W3CDTF">2019-04-02T02:57:00Z</dcterms:created>
  <dcterms:modified xsi:type="dcterms:W3CDTF">2019-04-15T23:24:00Z</dcterms:modified>
</cp:coreProperties>
</file>