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Горноключевского городского поселения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Кировского муниципального района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Приморского края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Постановление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Pr="00CB74DF" w:rsidRDefault="00A91676" w:rsidP="00CB74DF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01.07.</w:t>
      </w:r>
      <w:r w:rsidR="00950840">
        <w:rPr>
          <w:b/>
          <w:sz w:val="28"/>
          <w:szCs w:val="28"/>
        </w:rPr>
        <w:t>2016</w:t>
      </w:r>
      <w:r w:rsidR="005C1855" w:rsidRPr="00CB74DF">
        <w:rPr>
          <w:b/>
          <w:sz w:val="28"/>
          <w:szCs w:val="28"/>
        </w:rPr>
        <w:t xml:space="preserve">             </w:t>
      </w:r>
      <w:r w:rsidR="00C206BC" w:rsidRPr="00CB74DF">
        <w:rPr>
          <w:b/>
          <w:sz w:val="28"/>
          <w:szCs w:val="28"/>
        </w:rPr>
        <w:t xml:space="preserve">               </w:t>
      </w:r>
      <w:r w:rsidR="00CB74DF">
        <w:rPr>
          <w:b/>
          <w:sz w:val="28"/>
          <w:szCs w:val="28"/>
        </w:rPr>
        <w:t xml:space="preserve"> </w:t>
      </w:r>
      <w:r w:rsidR="00234D19">
        <w:rPr>
          <w:b/>
          <w:sz w:val="28"/>
          <w:szCs w:val="28"/>
        </w:rPr>
        <w:t xml:space="preserve">    </w:t>
      </w:r>
      <w:r w:rsidR="00CB74DF">
        <w:rPr>
          <w:b/>
          <w:sz w:val="28"/>
          <w:szCs w:val="28"/>
        </w:rPr>
        <w:t xml:space="preserve"> </w:t>
      </w:r>
      <w:r w:rsidR="00C206BC" w:rsidRPr="00CB74DF">
        <w:rPr>
          <w:b/>
          <w:sz w:val="28"/>
          <w:szCs w:val="28"/>
        </w:rPr>
        <w:t xml:space="preserve">   </w:t>
      </w:r>
      <w:r w:rsidR="00C206BC" w:rsidRPr="00CB74DF">
        <w:t>кп. Горные Ключи</w:t>
      </w:r>
      <w:r w:rsidR="005C1855" w:rsidRPr="00CB74DF">
        <w:rPr>
          <w:b/>
          <w:sz w:val="28"/>
          <w:szCs w:val="28"/>
        </w:rPr>
        <w:t xml:space="preserve">  </w:t>
      </w:r>
      <w:r w:rsidR="00CB74DF">
        <w:rPr>
          <w:b/>
          <w:sz w:val="28"/>
          <w:szCs w:val="28"/>
        </w:rPr>
        <w:t xml:space="preserve">              </w:t>
      </w:r>
      <w:r w:rsidR="005C1855" w:rsidRPr="00CB74DF">
        <w:rPr>
          <w:b/>
          <w:sz w:val="28"/>
          <w:szCs w:val="28"/>
        </w:rPr>
        <w:t xml:space="preserve">            </w:t>
      </w:r>
      <w:r w:rsidR="00C206BC" w:rsidRPr="00CB74DF">
        <w:rPr>
          <w:b/>
          <w:sz w:val="28"/>
          <w:szCs w:val="28"/>
        </w:rPr>
        <w:t xml:space="preserve">            </w:t>
      </w:r>
      <w:r w:rsidR="00EC125E" w:rsidRPr="00CB74DF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199</w:t>
      </w:r>
    </w:p>
    <w:p w:rsidR="005C1855" w:rsidRDefault="005C1855" w:rsidP="00CB74DF">
      <w:pPr>
        <w:ind w:left="-426"/>
        <w:jc w:val="center"/>
        <w:rPr>
          <w:b/>
          <w:sz w:val="28"/>
          <w:szCs w:val="28"/>
        </w:rPr>
      </w:pPr>
    </w:p>
    <w:p w:rsidR="00CB74DF" w:rsidRDefault="005C1855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целевой программы </w:t>
      </w:r>
    </w:p>
    <w:p w:rsidR="005C1855" w:rsidRDefault="005C1855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«Профилактика </w:t>
      </w:r>
      <w:r w:rsidR="00950840">
        <w:rPr>
          <w:b/>
          <w:bCs/>
          <w:color w:val="000000"/>
          <w:sz w:val="28"/>
          <w:szCs w:val="28"/>
        </w:rPr>
        <w:t>терроризма и экстремизма на 2016</w:t>
      </w:r>
      <w:r>
        <w:rPr>
          <w:b/>
          <w:bCs/>
          <w:color w:val="000000"/>
          <w:sz w:val="28"/>
          <w:szCs w:val="28"/>
        </w:rPr>
        <w:t xml:space="preserve"> год»</w:t>
      </w:r>
    </w:p>
    <w:p w:rsidR="005C1855" w:rsidRDefault="005C1855" w:rsidP="00CB74DF">
      <w:pPr>
        <w:ind w:left="-426"/>
        <w:jc w:val="center"/>
        <w:rPr>
          <w:b/>
          <w:sz w:val="26"/>
          <w:szCs w:val="26"/>
        </w:rPr>
      </w:pPr>
    </w:p>
    <w:p w:rsidR="005C1855" w:rsidRDefault="005C1855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="00CB74DF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Федеральн</w:t>
      </w:r>
      <w:r w:rsidR="00CB74DF">
        <w:rPr>
          <w:sz w:val="26"/>
          <w:szCs w:val="26"/>
        </w:rPr>
        <w:t>ым</w:t>
      </w:r>
      <w:r>
        <w:rPr>
          <w:sz w:val="26"/>
          <w:szCs w:val="26"/>
        </w:rPr>
        <w:t xml:space="preserve"> закон</w:t>
      </w:r>
      <w:r w:rsidR="00CB74DF">
        <w:rPr>
          <w:sz w:val="26"/>
          <w:szCs w:val="26"/>
        </w:rPr>
        <w:t>ом</w:t>
      </w:r>
      <w:r>
        <w:rPr>
          <w:sz w:val="26"/>
          <w:szCs w:val="26"/>
        </w:rPr>
        <w:t xml:space="preserve"> от 06.10.2003 </w:t>
      </w:r>
      <w:r w:rsidR="00CB74DF">
        <w:rPr>
          <w:sz w:val="26"/>
          <w:szCs w:val="26"/>
        </w:rPr>
        <w:t xml:space="preserve">года </w:t>
      </w:r>
      <w:r>
        <w:rPr>
          <w:sz w:val="26"/>
          <w:szCs w:val="26"/>
        </w:rPr>
        <w:t>№131-ФЗ "Об общих принципах организации местного самоуправления в Российской Федерации", Федеральн</w:t>
      </w:r>
      <w:r w:rsidR="00CB74DF">
        <w:rPr>
          <w:sz w:val="26"/>
          <w:szCs w:val="26"/>
        </w:rPr>
        <w:t>ым</w:t>
      </w:r>
      <w:r>
        <w:rPr>
          <w:sz w:val="26"/>
          <w:szCs w:val="26"/>
        </w:rPr>
        <w:t xml:space="preserve"> закон</w:t>
      </w:r>
      <w:r w:rsidR="00CB74DF">
        <w:rPr>
          <w:sz w:val="26"/>
          <w:szCs w:val="26"/>
        </w:rPr>
        <w:t>ом</w:t>
      </w:r>
      <w:r>
        <w:rPr>
          <w:sz w:val="26"/>
          <w:szCs w:val="26"/>
        </w:rPr>
        <w:t xml:space="preserve"> от 25</w:t>
      </w:r>
      <w:r w:rsidR="00CB74DF">
        <w:rPr>
          <w:sz w:val="26"/>
          <w:szCs w:val="26"/>
        </w:rPr>
        <w:t>.07.</w:t>
      </w:r>
      <w:r>
        <w:rPr>
          <w:sz w:val="26"/>
          <w:szCs w:val="26"/>
        </w:rPr>
        <w:t>2002</w:t>
      </w:r>
      <w:r w:rsidR="00CB74DF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CB74DF">
        <w:rPr>
          <w:sz w:val="26"/>
          <w:szCs w:val="26"/>
        </w:rPr>
        <w:t>ода</w:t>
      </w:r>
      <w:r>
        <w:rPr>
          <w:sz w:val="26"/>
          <w:szCs w:val="26"/>
        </w:rPr>
        <w:t xml:space="preserve"> </w:t>
      </w:r>
      <w:r w:rsidR="00CB74DF">
        <w:rPr>
          <w:sz w:val="26"/>
          <w:szCs w:val="26"/>
        </w:rPr>
        <w:t>№</w:t>
      </w:r>
      <w:r>
        <w:rPr>
          <w:sz w:val="26"/>
          <w:szCs w:val="26"/>
        </w:rPr>
        <w:t xml:space="preserve"> 114-ФЗ "О противодействии экстремистской деятельности"</w:t>
      </w:r>
      <w:r w:rsidR="00A66EE2">
        <w:rPr>
          <w:sz w:val="28"/>
          <w:szCs w:val="28"/>
        </w:rPr>
        <w:t>,  Устав</w:t>
      </w:r>
      <w:r w:rsidR="00CB74DF">
        <w:rPr>
          <w:sz w:val="28"/>
          <w:szCs w:val="28"/>
        </w:rPr>
        <w:t>ом</w:t>
      </w:r>
      <w:r w:rsidR="00A66EE2">
        <w:rPr>
          <w:sz w:val="28"/>
          <w:szCs w:val="28"/>
        </w:rPr>
        <w:t xml:space="preserve"> Горноключевского городского поселения, утвержд</w:t>
      </w:r>
      <w:r w:rsidR="00CB74DF">
        <w:rPr>
          <w:sz w:val="28"/>
          <w:szCs w:val="28"/>
        </w:rPr>
        <w:t>е</w:t>
      </w:r>
      <w:r w:rsidR="00A66EE2">
        <w:rPr>
          <w:sz w:val="28"/>
          <w:szCs w:val="28"/>
        </w:rPr>
        <w:t>нн</w:t>
      </w:r>
      <w:r w:rsidR="00CB74DF">
        <w:rPr>
          <w:sz w:val="28"/>
          <w:szCs w:val="28"/>
        </w:rPr>
        <w:t>ым</w:t>
      </w:r>
      <w:r w:rsidR="00A66EE2">
        <w:rPr>
          <w:sz w:val="28"/>
          <w:szCs w:val="28"/>
        </w:rPr>
        <w:t xml:space="preserve"> решением муниципального комитета № 325 от 30.06.2008г., </w:t>
      </w:r>
    </w:p>
    <w:p w:rsidR="00CB74DF" w:rsidRDefault="00CB74DF" w:rsidP="00CB74DF">
      <w:pPr>
        <w:spacing w:line="360" w:lineRule="auto"/>
        <w:ind w:left="-426"/>
        <w:jc w:val="both"/>
        <w:rPr>
          <w:sz w:val="26"/>
          <w:szCs w:val="26"/>
        </w:rPr>
      </w:pPr>
    </w:p>
    <w:p w:rsidR="005C1855" w:rsidRDefault="005C1855" w:rsidP="00CB74DF">
      <w:pPr>
        <w:spacing w:line="360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Default="005C1855" w:rsidP="00CB74DF">
      <w:pPr>
        <w:ind w:left="-426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Утвердить  муниципальную целевую программу «Профилактика </w:t>
      </w:r>
      <w:r w:rsidR="00950840">
        <w:rPr>
          <w:sz w:val="26"/>
          <w:szCs w:val="26"/>
        </w:rPr>
        <w:t>терроризма и экстремизма на 2016</w:t>
      </w:r>
      <w:r>
        <w:rPr>
          <w:sz w:val="26"/>
          <w:szCs w:val="26"/>
        </w:rPr>
        <w:t xml:space="preserve"> год»  </w:t>
      </w:r>
      <w:r w:rsidR="00CB74DF">
        <w:rPr>
          <w:sz w:val="26"/>
          <w:szCs w:val="26"/>
        </w:rPr>
        <w:t>в соответствии с п</w:t>
      </w:r>
      <w:r>
        <w:rPr>
          <w:sz w:val="26"/>
          <w:szCs w:val="26"/>
        </w:rPr>
        <w:t>риложение</w:t>
      </w:r>
      <w:r w:rsidR="00CB74DF">
        <w:rPr>
          <w:sz w:val="26"/>
          <w:szCs w:val="26"/>
        </w:rPr>
        <w:t>м к настоящему постановлению</w:t>
      </w:r>
      <w:r>
        <w:rPr>
          <w:sz w:val="26"/>
          <w:szCs w:val="26"/>
        </w:rPr>
        <w:t>.</w:t>
      </w:r>
    </w:p>
    <w:p w:rsidR="005C1855" w:rsidRDefault="00A66EE2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Администрация Горноключевского </w:t>
      </w:r>
      <w:r w:rsidR="005C1855">
        <w:rPr>
          <w:sz w:val="26"/>
          <w:szCs w:val="26"/>
        </w:rPr>
        <w:t xml:space="preserve"> городского поселения осуществляет финансирование мероприятий, предусмотренных муниципальной целевой  программой «Профилактика </w:t>
      </w:r>
      <w:r>
        <w:rPr>
          <w:sz w:val="26"/>
          <w:szCs w:val="26"/>
        </w:rPr>
        <w:t xml:space="preserve">терроризма и экстремизма на </w:t>
      </w:r>
      <w:r w:rsidR="00950840">
        <w:rPr>
          <w:sz w:val="26"/>
          <w:szCs w:val="26"/>
        </w:rPr>
        <w:t xml:space="preserve">2016 </w:t>
      </w:r>
      <w:r w:rsidR="005C1855">
        <w:rPr>
          <w:sz w:val="26"/>
          <w:szCs w:val="26"/>
        </w:rPr>
        <w:t xml:space="preserve"> год» в пре</w:t>
      </w:r>
      <w:r>
        <w:rPr>
          <w:sz w:val="26"/>
          <w:szCs w:val="26"/>
        </w:rPr>
        <w:t xml:space="preserve">делах средств бюджета Горноключевского </w:t>
      </w:r>
      <w:r w:rsidR="005C1855">
        <w:rPr>
          <w:sz w:val="26"/>
          <w:szCs w:val="26"/>
        </w:rPr>
        <w:t>городского поселения, предусмотренных на соответствующий финансовый год.</w:t>
      </w:r>
    </w:p>
    <w:p w:rsidR="005C1855" w:rsidRDefault="005C1855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Установить, что в ходе реализации муниципальной целевой программы «Профилактика </w:t>
      </w:r>
      <w:r w:rsidR="00A66EE2">
        <w:rPr>
          <w:sz w:val="26"/>
          <w:szCs w:val="26"/>
        </w:rPr>
        <w:t xml:space="preserve">терроризма и экстремизма на </w:t>
      </w:r>
      <w:r w:rsidR="00950840">
        <w:rPr>
          <w:sz w:val="26"/>
          <w:szCs w:val="26"/>
        </w:rPr>
        <w:t xml:space="preserve">2016 </w:t>
      </w:r>
      <w:r>
        <w:rPr>
          <w:sz w:val="26"/>
          <w:szCs w:val="26"/>
        </w:rPr>
        <w:t xml:space="preserve"> год» подлежат корректировки мероприятия и объемы их финансирования с учетом возможностей средств бюджета. </w:t>
      </w:r>
    </w:p>
    <w:p w:rsidR="005C1855" w:rsidRDefault="005C1855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Настоящее пос</w:t>
      </w:r>
      <w:r w:rsidR="003B189C">
        <w:rPr>
          <w:sz w:val="26"/>
          <w:szCs w:val="26"/>
        </w:rPr>
        <w:t>тановление подлежит размещению на</w:t>
      </w:r>
      <w:r w:rsidR="00CB74DF">
        <w:rPr>
          <w:sz w:val="26"/>
          <w:szCs w:val="26"/>
        </w:rPr>
        <w:t xml:space="preserve"> официальном </w:t>
      </w:r>
      <w:r w:rsidR="003B189C">
        <w:rPr>
          <w:sz w:val="26"/>
          <w:szCs w:val="26"/>
        </w:rPr>
        <w:t xml:space="preserve">сайте </w:t>
      </w:r>
      <w:r w:rsidR="00CB74DF">
        <w:rPr>
          <w:sz w:val="26"/>
          <w:szCs w:val="26"/>
        </w:rPr>
        <w:t xml:space="preserve">администрации </w:t>
      </w:r>
      <w:r w:rsidR="00A66EE2">
        <w:rPr>
          <w:sz w:val="26"/>
          <w:szCs w:val="26"/>
        </w:rPr>
        <w:t>Горноключевского</w:t>
      </w:r>
      <w:r>
        <w:rPr>
          <w:sz w:val="26"/>
          <w:szCs w:val="26"/>
        </w:rPr>
        <w:t xml:space="preserve"> городск</w:t>
      </w:r>
      <w:r w:rsidR="00CB74DF">
        <w:rPr>
          <w:sz w:val="26"/>
          <w:szCs w:val="26"/>
        </w:rPr>
        <w:t>ого поселения в сети «Интернет»</w:t>
      </w:r>
      <w:r w:rsidR="00CB74DF" w:rsidRPr="00CB74DF">
        <w:rPr>
          <w:sz w:val="26"/>
          <w:szCs w:val="26"/>
        </w:rPr>
        <w:t xml:space="preserve"> </w:t>
      </w:r>
      <w:r w:rsidR="00CB74DF">
        <w:rPr>
          <w:sz w:val="26"/>
          <w:szCs w:val="26"/>
        </w:rPr>
        <w:t>и вступает в силу момента официального обнародования.</w:t>
      </w:r>
    </w:p>
    <w:p w:rsidR="005C1855" w:rsidRDefault="005C1855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B189C">
        <w:rPr>
          <w:sz w:val="26"/>
          <w:szCs w:val="26"/>
        </w:rPr>
        <w:t xml:space="preserve">5. Постановление  администрации Горноключевского городского поселения </w:t>
      </w:r>
      <w:r w:rsidR="00CB74DF">
        <w:rPr>
          <w:sz w:val="26"/>
          <w:szCs w:val="26"/>
        </w:rPr>
        <w:t xml:space="preserve">      </w:t>
      </w:r>
      <w:r w:rsidR="00950840">
        <w:rPr>
          <w:sz w:val="26"/>
          <w:szCs w:val="26"/>
        </w:rPr>
        <w:t>№56</w:t>
      </w:r>
      <w:r w:rsidR="003B189C">
        <w:rPr>
          <w:sz w:val="26"/>
          <w:szCs w:val="26"/>
        </w:rPr>
        <w:t xml:space="preserve"> </w:t>
      </w:r>
      <w:r w:rsidR="00950840">
        <w:rPr>
          <w:sz w:val="26"/>
          <w:szCs w:val="26"/>
        </w:rPr>
        <w:t>от 13.04.2015г. «Об утверждении муниципальную целевую программу «Профилактика терроризма и экстремизма на 2015 год»  считать утратившим силу.</w:t>
      </w:r>
    </w:p>
    <w:p w:rsidR="005C1855" w:rsidRDefault="005C1855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5084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A66EE2" w:rsidP="00CB74DF">
      <w:pPr>
        <w:ind w:left="-426"/>
        <w:rPr>
          <w:sz w:val="26"/>
          <w:szCs w:val="26"/>
        </w:rPr>
      </w:pPr>
      <w:r>
        <w:rPr>
          <w:sz w:val="26"/>
          <w:szCs w:val="26"/>
        </w:rPr>
        <w:t>Глава Горноключевского</w:t>
      </w:r>
      <w:r w:rsidR="005C1855">
        <w:rPr>
          <w:sz w:val="26"/>
          <w:szCs w:val="26"/>
        </w:rPr>
        <w:t xml:space="preserve"> городского поселения –</w:t>
      </w:r>
    </w:p>
    <w:p w:rsidR="005C1855" w:rsidRDefault="005C1855" w:rsidP="00CB74DF">
      <w:pPr>
        <w:ind w:left="-426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CB74DF" w:rsidRDefault="00A66EE2" w:rsidP="00CB74DF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Горноключевского </w:t>
      </w:r>
      <w:r w:rsidR="005C1855">
        <w:rPr>
          <w:sz w:val="26"/>
          <w:szCs w:val="26"/>
        </w:rPr>
        <w:t xml:space="preserve"> городского поселения          </w:t>
      </w:r>
      <w:r>
        <w:rPr>
          <w:sz w:val="26"/>
          <w:szCs w:val="26"/>
        </w:rPr>
        <w:t xml:space="preserve">      </w:t>
      </w:r>
      <w:r w:rsidR="00CB74DF">
        <w:rPr>
          <w:sz w:val="26"/>
          <w:szCs w:val="26"/>
        </w:rPr>
        <w:t xml:space="preserve">                       </w:t>
      </w:r>
      <w:r w:rsidR="0095084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="00950840">
        <w:rPr>
          <w:sz w:val="26"/>
          <w:szCs w:val="26"/>
        </w:rPr>
        <w:t>Ф.И. Сальников</w:t>
      </w:r>
    </w:p>
    <w:p w:rsidR="00CB74DF" w:rsidRDefault="00CB74DF">
      <w:pPr>
        <w:ind w:firstLine="5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</w:p>
    <w:p w:rsidR="00CB74DF" w:rsidRDefault="005C1855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постан</w:t>
      </w:r>
      <w:r w:rsidR="00865330">
        <w:rPr>
          <w:sz w:val="27"/>
          <w:szCs w:val="27"/>
        </w:rPr>
        <w:t xml:space="preserve">овлению администрации </w:t>
      </w:r>
    </w:p>
    <w:p w:rsidR="005C1855" w:rsidRDefault="00865330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Горноключевского</w:t>
      </w:r>
      <w:r w:rsidR="005C1855">
        <w:rPr>
          <w:sz w:val="27"/>
          <w:szCs w:val="27"/>
        </w:rPr>
        <w:t xml:space="preserve"> городского поселения</w:t>
      </w:r>
    </w:p>
    <w:p w:rsidR="005C1855" w:rsidRDefault="005C1855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</w:t>
      </w:r>
      <w:r w:rsidR="00A66EE2">
        <w:rPr>
          <w:sz w:val="27"/>
          <w:szCs w:val="27"/>
        </w:rPr>
        <w:t xml:space="preserve">       </w:t>
      </w:r>
      <w:r w:rsidR="003B189C">
        <w:rPr>
          <w:sz w:val="27"/>
          <w:szCs w:val="27"/>
        </w:rPr>
        <w:t xml:space="preserve"> от  </w:t>
      </w:r>
      <w:r w:rsidR="00A91676">
        <w:rPr>
          <w:sz w:val="27"/>
          <w:szCs w:val="27"/>
        </w:rPr>
        <w:t>01.07.</w:t>
      </w:r>
      <w:r w:rsidR="00950840">
        <w:rPr>
          <w:sz w:val="27"/>
          <w:szCs w:val="27"/>
        </w:rPr>
        <w:t xml:space="preserve">2016 </w:t>
      </w:r>
      <w:r w:rsidR="0086533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года № </w:t>
      </w:r>
      <w:r w:rsidR="00A91676">
        <w:rPr>
          <w:sz w:val="27"/>
          <w:szCs w:val="27"/>
        </w:rPr>
        <w:t>199</w:t>
      </w:r>
      <w:r w:rsidRPr="003B189C"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 xml:space="preserve">  </w:t>
      </w:r>
    </w:p>
    <w:p w:rsidR="005C1855" w:rsidRDefault="005C1855" w:rsidP="005C1855">
      <w:pPr>
        <w:ind w:left="6372"/>
        <w:rPr>
          <w:sz w:val="27"/>
          <w:szCs w:val="27"/>
        </w:rPr>
      </w:pPr>
    </w:p>
    <w:p w:rsidR="00DC157D" w:rsidRP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b/>
          <w:sz w:val="26"/>
          <w:szCs w:val="26"/>
        </w:rPr>
      </w:pPr>
      <w:r w:rsidRPr="00DC157D">
        <w:rPr>
          <w:rFonts w:ascii="Times New Roman" w:hAnsi="Times New Roman"/>
          <w:b/>
          <w:sz w:val="26"/>
          <w:szCs w:val="26"/>
        </w:rPr>
        <w:t xml:space="preserve">Муниципальная целевая программа </w:t>
      </w:r>
    </w:p>
    <w:p w:rsidR="005C1855" w:rsidRP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b/>
          <w:sz w:val="26"/>
          <w:szCs w:val="26"/>
        </w:rPr>
      </w:pPr>
      <w:r w:rsidRPr="00DC157D">
        <w:rPr>
          <w:rFonts w:ascii="Times New Roman" w:hAnsi="Times New Roman"/>
          <w:b/>
          <w:sz w:val="26"/>
          <w:szCs w:val="26"/>
        </w:rPr>
        <w:t>«Профилактика терр</w:t>
      </w:r>
      <w:r w:rsidR="00A66EE2" w:rsidRPr="00DC157D">
        <w:rPr>
          <w:rFonts w:ascii="Times New Roman" w:hAnsi="Times New Roman"/>
          <w:b/>
          <w:sz w:val="26"/>
          <w:szCs w:val="26"/>
        </w:rPr>
        <w:t xml:space="preserve">оризма и экстремизма на </w:t>
      </w:r>
      <w:r w:rsidR="00950840">
        <w:rPr>
          <w:rFonts w:ascii="Times New Roman" w:hAnsi="Times New Roman"/>
          <w:b/>
          <w:sz w:val="26"/>
          <w:szCs w:val="26"/>
        </w:rPr>
        <w:t xml:space="preserve">2016 </w:t>
      </w:r>
      <w:r w:rsidRPr="00DC157D">
        <w:rPr>
          <w:rFonts w:ascii="Times New Roman" w:hAnsi="Times New Roman"/>
          <w:b/>
          <w:sz w:val="26"/>
          <w:szCs w:val="26"/>
        </w:rPr>
        <w:t xml:space="preserve"> год»</w:t>
      </w:r>
    </w:p>
    <w:p w:rsidR="005C1855" w:rsidRPr="00DC157D" w:rsidRDefault="005C1855" w:rsidP="00DC157D">
      <w:pPr>
        <w:pStyle w:val="a3"/>
        <w:spacing w:before="0" w:after="0"/>
        <w:ind w:firstLine="1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  <w:r w:rsidRPr="00DC157D">
        <w:rPr>
          <w:rFonts w:ascii="Times New Roman" w:hAnsi="Times New Roman"/>
          <w:sz w:val="26"/>
          <w:szCs w:val="26"/>
        </w:rPr>
        <w:t xml:space="preserve">Паспорт муниципальной целевой программы </w:t>
      </w:r>
    </w:p>
    <w:p w:rsidR="005C1855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  <w:r w:rsidRPr="00DC157D">
        <w:rPr>
          <w:rFonts w:ascii="Times New Roman" w:hAnsi="Times New Roman"/>
          <w:sz w:val="26"/>
          <w:szCs w:val="26"/>
        </w:rPr>
        <w:t xml:space="preserve">«Профилактика </w:t>
      </w:r>
      <w:r w:rsidR="00A66EE2" w:rsidRPr="00DC157D">
        <w:rPr>
          <w:rFonts w:ascii="Times New Roman" w:hAnsi="Times New Roman"/>
          <w:sz w:val="26"/>
          <w:szCs w:val="26"/>
        </w:rPr>
        <w:t xml:space="preserve">терроризма и экстремизма на </w:t>
      </w:r>
      <w:r w:rsidR="00950840">
        <w:rPr>
          <w:rFonts w:ascii="Times New Roman" w:hAnsi="Times New Roman"/>
          <w:sz w:val="26"/>
          <w:szCs w:val="26"/>
        </w:rPr>
        <w:t xml:space="preserve">2016 </w:t>
      </w:r>
      <w:r w:rsidRPr="00DC157D">
        <w:rPr>
          <w:rFonts w:ascii="Times New Roman" w:hAnsi="Times New Roman"/>
          <w:sz w:val="26"/>
          <w:szCs w:val="26"/>
        </w:rPr>
        <w:t xml:space="preserve"> год»</w:t>
      </w:r>
    </w:p>
    <w:p w:rsidR="00DC157D" w:rsidRPr="00DC157D" w:rsidRDefault="00DC157D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3"/>
        <w:gridCol w:w="6862"/>
      </w:tblGrid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A66E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Администрации  Горноключевского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F02FDE">
              <w:rPr>
                <w:rFonts w:ascii="Times New Roman" w:hAnsi="Times New Roman"/>
                <w:sz w:val="26"/>
                <w:szCs w:val="26"/>
              </w:rPr>
              <w:t>П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1855" w:rsidRPr="00F02FDE" w:rsidRDefault="005C1855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Муниципальная целевая программа «Профилактика 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 xml:space="preserve">терроризма и экстремизма на 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>Федеральный закон от 06.10.2003 №131-ФЗ "Об общих принципах организации местного самоуправления в Российской Федерации";</w:t>
            </w:r>
          </w:p>
          <w:p w:rsidR="005C1855" w:rsidRPr="00F02FDE" w:rsidRDefault="005C1855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 xml:space="preserve">Федеральный закон от 25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02FDE">
                <w:rPr>
                  <w:sz w:val="26"/>
                  <w:szCs w:val="26"/>
                </w:rPr>
                <w:t>2002 г</w:t>
              </w:r>
            </w:smartTag>
            <w:r w:rsidRPr="00F02FDE">
              <w:rPr>
                <w:sz w:val="26"/>
                <w:szCs w:val="26"/>
              </w:rPr>
              <w:t>. N 114-ФЗ "О противодействии экстремистской деятельности"</w:t>
            </w:r>
          </w:p>
          <w:p w:rsidR="005C1855" w:rsidRPr="00F02FDE" w:rsidRDefault="003B189C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 xml:space="preserve">Устав Горноключевского </w:t>
            </w:r>
            <w:r w:rsidR="005C1855" w:rsidRPr="00F02FDE">
              <w:rPr>
                <w:sz w:val="26"/>
                <w:szCs w:val="26"/>
              </w:rPr>
              <w:t>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5"/>
                <w:rFonts w:ascii="Times New Roman" w:hAnsi="Times New Roman"/>
                <w:sz w:val="26"/>
                <w:szCs w:val="26"/>
              </w:rPr>
              <w:t>Ц</w:t>
            </w:r>
            <w:r w:rsidR="005C1855" w:rsidRPr="00F02FDE">
              <w:rPr>
                <w:rStyle w:val="a5"/>
                <w:rFonts w:ascii="Times New Roman" w:hAnsi="Times New Roman"/>
                <w:sz w:val="26"/>
                <w:szCs w:val="26"/>
              </w:rPr>
              <w:t xml:space="preserve">ели Программы: 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улучшения качества жизни посредством обеспечения условий для улучшения личной безопасности жителей муниципального образования путем  реализации полномочий органа местного сам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оуправления –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по поддержки граждан, общественных объединений, участвующих в   профилактике терроризма и экстремизма.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совершенствование  государственной многоуровневой       системы       профилактики правонарушений с целью укрепления  правопорядка и обеспечения общественной безопасности 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граждан на территории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 - снижение   уровня преступности  и  стабилизация </w:t>
            </w:r>
            <w:proofErr w:type="gramStart"/>
            <w:r w:rsidRPr="00F02FDE">
              <w:rPr>
                <w:rFonts w:ascii="Times New Roman" w:hAnsi="Times New Roman"/>
                <w:sz w:val="26"/>
                <w:szCs w:val="26"/>
              </w:rPr>
              <w:t>криминогенной обс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тановки</w:t>
            </w:r>
            <w:proofErr w:type="gramEnd"/>
            <w:r w:rsidR="00A66EE2" w:rsidRPr="00F02FDE">
              <w:rPr>
                <w:rFonts w:ascii="Times New Roman" w:hAnsi="Times New Roman"/>
                <w:sz w:val="26"/>
                <w:szCs w:val="26"/>
              </w:rPr>
              <w:t xml:space="preserve"> на территории </w:t>
            </w:r>
            <w:r w:rsidR="00F02FDE">
              <w:rPr>
                <w:rFonts w:ascii="Times New Roman" w:hAnsi="Times New Roman"/>
                <w:sz w:val="26"/>
                <w:szCs w:val="26"/>
              </w:rPr>
              <w:t>Г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поселения.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Style w:val="a5"/>
                <w:rFonts w:ascii="Times New Roman" w:hAnsi="Times New Roman"/>
                <w:sz w:val="26"/>
                <w:szCs w:val="26"/>
              </w:rPr>
              <w:t xml:space="preserve">Задачи Программы: 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Участие в деятельности по профилактике терроризма и экстремизма;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Участие в предотвращении и профилактике террористических проявлений, экстремизма, а так же минимизация и (или) ликвидация последствий их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lastRenderedPageBreak/>
              <w:t>проявления;</w:t>
            </w:r>
          </w:p>
          <w:p w:rsidR="005C1855" w:rsidRPr="00F02FDE" w:rsidRDefault="005C1855" w:rsidP="00BF5F66">
            <w:pPr>
              <w:pStyle w:val="a4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F02FDE">
              <w:rPr>
                <w:rFonts w:ascii="Times New Roman" w:hAnsi="Times New Roman"/>
                <w:sz w:val="26"/>
                <w:szCs w:val="26"/>
              </w:rPr>
              <w:t>стимулировании</w:t>
            </w:r>
            <w:proofErr w:type="gramEnd"/>
            <w:r w:rsidRPr="00F02FDE">
              <w:rPr>
                <w:rFonts w:ascii="Times New Roman" w:hAnsi="Times New Roman"/>
                <w:sz w:val="26"/>
                <w:szCs w:val="26"/>
              </w:rPr>
              <w:t xml:space="preserve">  и   поддержка   гражданских  инициатив правоохранительной направленности.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lastRenderedPageBreak/>
              <w:t>Сроки реализации Программы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95084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Исполнители Программы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8009D8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Администрация  Горноключевского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общий объём средств, необходимы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х на реализацию Программы в 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>ду из средств бюджета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родского поселения составляет </w:t>
            </w:r>
          </w:p>
          <w:p w:rsidR="005C1855" w:rsidRPr="00F02FDE" w:rsidRDefault="00BF5F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3A7B1F" w:rsidRPr="00F02FDE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>000,00 рублей. 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практическими      результатами      реализации программных мероприятий должны стать:</w:t>
            </w:r>
          </w:p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снижение   уровня  криминализации   экономики и ослабление позиций организованной  преступности;</w:t>
            </w:r>
          </w:p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повышение   уровня     взаимодействия    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 между администрацией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и органами правоохранительной   системы   по   организации профилактических мероприятий,  направленных  на противодействие терроризму и экстремизму;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I. Содержание проблемы и обоснование необходимости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ее решения программными методами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Style w:val="a5"/>
          <w:rFonts w:ascii="Times New Roman" w:hAnsi="Times New Roman"/>
          <w:color w:val="000000"/>
          <w:sz w:val="26"/>
          <w:szCs w:val="26"/>
        </w:rPr>
        <w:t> </w:t>
      </w:r>
      <w:r w:rsidRPr="00F02FDE">
        <w:rPr>
          <w:rFonts w:ascii="Times New Roman" w:hAnsi="Times New Roman"/>
          <w:sz w:val="26"/>
          <w:szCs w:val="26"/>
        </w:rPr>
        <w:t xml:space="preserve">Необходимость подготовки Программы и последующей </w:t>
      </w:r>
      <w:r w:rsidRPr="00F02FDE">
        <w:rPr>
          <w:rFonts w:ascii="Times New Roman" w:hAnsi="Times New Roman"/>
          <w:sz w:val="26"/>
          <w:szCs w:val="26"/>
        </w:rPr>
        <w:br/>
        <w:t xml:space="preserve">ее реализации вызвана тем, что современная ситуация в сфере борьбы </w:t>
      </w:r>
      <w:r w:rsidRPr="00F02FDE">
        <w:rPr>
          <w:rFonts w:ascii="Times New Roman" w:hAnsi="Times New Roman"/>
          <w:sz w:val="26"/>
          <w:szCs w:val="26"/>
        </w:rPr>
        <w:br/>
        <w:t>с терроризмом и</w:t>
      </w:r>
      <w:r w:rsidRPr="00F02FDE">
        <w:rPr>
          <w:b/>
          <w:bCs/>
        </w:rPr>
        <w:t xml:space="preserve"> </w:t>
      </w:r>
      <w:r w:rsidRPr="00F02FDE">
        <w:rPr>
          <w:rFonts w:ascii="Times New Roman" w:hAnsi="Times New Roman"/>
          <w:sz w:val="26"/>
          <w:szCs w:val="26"/>
        </w:rPr>
        <w:t xml:space="preserve">экстремизмом в Российской Федерации остается напряженной. </w:t>
      </w:r>
      <w:proofErr w:type="gramStart"/>
      <w:r w:rsidRPr="00F02FDE">
        <w:rPr>
          <w:rFonts w:ascii="Times New Roman" w:hAnsi="Times New Roman"/>
          <w:sz w:val="26"/>
          <w:szCs w:val="26"/>
        </w:rPr>
        <w:t>В усло</w:t>
      </w:r>
      <w:r w:rsidRPr="00F02FDE">
        <w:rPr>
          <w:rFonts w:ascii="Times New Roman" w:hAnsi="Times New Roman"/>
          <w:sz w:val="26"/>
          <w:szCs w:val="26"/>
        </w:rPr>
        <w:softHyphen/>
        <w:t>виях, когда наметилась тенденция к стабилизации обстановки в регионе Северного Кавказа, и в частности, на территории Чечни, где террористы практически лишены возможности осуществлять подрывные действия си</w:t>
      </w:r>
      <w:r w:rsidRPr="00F02FDE">
        <w:rPr>
          <w:rFonts w:ascii="Times New Roman" w:hAnsi="Times New Roman"/>
          <w:sz w:val="26"/>
          <w:szCs w:val="26"/>
        </w:rPr>
        <w:softHyphen/>
        <w:t xml:space="preserve">лами крупных вооруженных формирований, </w:t>
      </w:r>
      <w:r w:rsidRPr="00F02FDE">
        <w:rPr>
          <w:rFonts w:ascii="Times New Roman" w:hAnsi="Times New Roman"/>
          <w:sz w:val="26"/>
          <w:szCs w:val="26"/>
        </w:rPr>
        <w:br/>
        <w:t xml:space="preserve">их деятельность организуется по принципу нанесения точечных ударов </w:t>
      </w:r>
      <w:r w:rsidRPr="00F02FDE">
        <w:rPr>
          <w:rFonts w:ascii="Times New Roman" w:hAnsi="Times New Roman"/>
          <w:sz w:val="26"/>
          <w:szCs w:val="26"/>
        </w:rPr>
        <w:br/>
        <w:t>по жизненно важным объектам и местам со значительным скоплением людей на всей территории России.</w:t>
      </w:r>
      <w:proofErr w:type="gramEnd"/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Учитывая поступающую в правоохранительные органы информацию </w:t>
      </w:r>
      <w:r w:rsidRPr="00F02FDE">
        <w:rPr>
          <w:rFonts w:ascii="Times New Roman" w:hAnsi="Times New Roman"/>
          <w:sz w:val="26"/>
          <w:szCs w:val="26"/>
        </w:rPr>
        <w:br/>
        <w:t xml:space="preserve">об активизации деятельности членов </w:t>
      </w:r>
      <w:proofErr w:type="spellStart"/>
      <w:r w:rsidRPr="00F02FDE">
        <w:rPr>
          <w:rFonts w:ascii="Times New Roman" w:hAnsi="Times New Roman"/>
          <w:sz w:val="26"/>
          <w:szCs w:val="26"/>
        </w:rPr>
        <w:t>бандформирований</w:t>
      </w:r>
      <w:proofErr w:type="spellEnd"/>
      <w:r w:rsidRPr="00F02FDE">
        <w:rPr>
          <w:rFonts w:ascii="Times New Roman" w:hAnsi="Times New Roman"/>
          <w:sz w:val="26"/>
          <w:szCs w:val="26"/>
        </w:rPr>
        <w:t xml:space="preserve"> по планированию террористических акций в различных городах страны,  терроризм приобретает характер реальной угрозы для</w:t>
      </w:r>
      <w:r w:rsidR="008009D8" w:rsidRPr="00F02FDE">
        <w:rPr>
          <w:rFonts w:ascii="Times New Roman" w:hAnsi="Times New Roman"/>
          <w:sz w:val="26"/>
          <w:szCs w:val="26"/>
        </w:rPr>
        <w:t xml:space="preserve"> безопасности жителей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 Наиболее остро встает проблема обеспечения антитеррористической защищенности объектов социальной сферы. Уровень материально-технического </w:t>
      </w:r>
      <w:r w:rsidRPr="00F02FDE">
        <w:rPr>
          <w:rFonts w:ascii="Times New Roman" w:hAnsi="Times New Roman"/>
          <w:sz w:val="26"/>
          <w:szCs w:val="26"/>
        </w:rPr>
        <w:lastRenderedPageBreak/>
        <w:t>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</w:t>
      </w:r>
    </w:p>
    <w:p w:rsidR="00BF5F66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 наблюдения, металлических дв</w:t>
      </w:r>
      <w:r w:rsidR="00BF5F66">
        <w:rPr>
          <w:rFonts w:ascii="Times New Roman" w:hAnsi="Times New Roman"/>
          <w:sz w:val="26"/>
          <w:szCs w:val="26"/>
        </w:rPr>
        <w:t xml:space="preserve">ерей и надежного ограждения. </w:t>
      </w:r>
    </w:p>
    <w:p w:rsidR="00BF5F66" w:rsidRDefault="00BF5F66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5C1855" w:rsidRPr="00F02FDE">
        <w:rPr>
          <w:rFonts w:ascii="Times New Roman" w:hAnsi="Times New Roman"/>
          <w:sz w:val="26"/>
          <w:szCs w:val="26"/>
        </w:rPr>
        <w:t>иб</w:t>
      </w:r>
      <w:r w:rsidR="005C1855" w:rsidRPr="00F02FDE">
        <w:rPr>
          <w:rFonts w:ascii="Times New Roman" w:hAnsi="Times New Roman"/>
          <w:sz w:val="26"/>
          <w:szCs w:val="26"/>
        </w:rPr>
        <w:softHyphen/>
        <w:t>лиотек</w:t>
      </w:r>
      <w:r>
        <w:rPr>
          <w:rFonts w:ascii="Times New Roman" w:hAnsi="Times New Roman"/>
          <w:sz w:val="26"/>
          <w:szCs w:val="26"/>
        </w:rPr>
        <w:t>и</w:t>
      </w:r>
      <w:r w:rsidR="008009D8" w:rsidRPr="00F02FDE">
        <w:rPr>
          <w:rFonts w:ascii="Times New Roman" w:hAnsi="Times New Roman"/>
          <w:sz w:val="26"/>
          <w:szCs w:val="26"/>
        </w:rPr>
        <w:t xml:space="preserve">, спортивные сооружения, </w:t>
      </w:r>
      <w:r>
        <w:rPr>
          <w:rFonts w:ascii="Times New Roman" w:hAnsi="Times New Roman"/>
          <w:sz w:val="26"/>
          <w:szCs w:val="26"/>
        </w:rPr>
        <w:t xml:space="preserve"> учреждения</w:t>
      </w:r>
      <w:r w:rsidR="005C1855" w:rsidRPr="00F02FDE">
        <w:rPr>
          <w:rFonts w:ascii="Times New Roman" w:hAnsi="Times New Roman"/>
          <w:sz w:val="26"/>
          <w:szCs w:val="26"/>
        </w:rPr>
        <w:t xml:space="preserve"> здраво</w:t>
      </w:r>
      <w:r w:rsidR="005C1855" w:rsidRPr="00F02FDE">
        <w:rPr>
          <w:rFonts w:ascii="Times New Roman" w:hAnsi="Times New Roman"/>
          <w:sz w:val="26"/>
          <w:szCs w:val="26"/>
        </w:rPr>
        <w:softHyphen/>
        <w:t>охранения, социальной поддержки населения не имеют турникетов, детек</w:t>
      </w:r>
      <w:r w:rsidR="005C1855" w:rsidRPr="00F02FDE">
        <w:rPr>
          <w:rFonts w:ascii="Times New Roman" w:hAnsi="Times New Roman"/>
          <w:sz w:val="26"/>
          <w:szCs w:val="26"/>
        </w:rPr>
        <w:softHyphen/>
        <w:t>торов металла, автоматических шлагбаумов, наличие которых требуется для укрепления входа и</w:t>
      </w:r>
      <w:r w:rsidR="005C1855" w:rsidRPr="00F02FDE">
        <w:rPr>
          <w:b/>
          <w:bCs/>
        </w:rPr>
        <w:t xml:space="preserve"> </w:t>
      </w:r>
      <w:r w:rsidR="005C1855" w:rsidRPr="00F02FDE">
        <w:rPr>
          <w:rFonts w:ascii="Times New Roman" w:hAnsi="Times New Roman"/>
          <w:sz w:val="26"/>
          <w:szCs w:val="26"/>
        </w:rPr>
        <w:t xml:space="preserve">въезда на территории указанных объектов. 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Имеют место недостаточные знания и отсутствие навыков обучающихся, посети</w:t>
      </w:r>
      <w:r w:rsidRPr="00F02FDE">
        <w:rPr>
          <w:rFonts w:ascii="Times New Roman" w:hAnsi="Times New Roman"/>
          <w:sz w:val="26"/>
          <w:szCs w:val="26"/>
        </w:rPr>
        <w:softHyphen/>
        <w:t>телей и работников правилам поведения в чрезвычайных ситуациях, вы</w:t>
      </w:r>
      <w:r w:rsidRPr="00F02FDE">
        <w:rPr>
          <w:rFonts w:ascii="Times New Roman" w:hAnsi="Times New Roman"/>
          <w:sz w:val="26"/>
          <w:szCs w:val="26"/>
        </w:rPr>
        <w:softHyphen/>
        <w:t>званных проявлениями терроризма и экстремизма.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</w:t>
      </w:r>
      <w:r w:rsidRPr="00F02FDE">
        <w:rPr>
          <w:b/>
          <w:bCs/>
        </w:rPr>
        <w:t xml:space="preserve"> </w:t>
      </w:r>
      <w:r w:rsidRPr="00F02FDE">
        <w:rPr>
          <w:rFonts w:ascii="Times New Roman" w:hAnsi="Times New Roman"/>
          <w:sz w:val="26"/>
          <w:szCs w:val="26"/>
        </w:rPr>
        <w:t>вызвана необходимость решения данной задачи программно-целевым методом.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II. Цели и задачи Программы, сроки и этапы ее реализации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Основными целями Программы являются реализация государственной политики в области профилактики терроризма и экстремизма в Рос</w:t>
      </w:r>
      <w:r w:rsidRPr="00F02FDE">
        <w:rPr>
          <w:rFonts w:ascii="Times New Roman" w:hAnsi="Times New Roman"/>
          <w:sz w:val="26"/>
          <w:szCs w:val="26"/>
        </w:rPr>
        <w:softHyphen/>
        <w:t xml:space="preserve">сийской Федерации, совершенствование системы профилактических мер антитеррористической и </w:t>
      </w:r>
      <w:proofErr w:type="spellStart"/>
      <w:r w:rsidRPr="00F02FDE">
        <w:rPr>
          <w:rFonts w:ascii="Times New Roman" w:hAnsi="Times New Roman"/>
          <w:sz w:val="26"/>
          <w:szCs w:val="26"/>
        </w:rPr>
        <w:t>антиэкстремистской</w:t>
      </w:r>
      <w:proofErr w:type="spellEnd"/>
      <w:r w:rsidRPr="00F02FDE">
        <w:rPr>
          <w:rFonts w:ascii="Times New Roman" w:hAnsi="Times New Roman"/>
          <w:sz w:val="26"/>
          <w:szCs w:val="26"/>
        </w:rPr>
        <w:t xml:space="preserve"> направленности, предупреж</w:t>
      </w:r>
      <w:r w:rsidRPr="00F02FDE">
        <w:rPr>
          <w:rFonts w:ascii="Times New Roman" w:hAnsi="Times New Roman"/>
          <w:sz w:val="26"/>
          <w:szCs w:val="26"/>
        </w:rPr>
        <w:softHyphen/>
        <w:t>дение террористических и экстремистских про</w:t>
      </w:r>
      <w:r w:rsidR="00DB6EED" w:rsidRPr="00F02FDE">
        <w:rPr>
          <w:rFonts w:ascii="Times New Roman" w:hAnsi="Times New Roman"/>
          <w:sz w:val="26"/>
          <w:szCs w:val="26"/>
        </w:rPr>
        <w:t>явлений на территории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поселения, укрепление межнационального согласия, достижение взаимопони</w:t>
      </w:r>
      <w:r w:rsidRPr="00F02FDE">
        <w:rPr>
          <w:rFonts w:ascii="Times New Roman" w:hAnsi="Times New Roman"/>
          <w:sz w:val="26"/>
          <w:szCs w:val="26"/>
        </w:rPr>
        <w:softHyphen/>
        <w:t>мания и взаимного уважения в вопросах межэтнического и межкультурно</w:t>
      </w:r>
      <w:r w:rsidRPr="00F02FDE">
        <w:rPr>
          <w:rFonts w:ascii="Times New Roman" w:hAnsi="Times New Roman"/>
          <w:sz w:val="26"/>
          <w:szCs w:val="26"/>
        </w:rPr>
        <w:softHyphen/>
        <w:t>го сотрудничества.</w:t>
      </w:r>
      <w:r w:rsidR="00DB6EED" w:rsidRPr="00F02FD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B6EED" w:rsidRPr="00F02FDE">
        <w:rPr>
          <w:rFonts w:ascii="Times New Roman" w:hAnsi="Times New Roman"/>
          <w:sz w:val="26"/>
          <w:szCs w:val="26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Горноключевского городского поселения, усиление антитеррористической защищенности объ</w:t>
      </w:r>
      <w:r w:rsidR="00DB6EED" w:rsidRPr="00F02FDE">
        <w:rPr>
          <w:rFonts w:ascii="Times New Roman" w:hAnsi="Times New Roman"/>
          <w:sz w:val="26"/>
          <w:szCs w:val="26"/>
        </w:rPr>
        <w:softHyphen/>
        <w:t>ектов социальной сферы, привлечение граждан, негосударственных струк</w:t>
      </w:r>
      <w:r w:rsidR="00DB6EED" w:rsidRPr="00F02FDE">
        <w:rPr>
          <w:rFonts w:ascii="Times New Roman" w:hAnsi="Times New Roman"/>
          <w:sz w:val="26"/>
          <w:szCs w:val="26"/>
        </w:rPr>
        <w:softHyphen/>
        <w:t>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 Горноключевского</w:t>
      </w:r>
      <w:proofErr w:type="gramEnd"/>
      <w:r w:rsidR="00DB6EED" w:rsidRPr="00F02FDE">
        <w:rPr>
          <w:rFonts w:ascii="Times New Roman" w:hAnsi="Times New Roman"/>
          <w:sz w:val="26"/>
          <w:szCs w:val="26"/>
        </w:rPr>
        <w:t xml:space="preserve">  городского поселения, направленной на предупреждение террори</w:t>
      </w:r>
      <w:r w:rsidR="00DB6EED" w:rsidRPr="00F02FDE">
        <w:rPr>
          <w:rFonts w:ascii="Times New Roman" w:hAnsi="Times New Roman"/>
          <w:sz w:val="26"/>
          <w:szCs w:val="26"/>
        </w:rPr>
        <w:softHyphen/>
        <w:t>стической и экстремистской деятельности, повышение бдительности. Исполнение мероприятий, предусмотренных Программой, позволит решить наиболее острые проблемы, стоящие перед администрацией Горноключевского городского поселения и обществом, в части создания положительных тенденций повышения уровня антитеррористической устойчиво</w:t>
      </w:r>
      <w:r w:rsidR="00DB6EED" w:rsidRPr="00F02FDE">
        <w:rPr>
          <w:rFonts w:ascii="Times New Roman" w:hAnsi="Times New Roman"/>
          <w:sz w:val="26"/>
          <w:szCs w:val="26"/>
        </w:rPr>
        <w:softHyphen/>
        <w:t>сти Горноключевского городского поселения, что в результате окажет непосредственное влияние на укреп</w:t>
      </w:r>
      <w:r w:rsidR="00DB6EED" w:rsidRPr="00F02FDE">
        <w:rPr>
          <w:rFonts w:ascii="Times New Roman" w:hAnsi="Times New Roman"/>
          <w:sz w:val="26"/>
          <w:szCs w:val="26"/>
        </w:rPr>
        <w:softHyphen/>
        <w:t>ление общей безопасности.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F02FDE">
        <w:rPr>
          <w:rFonts w:ascii="Times New Roman" w:hAnsi="Times New Roman"/>
          <w:b/>
          <w:sz w:val="28"/>
          <w:szCs w:val="28"/>
        </w:rPr>
        <w:t>III. Программные мероприятия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Программа включает мероприятия по приоритетным направлениям </w:t>
      </w:r>
      <w:r w:rsidRPr="00F02FDE">
        <w:rPr>
          <w:rFonts w:ascii="Times New Roman" w:hAnsi="Times New Roman"/>
          <w:sz w:val="26"/>
          <w:szCs w:val="26"/>
        </w:rPr>
        <w:br/>
        <w:t>в сфере профилактики терроризма и экстремизма: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информационно-пропагандистское противодействие терроризму и экстремизму;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 организационно-технические мероприятия;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усиление антитеррористической защищенности объектов социальной сферы.</w:t>
      </w:r>
    </w:p>
    <w:p w:rsidR="00DC157D" w:rsidRDefault="00DC157D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157D" w:rsidRDefault="00DC157D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4653" w:rsidRDefault="006E4653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lastRenderedPageBreak/>
        <w:t>IV. Информационно-пропагандистское противодействие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терроризму и экстремизму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Программы запланировано проведение следующих мероприятий: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- реализация молодежных программ, направленных на профилактику насильственного поведения молодежи, встречи с молодежью с участием представителей религиозных </w:t>
      </w:r>
      <w:r w:rsidR="00DB393F" w:rsidRPr="00F02FDE">
        <w:rPr>
          <w:rFonts w:ascii="Times New Roman" w:hAnsi="Times New Roman"/>
          <w:sz w:val="26"/>
          <w:szCs w:val="26"/>
        </w:rPr>
        <w:t>концессий</w:t>
      </w:r>
      <w:r w:rsidRPr="00F02FDE">
        <w:rPr>
          <w:rFonts w:ascii="Times New Roman" w:hAnsi="Times New Roman"/>
          <w:sz w:val="26"/>
          <w:szCs w:val="26"/>
        </w:rPr>
        <w:t xml:space="preserve"> и общественных национальных объединений;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организация и проведение мероприятий, направленных на повыше</w:t>
      </w:r>
      <w:r w:rsidRPr="00F02FDE">
        <w:rPr>
          <w:rFonts w:ascii="Times New Roman" w:hAnsi="Times New Roman"/>
          <w:sz w:val="26"/>
          <w:szCs w:val="26"/>
        </w:rPr>
        <w:softHyphen/>
        <w:t>ние толерантности населения.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V. Организационно-технические мероприятия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будут проведены следующие мероприятия: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 - разработка планов мероприятий по предотвращению террористиче</w:t>
      </w:r>
      <w:r w:rsidRPr="00F02FDE">
        <w:rPr>
          <w:rFonts w:ascii="Times New Roman" w:hAnsi="Times New Roman"/>
          <w:sz w:val="26"/>
          <w:szCs w:val="26"/>
        </w:rPr>
        <w:softHyphen/>
        <w:t>ских актов в учреждениях социальной поддержки;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 - проведение антитер</w:t>
      </w:r>
      <w:r w:rsidRPr="00F02FDE">
        <w:rPr>
          <w:rFonts w:ascii="Times New Roman" w:hAnsi="Times New Roman"/>
          <w:sz w:val="26"/>
          <w:szCs w:val="26"/>
        </w:rPr>
        <w:softHyphen/>
        <w:t>рористических учений, проверок состояния антитеррористической защи</w:t>
      </w:r>
      <w:r w:rsidRPr="00F02FDE">
        <w:rPr>
          <w:rFonts w:ascii="Times New Roman" w:hAnsi="Times New Roman"/>
          <w:sz w:val="26"/>
          <w:szCs w:val="26"/>
        </w:rPr>
        <w:softHyphen/>
        <w:t>щенности особо важных и стратегических объектов, предприятий критиче</w:t>
      </w:r>
      <w:r w:rsidRPr="00F02FDE">
        <w:rPr>
          <w:rFonts w:ascii="Times New Roman" w:hAnsi="Times New Roman"/>
          <w:sz w:val="26"/>
          <w:szCs w:val="26"/>
        </w:rPr>
        <w:softHyphen/>
        <w:t>ской инфраструктуры, мест массового пребывания граждан;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- проведение комплексных обследований объектов жизнеобеспечения, потенциально опасных объектов на предмет проверки </w:t>
      </w:r>
      <w:proofErr w:type="spellStart"/>
      <w:r w:rsidRPr="00F02FDE">
        <w:rPr>
          <w:rFonts w:ascii="Times New Roman" w:hAnsi="Times New Roman"/>
          <w:sz w:val="26"/>
          <w:szCs w:val="26"/>
        </w:rPr>
        <w:t>режимно-охранных</w:t>
      </w:r>
      <w:proofErr w:type="spellEnd"/>
      <w:r w:rsidRPr="00F02FDE">
        <w:rPr>
          <w:rFonts w:ascii="Times New Roman" w:hAnsi="Times New Roman"/>
          <w:sz w:val="26"/>
          <w:szCs w:val="26"/>
        </w:rPr>
        <w:t xml:space="preserve"> мер, 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VI. Усиление антитеррористической защищенности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объектов социальной сферы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Программы запланировано проведение следующих мероприятий: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оснащение спортивных сооружений, предназначенных для проведе</w:t>
      </w:r>
      <w:r w:rsidRPr="00F02FDE">
        <w:rPr>
          <w:rFonts w:ascii="Times New Roman" w:hAnsi="Times New Roman"/>
          <w:sz w:val="26"/>
          <w:szCs w:val="26"/>
        </w:rPr>
        <w:softHyphen/>
        <w:t>ния массовых спортивно-зрелищных мероприятий международного и всероссийского уровня, средствами технической защиты от террористических и экстремистских проявлений;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VII. Организация управления реализацией Программы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gramStart"/>
      <w:r w:rsidRPr="00F02FDE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F02FDE">
        <w:rPr>
          <w:rFonts w:ascii="Times New Roman" w:hAnsi="Times New Roman"/>
          <w:b/>
          <w:bCs/>
          <w:sz w:val="28"/>
          <w:szCs w:val="28"/>
        </w:rPr>
        <w:t xml:space="preserve"> ходом ее выполнения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02FD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02FDE">
        <w:rPr>
          <w:rFonts w:ascii="Times New Roman" w:hAnsi="Times New Roman"/>
          <w:sz w:val="26"/>
          <w:szCs w:val="26"/>
        </w:rPr>
        <w:t xml:space="preserve"> исполнением программных мероприятий осуществляется заместителе</w:t>
      </w:r>
      <w:r w:rsidR="00865330" w:rsidRPr="00F02FDE">
        <w:rPr>
          <w:rFonts w:ascii="Times New Roman" w:hAnsi="Times New Roman"/>
          <w:sz w:val="26"/>
          <w:szCs w:val="26"/>
        </w:rPr>
        <w:t xml:space="preserve">м Главы </w:t>
      </w:r>
      <w:r w:rsidR="006E4653">
        <w:rPr>
          <w:rFonts w:ascii="Times New Roman" w:hAnsi="Times New Roman"/>
          <w:sz w:val="26"/>
          <w:szCs w:val="26"/>
        </w:rPr>
        <w:t>администрации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местного бюджета.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При отсутствии финансирования мероприятий Программы муниципальный заказчик и исполнители вносят предложения об изменении сроков их реализации либо о снятии их с контроля.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Ответственные за выполнение мероприятий, представляют в финансово-экономический отдел администрации информацию о ходе реализации Программы по итогам квартала (нарастающим итогом с начала года) в срок </w:t>
      </w:r>
      <w:r w:rsidRPr="00F02FDE">
        <w:rPr>
          <w:rFonts w:ascii="Times New Roman" w:hAnsi="Times New Roman"/>
          <w:sz w:val="26"/>
          <w:szCs w:val="26"/>
        </w:rPr>
        <w:br/>
        <w:t>до 10-го числа месяца, следующего за отчетным периодом.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VIII. Ожидаемые результаты реализации Программы,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важнейшие показатели эффективности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Реализация мероприятий Программы позволит снизить возможность совершения террористически</w:t>
      </w:r>
      <w:r w:rsidR="00865330" w:rsidRPr="00F02FDE">
        <w:rPr>
          <w:rFonts w:ascii="Times New Roman" w:hAnsi="Times New Roman"/>
          <w:sz w:val="26"/>
          <w:szCs w:val="26"/>
        </w:rPr>
        <w:t>х актов на территории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поселения. Перечень мероприятий по профилактике терроризма и экстремизма на территории   </w:t>
      </w:r>
      <w:r w:rsidR="00B92995">
        <w:rPr>
          <w:rFonts w:ascii="Times New Roman" w:hAnsi="Times New Roman"/>
          <w:sz w:val="26"/>
          <w:szCs w:val="26"/>
        </w:rPr>
        <w:t xml:space="preserve">Горноключевского </w:t>
      </w:r>
      <w:r w:rsidR="00865330" w:rsidRPr="00F02FDE">
        <w:rPr>
          <w:rFonts w:ascii="Times New Roman" w:hAnsi="Times New Roman"/>
          <w:sz w:val="26"/>
          <w:szCs w:val="26"/>
        </w:rPr>
        <w:t xml:space="preserve">городского поселения на </w:t>
      </w:r>
      <w:r w:rsidR="00950840">
        <w:rPr>
          <w:rFonts w:ascii="Times New Roman" w:hAnsi="Times New Roman"/>
          <w:sz w:val="26"/>
          <w:szCs w:val="26"/>
        </w:rPr>
        <w:t xml:space="preserve">2016 </w:t>
      </w:r>
      <w:r w:rsidRPr="00F02FDE">
        <w:rPr>
          <w:rFonts w:ascii="Times New Roman" w:hAnsi="Times New Roman"/>
          <w:sz w:val="26"/>
          <w:szCs w:val="26"/>
        </w:rPr>
        <w:t xml:space="preserve"> год. </w:t>
      </w:r>
    </w:p>
    <w:p w:rsidR="00F02FDE" w:rsidRDefault="00F02FDE">
      <w:pPr>
        <w:ind w:firstLine="5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lastRenderedPageBreak/>
        <w:t>Таблица №1.</w:t>
      </w:r>
    </w:p>
    <w:tbl>
      <w:tblPr>
        <w:tblW w:w="4885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1"/>
        <w:gridCol w:w="40"/>
        <w:gridCol w:w="3603"/>
        <w:gridCol w:w="49"/>
        <w:gridCol w:w="2548"/>
        <w:gridCol w:w="24"/>
        <w:gridCol w:w="2363"/>
      </w:tblGrid>
      <w:tr w:rsidR="005C1855" w:rsidTr="00DC157D">
        <w:trPr>
          <w:tblCellSpacing w:w="0" w:type="dxa"/>
        </w:trPr>
        <w:tc>
          <w:tcPr>
            <w:tcW w:w="651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0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7D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97" w:type="dxa"/>
            <w:gridSpan w:val="2"/>
            <w:vMerge w:val="restart"/>
            <w:tcBorders>
              <w:lef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 w:rsidP="00DC157D">
            <w:pPr>
              <w:pStyle w:val="a3"/>
              <w:ind w:left="146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95084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</w:p>
        </w:tc>
      </w:tr>
      <w:tr w:rsidR="005C1855" w:rsidTr="00DC157D">
        <w:trPr>
          <w:tblCellSpacing w:w="0" w:type="dxa"/>
        </w:trPr>
        <w:tc>
          <w:tcPr>
            <w:tcW w:w="651" w:type="dxa"/>
            <w:gridSpan w:val="2"/>
            <w:vMerge/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2597" w:type="dxa"/>
            <w:gridSpan w:val="2"/>
            <w:vMerge/>
            <w:tcBorders>
              <w:left w:val="nil"/>
            </w:tcBorders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5C1855" w:rsidTr="00F02FDE">
        <w:trPr>
          <w:tblCellSpacing w:w="0" w:type="dxa"/>
        </w:trPr>
        <w:tc>
          <w:tcPr>
            <w:tcW w:w="61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9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Разработка, изготовление, приобретение  и распространение памяток по профилактике терроризма, экстремизма.</w:t>
            </w:r>
          </w:p>
        </w:tc>
        <w:tc>
          <w:tcPr>
            <w:tcW w:w="257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86533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Горноключевского</w:t>
            </w:r>
            <w:r w:rsidR="005C1855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</w:t>
            </w:r>
          </w:p>
        </w:tc>
        <w:tc>
          <w:tcPr>
            <w:tcW w:w="236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AA69D2">
            <w:pPr>
              <w:pStyle w:val="a3"/>
              <w:ind w:left="283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A7B1F">
              <w:rPr>
                <w:rFonts w:ascii="Times New Roman" w:hAnsi="Times New Roman"/>
                <w:sz w:val="26"/>
                <w:szCs w:val="26"/>
              </w:rPr>
              <w:t>5</w:t>
            </w:r>
            <w:r w:rsidR="005C185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Взаимообмен информацией с иными субъектами профилактики экстремизма (прокуратурой района, администрацией района, МО МВД России «Лесозаводский» Отдел полиции № 17, ОУФМС)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Обход 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F02FDE">
        <w:trPr>
          <w:trHeight w:val="2855"/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865330" w:rsidP="00865330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Комплексные проверки потенциально опасных объектов  на предмет профилактики и предупреждения террористических актов </w:t>
            </w:r>
            <w:r w:rsidR="003A7B1F">
              <w:rPr>
                <w:rFonts w:ascii="Times New Roman" w:hAnsi="Times New Roman"/>
                <w:sz w:val="26"/>
                <w:szCs w:val="26"/>
              </w:rPr>
              <w:t>и техногенных аварий на них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A7B1F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7B1F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 реализация молодежных программ, направленных на профилактику насильственного поведения молодежи.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 бюджета поселения 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AA69D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A7B1F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в муниципальных учреждениях информации сведений о результативности проводимой профилактики экстремизма на данном направлении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AA69D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3A7B1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5C1855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</w:tr>
    </w:tbl>
    <w:p w:rsidR="005C1855" w:rsidRDefault="005C1855" w:rsidP="005C1855">
      <w:pPr>
        <w:rPr>
          <w:sz w:val="26"/>
          <w:szCs w:val="26"/>
        </w:rPr>
      </w:pPr>
    </w:p>
    <w:p w:rsidR="002147F2" w:rsidRDefault="002147F2"/>
    <w:sectPr w:rsidR="002147F2" w:rsidSect="00CB74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52C"/>
    <w:multiLevelType w:val="multilevel"/>
    <w:tmpl w:val="14B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C1855"/>
    <w:rsid w:val="002147F2"/>
    <w:rsid w:val="00234D19"/>
    <w:rsid w:val="002E6B4E"/>
    <w:rsid w:val="00352C29"/>
    <w:rsid w:val="003A7B1F"/>
    <w:rsid w:val="003B189C"/>
    <w:rsid w:val="003E0E15"/>
    <w:rsid w:val="00402E0B"/>
    <w:rsid w:val="005C1855"/>
    <w:rsid w:val="00656AD9"/>
    <w:rsid w:val="006E4653"/>
    <w:rsid w:val="008009D8"/>
    <w:rsid w:val="00837CDE"/>
    <w:rsid w:val="00865330"/>
    <w:rsid w:val="00950840"/>
    <w:rsid w:val="00962BFF"/>
    <w:rsid w:val="009F6940"/>
    <w:rsid w:val="00A66EE2"/>
    <w:rsid w:val="00A73878"/>
    <w:rsid w:val="00A91676"/>
    <w:rsid w:val="00AA69D2"/>
    <w:rsid w:val="00B92995"/>
    <w:rsid w:val="00BF5F66"/>
    <w:rsid w:val="00C206BC"/>
    <w:rsid w:val="00CB74DF"/>
    <w:rsid w:val="00DB393F"/>
    <w:rsid w:val="00DB6EED"/>
    <w:rsid w:val="00DC157D"/>
    <w:rsid w:val="00EC0A9A"/>
    <w:rsid w:val="00EC125E"/>
    <w:rsid w:val="00F0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1855"/>
    <w:pPr>
      <w:spacing w:before="100" w:beforeAutospacing="1" w:after="180"/>
      <w:outlineLvl w:val="0"/>
    </w:pPr>
    <w:rPr>
      <w:kern w:val="36"/>
      <w:sz w:val="48"/>
      <w:szCs w:val="48"/>
    </w:rPr>
  </w:style>
  <w:style w:type="paragraph" w:styleId="4">
    <w:name w:val="heading 4"/>
    <w:basedOn w:val="a"/>
    <w:link w:val="40"/>
    <w:unhideWhenUsed/>
    <w:qFormat/>
    <w:rsid w:val="005C1855"/>
    <w:pPr>
      <w:spacing w:before="100" w:beforeAutospacing="1" w:after="21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5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1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C1855"/>
    <w:pPr>
      <w:spacing w:before="150" w:after="150"/>
      <w:ind w:firstLine="180"/>
    </w:pPr>
    <w:rPr>
      <w:rFonts w:ascii="Verdana" w:hAnsi="Verdana"/>
    </w:rPr>
  </w:style>
  <w:style w:type="paragraph" w:customStyle="1" w:styleId="a4">
    <w:name w:val="a"/>
    <w:basedOn w:val="a"/>
    <w:rsid w:val="005C1855"/>
    <w:pPr>
      <w:spacing w:before="150" w:after="150"/>
      <w:ind w:firstLine="180"/>
    </w:pPr>
    <w:rPr>
      <w:rFonts w:ascii="Verdana" w:hAnsi="Verdana"/>
    </w:rPr>
  </w:style>
  <w:style w:type="character" w:styleId="a5">
    <w:name w:val="Strong"/>
    <w:basedOn w:val="a0"/>
    <w:qFormat/>
    <w:rsid w:val="005C18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8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2016-06-30T22:45:00Z</cp:lastPrinted>
  <dcterms:created xsi:type="dcterms:W3CDTF">2015-04-10T04:32:00Z</dcterms:created>
  <dcterms:modified xsi:type="dcterms:W3CDTF">2016-06-30T22:49:00Z</dcterms:modified>
</cp:coreProperties>
</file>