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700850" w:rsidRPr="00831AC2">
        <w:rPr>
          <w:b/>
          <w:szCs w:val="28"/>
        </w:rPr>
        <w:t xml:space="preserve"> </w:t>
      </w:r>
      <w:r w:rsidR="007C35B7">
        <w:rPr>
          <w:b/>
          <w:szCs w:val="28"/>
        </w:rPr>
        <w:t>30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марта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2C6CDB">
        <w:rPr>
          <w:b/>
          <w:szCs w:val="28"/>
        </w:rPr>
        <w:t>204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E70A5C">
        <w:rPr>
          <w:b/>
          <w:szCs w:val="28"/>
        </w:rPr>
        <w:t>О внесении изменений</w:t>
      </w:r>
      <w:r w:rsidR="007C35B7">
        <w:rPr>
          <w:b/>
          <w:szCs w:val="28"/>
        </w:rPr>
        <w:t xml:space="preserve"> и дополнений</w:t>
      </w:r>
      <w:r w:rsidR="00E70A5C">
        <w:rPr>
          <w:b/>
          <w:szCs w:val="28"/>
        </w:rPr>
        <w:t xml:space="preserve"> в решение </w:t>
      </w:r>
      <w:r w:rsidR="008F1980">
        <w:rPr>
          <w:b/>
          <w:szCs w:val="28"/>
        </w:rPr>
        <w:t xml:space="preserve">Муниципального комитета Горноключевского городского поселения №152 от 01.12.2016 г. </w:t>
      </w:r>
      <w:r w:rsidR="00DD7897" w:rsidRPr="00A6172E">
        <w:rPr>
          <w:b/>
          <w:szCs w:val="28"/>
        </w:rPr>
        <w:t>«О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E0703">
        <w:rPr>
          <w:b/>
          <w:szCs w:val="28"/>
        </w:rPr>
        <w:t>7 год</w:t>
      </w:r>
      <w:r w:rsidR="00DD7897" w:rsidRPr="00A6172E">
        <w:rPr>
          <w:b/>
          <w:szCs w:val="28"/>
        </w:rPr>
        <w:t>»</w:t>
      </w:r>
      <w:r w:rsidR="007E0703">
        <w:rPr>
          <w:b/>
          <w:szCs w:val="28"/>
        </w:rPr>
        <w:t xml:space="preserve"> 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2C6CDB">
        <w:rPr>
          <w:sz w:val="24"/>
          <w:szCs w:val="24"/>
        </w:rPr>
        <w:t>203</w:t>
      </w:r>
      <w:r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  30</w:t>
      </w:r>
      <w:r>
        <w:rPr>
          <w:sz w:val="24"/>
          <w:szCs w:val="24"/>
        </w:rPr>
        <w:t>.</w:t>
      </w:r>
      <w:r w:rsidR="00E70A5C">
        <w:rPr>
          <w:sz w:val="24"/>
          <w:szCs w:val="24"/>
        </w:rPr>
        <w:t>0</w:t>
      </w:r>
      <w:r w:rsidR="007C35B7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E70A5C">
        <w:rPr>
          <w:sz w:val="24"/>
          <w:szCs w:val="24"/>
        </w:rPr>
        <w:t>7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</w:t>
      </w:r>
      <w:r w:rsidR="007E0703" w:rsidRPr="008F1980">
        <w:rPr>
          <w:sz w:val="26"/>
          <w:szCs w:val="26"/>
        </w:rPr>
        <w:t xml:space="preserve"> </w:t>
      </w:r>
      <w:r w:rsidR="00E70A5C" w:rsidRPr="008F1980">
        <w:rPr>
          <w:sz w:val="26"/>
          <w:szCs w:val="26"/>
        </w:rPr>
        <w:t>в соответствии со ст. 20 Бюджетного Кодекса Российской Федерации, приказом Министерства финансов Российской Федерации от 07.12.2016 г. №230-н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65н"</w:t>
      </w:r>
      <w:r w:rsidRPr="008F1980">
        <w:rPr>
          <w:sz w:val="26"/>
          <w:szCs w:val="26"/>
        </w:rPr>
        <w:t xml:space="preserve">, </w:t>
      </w:r>
      <w:r w:rsidR="00D532A4" w:rsidRPr="008F1980">
        <w:rPr>
          <w:sz w:val="26"/>
          <w:szCs w:val="26"/>
        </w:rPr>
        <w:t>М</w:t>
      </w:r>
      <w:r w:rsidRPr="008F1980">
        <w:rPr>
          <w:sz w:val="26"/>
          <w:szCs w:val="26"/>
        </w:rPr>
        <w:t>униципальный комитет Горноключевского городского поселения</w:t>
      </w:r>
    </w:p>
    <w:p w:rsidR="00F512F1" w:rsidRDefault="00F512F1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1.  Основные характеристики и иные показатели бюджета Горноключевского городского поселения на 2017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2017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105010" w:rsidRPr="008F1980">
        <w:rPr>
          <w:sz w:val="26"/>
          <w:szCs w:val="26"/>
        </w:rPr>
        <w:t>29 460,30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105010" w:rsidRPr="008F1980">
        <w:rPr>
          <w:sz w:val="26"/>
          <w:szCs w:val="26"/>
        </w:rPr>
        <w:t>26 697</w:t>
      </w:r>
      <w:r w:rsidRPr="008F1980">
        <w:rPr>
          <w:sz w:val="26"/>
          <w:szCs w:val="26"/>
        </w:rPr>
        <w:t>,00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105010" w:rsidRPr="008F1980">
        <w:rPr>
          <w:sz w:val="26"/>
          <w:szCs w:val="26"/>
        </w:rPr>
        <w:t>29 </w:t>
      </w:r>
      <w:r w:rsidR="00744772">
        <w:rPr>
          <w:sz w:val="26"/>
          <w:szCs w:val="26"/>
        </w:rPr>
        <w:t>627</w:t>
      </w:r>
      <w:r w:rsidR="00105010" w:rsidRPr="008F1980">
        <w:rPr>
          <w:sz w:val="26"/>
          <w:szCs w:val="26"/>
        </w:rPr>
        <w:t>,</w:t>
      </w:r>
      <w:r w:rsidR="00744772">
        <w:rPr>
          <w:sz w:val="26"/>
          <w:szCs w:val="26"/>
        </w:rPr>
        <w:t>5</w:t>
      </w:r>
      <w:r w:rsidR="00105010" w:rsidRPr="008F1980">
        <w:rPr>
          <w:sz w:val="26"/>
          <w:szCs w:val="26"/>
        </w:rPr>
        <w:t>0</w:t>
      </w:r>
      <w:r w:rsidRPr="008F1980">
        <w:rPr>
          <w:sz w:val="26"/>
          <w:szCs w:val="26"/>
        </w:rPr>
        <w:t>тыс. руб.</w:t>
      </w:r>
    </w:p>
    <w:p w:rsidR="00744772" w:rsidRPr="008F1980" w:rsidRDefault="00744772" w:rsidP="00F512F1">
      <w:pPr>
        <w:ind w:firstLine="426"/>
        <w:jc w:val="both"/>
        <w:rPr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167,2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в) источники внутреннего финансирования дефицита бюджета поселения – в сумме </w:t>
      </w:r>
      <w:r w:rsidR="00F512F1">
        <w:rPr>
          <w:rFonts w:eastAsia="Times New Roman"/>
          <w:sz w:val="26"/>
          <w:szCs w:val="26"/>
        </w:rPr>
        <w:t>167,2</w:t>
      </w:r>
      <w:r w:rsidR="00F512F1" w:rsidRPr="00F512F1">
        <w:rPr>
          <w:rFonts w:eastAsia="Times New Roman"/>
          <w:sz w:val="26"/>
          <w:szCs w:val="26"/>
        </w:rPr>
        <w:t xml:space="preserve"> </w:t>
      </w:r>
      <w:r w:rsidR="00F512F1">
        <w:rPr>
          <w:rFonts w:eastAsia="Times New Roman"/>
          <w:sz w:val="26"/>
          <w:szCs w:val="26"/>
        </w:rPr>
        <w:t>т.р.</w:t>
      </w:r>
      <w:r w:rsidR="00F512F1" w:rsidRPr="00F512F1">
        <w:rPr>
          <w:rFonts w:eastAsia="Times New Roman"/>
          <w:sz w:val="26"/>
          <w:szCs w:val="26"/>
        </w:rPr>
        <w:t xml:space="preserve">, согласно приложению </w:t>
      </w:r>
      <w:r w:rsidR="00F512F1">
        <w:rPr>
          <w:rFonts w:eastAsia="Times New Roman"/>
          <w:sz w:val="26"/>
          <w:szCs w:val="26"/>
        </w:rPr>
        <w:t>8</w:t>
      </w:r>
      <w:r w:rsidR="00F512F1" w:rsidRPr="00F512F1">
        <w:rPr>
          <w:rFonts w:eastAsia="Times New Roman"/>
          <w:sz w:val="26"/>
          <w:szCs w:val="26"/>
        </w:rPr>
        <w:t xml:space="preserve"> к настоящему решению.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2017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F628B9" w:rsidRPr="008F1980">
        <w:rPr>
          <w:sz w:val="26"/>
          <w:szCs w:val="26"/>
        </w:rPr>
        <w:t>1 960,00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45510B" w:rsidRPr="008F1980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года в сумме </w:t>
      </w:r>
      <w:r w:rsidR="0045510B" w:rsidRPr="008F1980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>руб.; в том числе верхний предел долга по муниципальным гарантиям Горноключевского городского поселения  в сумме (нет) тыс. руб..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Pr="008F1980">
        <w:rPr>
          <w:sz w:val="26"/>
          <w:szCs w:val="26"/>
        </w:rPr>
        <w:t>300</w:t>
      </w:r>
      <w:r w:rsidR="00AD7F2B" w:rsidRPr="008F1980">
        <w:rPr>
          <w:sz w:val="26"/>
          <w:szCs w:val="26"/>
        </w:rPr>
        <w:t>,0  тыс.руб..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Pr="008F1980">
        <w:rPr>
          <w:sz w:val="26"/>
          <w:szCs w:val="26"/>
        </w:rPr>
        <w:t>7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C87D1F">
        <w:rPr>
          <w:sz w:val="26"/>
          <w:szCs w:val="26"/>
        </w:rPr>
        <w:t>5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F628B9" w:rsidRPr="008F1980">
        <w:rPr>
          <w:sz w:val="26"/>
          <w:szCs w:val="26"/>
        </w:rPr>
        <w:t>7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поселения поступающие в </w:t>
      </w:r>
      <w:r w:rsidR="0043639E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- доходы от продажи имущества(кроме акций и иных форм участия в капитале), находящегося в муниципальной собственности, за исключением имущества </w:t>
      </w:r>
      <w:r w:rsidRPr="008F1980">
        <w:rPr>
          <w:sz w:val="26"/>
          <w:szCs w:val="26"/>
        </w:rPr>
        <w:lastRenderedPageBreak/>
        <w:t>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передачи в аренду земельных участков, государственная собственность на которые не разграничена и которые расположены в границах  городских поселений, по нормативу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 ,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2017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согласно приложения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Pr="008F1980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479E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>в количестве 1 единицы и норматив расходов на обеспечение деятельности 232 000,00  руб.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.</w:t>
      </w:r>
    </w:p>
    <w:p w:rsidR="00DD7897" w:rsidRPr="008F1980" w:rsidRDefault="00DD7897" w:rsidP="008135F9">
      <w:pPr>
        <w:rPr>
          <w:b/>
          <w:sz w:val="26"/>
          <w:szCs w:val="26"/>
        </w:rPr>
      </w:pP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8479E0" w:rsidRPr="008F1980">
        <w:rPr>
          <w:b/>
          <w:sz w:val="26"/>
          <w:szCs w:val="26"/>
        </w:rPr>
        <w:t>8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8F1980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DD7897" w:rsidRPr="008F1980" w:rsidRDefault="00DD789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B2FCA" w:rsidRPr="008F1980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 xml:space="preserve">Приложение № </w:t>
      </w:r>
      <w:r w:rsidR="00F602F2">
        <w:rPr>
          <w:sz w:val="22"/>
        </w:rPr>
        <w:t>1</w:t>
      </w:r>
    </w:p>
    <w:p w:rsidR="00DD7897" w:rsidRDefault="00FB3411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</w:t>
      </w:r>
      <w:r w:rsidR="00DD7897">
        <w:rPr>
          <w:sz w:val="22"/>
        </w:rPr>
        <w:t xml:space="preserve"> решению </w:t>
      </w:r>
      <w:r>
        <w:rPr>
          <w:sz w:val="22"/>
        </w:rPr>
        <w:t>М</w:t>
      </w:r>
      <w:r w:rsidR="00DD7897">
        <w:rPr>
          <w:sz w:val="22"/>
        </w:rPr>
        <w:t>униципального комитета</w:t>
      </w: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7C35B7">
        <w:rPr>
          <w:sz w:val="22"/>
        </w:rPr>
        <w:t xml:space="preserve"> 204  от 30</w:t>
      </w:r>
      <w:r>
        <w:rPr>
          <w:sz w:val="22"/>
        </w:rPr>
        <w:t>.</w:t>
      </w:r>
      <w:r w:rsidR="00B34BC4">
        <w:rPr>
          <w:sz w:val="22"/>
        </w:rPr>
        <w:t>0</w:t>
      </w:r>
      <w:r w:rsidR="007C35B7">
        <w:rPr>
          <w:sz w:val="22"/>
        </w:rPr>
        <w:t>3</w:t>
      </w:r>
      <w:r>
        <w:rPr>
          <w:sz w:val="22"/>
        </w:rPr>
        <w:t>.201</w:t>
      </w:r>
      <w:r w:rsidR="00B34BC4">
        <w:rPr>
          <w:sz w:val="22"/>
        </w:rPr>
        <w:t>7</w:t>
      </w:r>
      <w:r>
        <w:rPr>
          <w:sz w:val="22"/>
        </w:rPr>
        <w:t xml:space="preserve"> г. </w:t>
      </w: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                    </w:t>
      </w:r>
    </w:p>
    <w:p w:rsidR="00DD7897" w:rsidRDefault="00DD7897" w:rsidP="00367853"/>
    <w:p w:rsidR="00190A40" w:rsidRDefault="00190A40" w:rsidP="00190A40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DD7897" w:rsidRDefault="00DD7897" w:rsidP="00367853"/>
    <w:tbl>
      <w:tblPr>
        <w:tblW w:w="9736" w:type="dxa"/>
        <w:tblInd w:w="392" w:type="dxa"/>
        <w:tblLayout w:type="fixed"/>
        <w:tblLook w:val="0000"/>
      </w:tblPr>
      <w:tblGrid>
        <w:gridCol w:w="1596"/>
        <w:gridCol w:w="2560"/>
        <w:gridCol w:w="5580"/>
      </w:tblGrid>
      <w:tr w:rsidR="00DD7897" w:rsidRPr="00D00CEB" w:rsidTr="00F11F7F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897" w:rsidRDefault="00DD7897" w:rsidP="00F11F7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2F3C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DD7897" w:rsidRPr="00D00CEB" w:rsidTr="00F11F7F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F3C2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D7897" w:rsidRPr="00D00CEB" w:rsidTr="00F11F7F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F3C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3537F2" w:rsidRDefault="00DD7897" w:rsidP="00F11F7F">
            <w:pPr>
              <w:jc w:val="center"/>
            </w:pPr>
            <w:r w:rsidRPr="003537F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DD7897" w:rsidRPr="00D00CEB" w:rsidTr="00F11F7F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7E3547">
            <w:pPr>
              <w:jc w:val="center"/>
            </w:pPr>
            <w:r w:rsidRPr="00D00CEB">
              <w:rPr>
                <w:sz w:val="22"/>
                <w:szCs w:val="22"/>
              </w:rPr>
              <w:t>117 01050 13 0000 180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городских поселений</w:t>
            </w:r>
          </w:p>
        </w:tc>
      </w:tr>
      <w:tr w:rsidR="00DD7897" w:rsidRPr="00D00CEB" w:rsidTr="00F11F7F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5748A1">
            <w:pPr>
              <w:jc w:val="center"/>
            </w:pPr>
            <w:r w:rsidRPr="00D00CEB">
              <w:rPr>
                <w:sz w:val="22"/>
                <w:szCs w:val="22"/>
              </w:rPr>
              <w:t>117 05050 13 0000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D00CEB">
              <w:rPr>
                <w:sz w:val="22"/>
                <w:szCs w:val="22"/>
              </w:rPr>
              <w:t>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5748A1"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1500</w:t>
            </w:r>
            <w:r w:rsidR="005748A1">
              <w:rPr>
                <w:sz w:val="22"/>
                <w:szCs w:val="22"/>
              </w:rPr>
              <w:t xml:space="preserve">1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15002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DD7897" w:rsidRPr="00D00CEB" w:rsidTr="00F11F7F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49999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</w:p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35118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7897" w:rsidRPr="00D00CEB" w:rsidTr="00F11F7F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29999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>219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60010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20077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B34BC4">
              <w:rPr>
                <w:sz w:val="22"/>
                <w:szCs w:val="22"/>
              </w:rPr>
              <w:t>софинансирование</w:t>
            </w:r>
            <w:proofErr w:type="spellEnd"/>
            <w:r w:rsidRPr="00B34BC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87D1F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1F" w:rsidRDefault="00C87D1F" w:rsidP="00F1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1F" w:rsidRPr="00B34BC4" w:rsidRDefault="00C87D1F" w:rsidP="00C8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202 25555 13 0000 151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1F" w:rsidRPr="00B34BC4" w:rsidRDefault="00C87D1F" w:rsidP="00F11F7F">
            <w:pPr>
              <w:jc w:val="center"/>
              <w:rPr>
                <w:sz w:val="22"/>
                <w:szCs w:val="22"/>
              </w:rPr>
            </w:pPr>
            <w:r w:rsidRPr="00C87D1F">
              <w:rPr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</w:tbl>
    <w:p w:rsidR="00DD7897" w:rsidRPr="003F699D" w:rsidRDefault="00DD7897" w:rsidP="00367853"/>
    <w:p w:rsidR="00DD7897" w:rsidRDefault="00DD7897" w:rsidP="00367853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2E77B6" w:rsidRDefault="002E77B6" w:rsidP="008135F9">
      <w:pPr>
        <w:tabs>
          <w:tab w:val="left" w:pos="4111"/>
        </w:tabs>
        <w:jc w:val="right"/>
        <w:rPr>
          <w:sz w:val="22"/>
        </w:rPr>
      </w:pPr>
    </w:p>
    <w:p w:rsidR="002E77B6" w:rsidRDefault="002E77B6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744772" w:rsidRDefault="00744772" w:rsidP="008135F9">
      <w:pPr>
        <w:tabs>
          <w:tab w:val="left" w:pos="4111"/>
        </w:tabs>
        <w:jc w:val="right"/>
        <w:rPr>
          <w:sz w:val="22"/>
        </w:rPr>
      </w:pPr>
    </w:p>
    <w:p w:rsidR="00744772" w:rsidRDefault="00744772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5D339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 xml:space="preserve">Приложение № </w:t>
      </w:r>
      <w:r w:rsidR="00EE5AA5">
        <w:rPr>
          <w:sz w:val="22"/>
        </w:rPr>
        <w:t>2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7C35B7" w:rsidRDefault="007C35B7" w:rsidP="007C35B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 204  от 30.03.2017 г. </w:t>
      </w: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tbl>
      <w:tblPr>
        <w:tblW w:w="9526" w:type="dxa"/>
        <w:tblInd w:w="694" w:type="dxa"/>
        <w:tblLook w:val="0000"/>
      </w:tblPr>
      <w:tblGrid>
        <w:gridCol w:w="1286"/>
        <w:gridCol w:w="2620"/>
        <w:gridCol w:w="5620"/>
      </w:tblGrid>
      <w:tr w:rsidR="00DD7897" w:rsidTr="00790F3F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7" w:rsidRDefault="00190A40" w:rsidP="000F2732">
            <w:pPr>
              <w:jc w:val="center"/>
              <w:rPr>
                <w:b/>
                <w:bCs/>
                <w:sz w:val="26"/>
                <w:szCs w:val="26"/>
              </w:rPr>
            </w:pPr>
            <w:r w:rsidRPr="006C1376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DD7897" w:rsidTr="00790F3F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главного </w:t>
            </w:r>
            <w:proofErr w:type="spellStart"/>
            <w:r>
              <w:rPr>
                <w:sz w:val="20"/>
              </w:rPr>
              <w:t>администра-тора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Главные администраторы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0B2D54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дизельное топливо 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790F3F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DD7897" w:rsidTr="00790F3F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DD7897" w:rsidTr="00790F3F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DD7897" w:rsidTr="00790F3F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1 06 01030 13 0000 110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7D5DDD" w:rsidRDefault="00DD7897" w:rsidP="000F2732">
            <w:pPr>
              <w:jc w:val="center"/>
            </w:pPr>
            <w:r>
              <w:t>1 0606033 13 0000 110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Земельный налог, взимаемый</w:t>
            </w:r>
            <w:r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 w:rsidR="00FB3411"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городских </w:t>
            </w:r>
            <w:r w:rsidRPr="00F567E3">
              <w:t>поселений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7D5DDD" w:rsidRDefault="00DD7897" w:rsidP="000F2732">
            <w:pPr>
              <w:jc w:val="center"/>
            </w:pPr>
            <w:r>
              <w:t>1 06 06043 13 0000 110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567E3" w:rsidRDefault="00DD7897" w:rsidP="000F2732">
            <w:pPr>
              <w:jc w:val="center"/>
            </w:pPr>
            <w:r w:rsidRPr="00F567E3">
              <w:t>Земельный  налог, взимаемый по ставкам,</w:t>
            </w:r>
          </w:p>
          <w:p w:rsidR="00DD7897" w:rsidRDefault="00DD7897" w:rsidP="000F2732">
            <w:pPr>
              <w:jc w:val="center"/>
            </w:pPr>
            <w:r w:rsidRPr="00F567E3">
              <w:t>установленным в соответствии с подпунктом 2пункта 1 статьи 394 Налогового кодекса Российской Федерации и применяемым  к объектам</w:t>
            </w:r>
            <w:r w:rsidR="00FB3411">
              <w:t xml:space="preserve"> </w:t>
            </w:r>
            <w:r w:rsidRPr="00F567E3">
              <w:lastRenderedPageBreak/>
              <w:t>налогообложения, расположенным в границах</w:t>
            </w:r>
            <w:r>
              <w:t xml:space="preserve"> городских </w:t>
            </w:r>
            <w:r w:rsidRPr="00F567E3">
              <w:t>поселений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E7186" w:rsidRDefault="00DD7897" w:rsidP="000F2732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E7186" w:rsidRDefault="00DD7897" w:rsidP="000F2732">
            <w:r w:rsidRPr="000E7186">
              <w:t>Д</w:t>
            </w:r>
            <w:r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DD7897" w:rsidRDefault="00DD7897" w:rsidP="00790F3F"/>
    <w:p w:rsidR="00DD7897" w:rsidRDefault="00DD7897" w:rsidP="00790F3F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D7897" w:rsidRDefault="00DD7897" w:rsidP="00790F3F">
      <w:pPr>
        <w:tabs>
          <w:tab w:val="left" w:pos="4111"/>
          <w:tab w:val="left" w:pos="6880"/>
        </w:tabs>
      </w:pPr>
      <w:r>
        <w:rPr>
          <w:sz w:val="22"/>
        </w:rPr>
        <w:br w:type="page"/>
      </w:r>
    </w:p>
    <w:tbl>
      <w:tblPr>
        <w:tblpPr w:leftFromText="180" w:rightFromText="180" w:horzAnchor="margin" w:tblpXSpec="right" w:tblpY="-240"/>
        <w:tblW w:w="9495" w:type="dxa"/>
        <w:tblLook w:val="0000"/>
      </w:tblPr>
      <w:tblGrid>
        <w:gridCol w:w="1455"/>
        <w:gridCol w:w="2880"/>
        <w:gridCol w:w="5160"/>
      </w:tblGrid>
      <w:tr w:rsidR="00DD7897" w:rsidTr="00790F3F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897" w:rsidRDefault="00DD7897" w:rsidP="00790F3F">
            <w:pPr>
              <w:jc w:val="right"/>
            </w:pPr>
            <w:r>
              <w:t xml:space="preserve">Приложение № </w:t>
            </w:r>
            <w:r w:rsidR="00EE5AA5">
              <w:t>3</w:t>
            </w:r>
            <w:r>
              <w:t xml:space="preserve"> </w:t>
            </w:r>
            <w:r>
              <w:br/>
              <w:t xml:space="preserve">к решению </w:t>
            </w:r>
            <w:r w:rsidR="00FB3411">
              <w:t>М</w:t>
            </w:r>
            <w:r>
              <w:t>униципального комитета</w:t>
            </w:r>
          </w:p>
          <w:p w:rsidR="00DD7897" w:rsidRDefault="00DD7897" w:rsidP="00B34BC4">
            <w:pPr>
              <w:jc w:val="right"/>
            </w:pPr>
            <w:r>
              <w:t>Горноключевского городского поселения</w:t>
            </w:r>
            <w:r>
              <w:br/>
            </w:r>
            <w:r w:rsidR="00941C67">
              <w:t>№.</w:t>
            </w:r>
            <w:r w:rsidR="00FB3411">
              <w:t xml:space="preserve"> </w:t>
            </w:r>
            <w:r w:rsidR="007C35B7">
              <w:t>204</w:t>
            </w:r>
            <w:r w:rsidR="00941C67">
              <w:t xml:space="preserve"> </w:t>
            </w:r>
            <w:r>
              <w:t xml:space="preserve">от </w:t>
            </w:r>
            <w:r w:rsidR="007C35B7">
              <w:t>30</w:t>
            </w:r>
            <w:r w:rsidR="00FB3411">
              <w:t>.</w:t>
            </w:r>
            <w:r w:rsidR="00B34BC4">
              <w:t>0</w:t>
            </w:r>
            <w:r w:rsidR="007C35B7">
              <w:t>3</w:t>
            </w:r>
            <w:r w:rsidR="00941C67">
              <w:t>.201</w:t>
            </w:r>
            <w:r w:rsidR="00B34BC4">
              <w:t>7</w:t>
            </w:r>
            <w:r w:rsidR="00FB3411">
              <w:t xml:space="preserve"> </w:t>
            </w:r>
            <w:r>
              <w:t xml:space="preserve">г.    </w:t>
            </w:r>
          </w:p>
        </w:tc>
      </w:tr>
      <w:tr w:rsidR="00DD7897" w:rsidTr="00790F3F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190A40" w:rsidP="00790F3F">
            <w:pPr>
              <w:jc w:val="center"/>
              <w:rPr>
                <w:b/>
                <w:bCs/>
                <w:sz w:val="26"/>
                <w:szCs w:val="26"/>
              </w:rPr>
            </w:pPr>
            <w:r w:rsidRPr="006C1376">
              <w:rPr>
                <w:b/>
                <w:bCs/>
                <w:sz w:val="28"/>
                <w:szCs w:val="28"/>
              </w:rPr>
              <w:t>ПЕРЕЧЕНЬ</w:t>
            </w:r>
            <w:r w:rsidRPr="006C1376">
              <w:rPr>
                <w:b/>
                <w:bCs/>
                <w:sz w:val="28"/>
                <w:szCs w:val="28"/>
              </w:rPr>
              <w:br/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DD7897" w:rsidTr="00790F3F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D7897" w:rsidTr="00790F3F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</w:tbl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C87D1F" w:rsidRDefault="00C87D1F" w:rsidP="00461A61">
      <w:pPr>
        <w:jc w:val="right"/>
      </w:pPr>
    </w:p>
    <w:p w:rsidR="00C87D1F" w:rsidRDefault="00C87D1F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3B01C1"/>
    <w:p w:rsidR="00DD7897" w:rsidRDefault="00DD7897" w:rsidP="00461A61">
      <w:pPr>
        <w:jc w:val="right"/>
      </w:pPr>
      <w:r>
        <w:lastRenderedPageBreak/>
        <w:t xml:space="preserve">Приложение  </w:t>
      </w:r>
      <w:r w:rsidR="007C35B7">
        <w:t xml:space="preserve">№ </w:t>
      </w:r>
      <w:r w:rsidR="00EE5AA5">
        <w:t>4</w:t>
      </w:r>
    </w:p>
    <w:p w:rsidR="00DD7897" w:rsidRDefault="00DD7897" w:rsidP="00461A61">
      <w:pPr>
        <w:ind w:left="5040" w:firstLine="720"/>
        <w:jc w:val="right"/>
      </w:pPr>
      <w:r>
        <w:t xml:space="preserve">к решению </w:t>
      </w:r>
      <w:r w:rsidR="00190A40">
        <w:t>М</w:t>
      </w:r>
      <w:r>
        <w:t xml:space="preserve">униципального комитета Горноключевского городского поселения  </w:t>
      </w:r>
    </w:p>
    <w:p w:rsidR="00941C67" w:rsidRDefault="00941C67" w:rsidP="00941C6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</w:t>
      </w:r>
      <w:r w:rsidR="007C35B7">
        <w:rPr>
          <w:sz w:val="22"/>
        </w:rPr>
        <w:t xml:space="preserve"> 204</w:t>
      </w:r>
      <w:r w:rsidR="00190A40">
        <w:rPr>
          <w:sz w:val="22"/>
        </w:rPr>
        <w:t xml:space="preserve"> </w:t>
      </w:r>
      <w:r>
        <w:rPr>
          <w:sz w:val="22"/>
        </w:rPr>
        <w:t>от</w:t>
      </w:r>
      <w:r w:rsidR="007C35B7">
        <w:rPr>
          <w:sz w:val="22"/>
        </w:rPr>
        <w:t xml:space="preserve"> 30</w:t>
      </w:r>
      <w:r w:rsidR="00190A40">
        <w:rPr>
          <w:sz w:val="22"/>
        </w:rPr>
        <w:t>.</w:t>
      </w:r>
      <w:r w:rsidR="00B34BC4">
        <w:rPr>
          <w:sz w:val="22"/>
        </w:rPr>
        <w:t>0</w:t>
      </w:r>
      <w:r w:rsidR="007C35B7">
        <w:rPr>
          <w:sz w:val="22"/>
        </w:rPr>
        <w:t>3</w:t>
      </w:r>
      <w:r>
        <w:rPr>
          <w:sz w:val="22"/>
        </w:rPr>
        <w:t>.201</w:t>
      </w:r>
      <w:r w:rsidR="00B34BC4">
        <w:rPr>
          <w:sz w:val="22"/>
        </w:rPr>
        <w:t>7</w:t>
      </w:r>
      <w:r w:rsidR="00190A40">
        <w:rPr>
          <w:sz w:val="22"/>
        </w:rPr>
        <w:t xml:space="preserve"> </w:t>
      </w:r>
      <w:r>
        <w:rPr>
          <w:sz w:val="22"/>
        </w:rPr>
        <w:t>г</w:t>
      </w:r>
      <w:r w:rsidR="00190A40">
        <w:rPr>
          <w:sz w:val="22"/>
        </w:rPr>
        <w:t>.</w:t>
      </w:r>
    </w:p>
    <w:tbl>
      <w:tblPr>
        <w:tblW w:w="10221" w:type="dxa"/>
        <w:tblInd w:w="534" w:type="dxa"/>
        <w:tblLayout w:type="fixed"/>
        <w:tblLook w:val="0000"/>
      </w:tblPr>
      <w:tblGrid>
        <w:gridCol w:w="10221"/>
      </w:tblGrid>
      <w:tr w:rsidR="00190A40" w:rsidRPr="006C1376" w:rsidTr="00E37091">
        <w:trPr>
          <w:trHeight w:val="80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A40" w:rsidRPr="006C1376" w:rsidRDefault="00190A40" w:rsidP="00E37091">
            <w:pPr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</w:tr>
      <w:tr w:rsidR="00190A40" w:rsidRPr="006C1376" w:rsidTr="00E37091">
        <w:trPr>
          <w:trHeight w:val="600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40" w:rsidRPr="006C1376" w:rsidRDefault="00190A40" w:rsidP="00E37091">
            <w:pPr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 xml:space="preserve">поступлений доходов в бюджет Горноключевского городского поселения  Кировского муниципального района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C1376">
                <w:rPr>
                  <w:rFonts w:eastAsia="Times New Roman"/>
                  <w:b/>
                  <w:bCs/>
                  <w:sz w:val="28"/>
                  <w:szCs w:val="28"/>
                </w:rPr>
                <w:t>2017 г</w:t>
              </w:r>
            </w:smartTag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p w:rsidR="00DD7897" w:rsidRDefault="00DD7897" w:rsidP="00461A61">
      <w:pPr>
        <w:ind w:left="3402" w:firstLine="720"/>
      </w:pPr>
    </w:p>
    <w:tbl>
      <w:tblPr>
        <w:tblW w:w="10221" w:type="dxa"/>
        <w:tblInd w:w="534" w:type="dxa"/>
        <w:tblLayout w:type="fixed"/>
        <w:tblLook w:val="0000"/>
      </w:tblPr>
      <w:tblGrid>
        <w:gridCol w:w="2355"/>
        <w:gridCol w:w="6449"/>
        <w:gridCol w:w="1417"/>
      </w:tblGrid>
      <w:tr w:rsidR="00267255" w:rsidRPr="00207C9A" w:rsidTr="00190A40">
        <w:trPr>
          <w:trHeight w:val="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190A4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67255" w:rsidRPr="00267255" w:rsidTr="00476843">
        <w:trPr>
          <w:trHeight w:val="86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1-Наименование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Сумма тыс.руб. 2017г.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85000000000000000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29 460,30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20 922</w:t>
            </w:r>
            <w:r w:rsidR="00267255" w:rsidRPr="00267255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10102000010000110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6 400,00</w:t>
            </w:r>
          </w:p>
        </w:tc>
      </w:tr>
      <w:tr w:rsidR="00267255" w:rsidRPr="00267255" w:rsidTr="00476843">
        <w:trPr>
          <w:trHeight w:val="589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10302000010000110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3 000,00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10503000010000110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267255" w:rsidRPr="00267255">
              <w:rPr>
                <w:rFonts w:eastAsia="Times New Roman"/>
                <w:color w:val="000000"/>
              </w:rPr>
              <w:t>,00</w:t>
            </w:r>
          </w:p>
        </w:tc>
      </w:tr>
      <w:tr w:rsidR="00267255" w:rsidRPr="00267255" w:rsidTr="00476843">
        <w:trPr>
          <w:trHeight w:val="81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10601030130000110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293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10606033130000110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налогообложения,   расположенным    в    границах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327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10606043130000110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налогообложения,   расположенным    в    границах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10 900,00</w:t>
            </w:r>
          </w:p>
        </w:tc>
      </w:tr>
      <w:tr w:rsidR="00267255" w:rsidRPr="00267255" w:rsidTr="00476843">
        <w:trPr>
          <w:trHeight w:val="1347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10804020010000110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3009D" w:rsidP="00207C9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5 775</w:t>
            </w:r>
            <w:r w:rsidR="00267255" w:rsidRPr="00267255">
              <w:rPr>
                <w:rFonts w:eastAsia="Times New Roman"/>
                <w:b/>
                <w:bCs/>
              </w:rPr>
              <w:t>,00</w:t>
            </w:r>
          </w:p>
        </w:tc>
      </w:tr>
      <w:tr w:rsidR="00267255" w:rsidRPr="00267255" w:rsidTr="00476843">
        <w:trPr>
          <w:trHeight w:val="9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FA63F4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5 400,00</w:t>
            </w:r>
          </w:p>
        </w:tc>
      </w:tr>
      <w:tr w:rsidR="00267255" w:rsidRPr="00267255" w:rsidTr="00476843">
        <w:trPr>
          <w:trHeight w:val="128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11105010000000120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FA63F4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4 300,00</w:t>
            </w:r>
          </w:p>
        </w:tc>
      </w:tr>
      <w:tr w:rsidR="00267255" w:rsidRPr="00267255" w:rsidTr="00476843">
        <w:trPr>
          <w:trHeight w:val="130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11105035130000120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600,00</w:t>
            </w:r>
          </w:p>
        </w:tc>
      </w:tr>
      <w:tr w:rsidR="00267255" w:rsidRPr="00267255" w:rsidTr="00476843">
        <w:trPr>
          <w:trHeight w:val="18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lastRenderedPageBreak/>
              <w:t>11109045130000120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500,00</w:t>
            </w:r>
          </w:p>
        </w:tc>
      </w:tr>
      <w:tr w:rsidR="00267255" w:rsidRPr="00267255" w:rsidTr="00476843">
        <w:trPr>
          <w:trHeight w:val="742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11406013130000430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463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11402053130000410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1B469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267255" w:rsidRPr="00267255">
              <w:rPr>
                <w:rFonts w:eastAsia="Times New Roman"/>
              </w:rPr>
              <w:t>,00</w:t>
            </w:r>
          </w:p>
        </w:tc>
      </w:tr>
      <w:tr w:rsidR="00267255" w:rsidRPr="00267255" w:rsidTr="00476843">
        <w:trPr>
          <w:trHeight w:val="1076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11651040020000140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15,00</w:t>
            </w:r>
          </w:p>
        </w:tc>
      </w:tr>
      <w:tr w:rsidR="00267255" w:rsidRPr="00267255" w:rsidTr="00476843">
        <w:trPr>
          <w:trHeight w:val="539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11705050130000180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60,00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2 763,30</w:t>
            </w:r>
          </w:p>
        </w:tc>
      </w:tr>
      <w:tr w:rsidR="00267255" w:rsidRPr="00267255" w:rsidTr="00476843">
        <w:trPr>
          <w:trHeight w:val="6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20201001130000151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2 531,30</w:t>
            </w:r>
          </w:p>
        </w:tc>
      </w:tr>
      <w:tr w:rsidR="00267255" w:rsidRPr="00267255" w:rsidTr="00476843">
        <w:trPr>
          <w:trHeight w:val="74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20203015130000151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232,00</w:t>
            </w:r>
          </w:p>
        </w:tc>
      </w:tr>
    </w:tbl>
    <w:p w:rsidR="00207C9A" w:rsidRPr="00267255" w:rsidRDefault="00207C9A" w:rsidP="00C745F9">
      <w:pPr>
        <w:ind w:left="3402" w:firstLine="720"/>
        <w:rPr>
          <w:b/>
        </w:rPr>
      </w:pPr>
    </w:p>
    <w:p w:rsidR="00207C9A" w:rsidRDefault="00207C9A" w:rsidP="00C745F9">
      <w:pPr>
        <w:ind w:left="3402" w:firstLine="720"/>
        <w:rPr>
          <w:b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/>
    <w:p w:rsidR="00DD7897" w:rsidRPr="00320425" w:rsidRDefault="00DD7897" w:rsidP="001E02A2">
      <w:pPr>
        <w:jc w:val="right"/>
        <w:rPr>
          <w:sz w:val="22"/>
          <w:lang w:val="en-US"/>
        </w:rPr>
      </w:pPr>
      <w:r>
        <w:br w:type="page"/>
      </w:r>
      <w:r>
        <w:rPr>
          <w:sz w:val="22"/>
        </w:rPr>
        <w:lastRenderedPageBreak/>
        <w:t>Приложение №</w:t>
      </w:r>
      <w:r w:rsidR="00320425">
        <w:rPr>
          <w:sz w:val="22"/>
          <w:lang w:val="en-US"/>
        </w:rPr>
        <w:t>5</w:t>
      </w:r>
    </w:p>
    <w:p w:rsidR="00DD7897" w:rsidRDefault="00DD7897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DD7897" w:rsidRDefault="00DD7897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                   </w:t>
      </w:r>
    </w:p>
    <w:p w:rsidR="007C35B7" w:rsidRDefault="007C35B7" w:rsidP="007C35B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 204  от 30.03.2017 г. </w:t>
      </w:r>
    </w:p>
    <w:p w:rsidR="00190A40" w:rsidRPr="00F90856" w:rsidRDefault="00190A40" w:rsidP="00E37091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>Распределение</w:t>
      </w:r>
    </w:p>
    <w:p w:rsidR="00190A40" w:rsidRPr="00F90856" w:rsidRDefault="00190A40" w:rsidP="00E37091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 xml:space="preserve">бюджетных ассигнований из бюджета Горноключевского городского поселения Кировского муниципального района на 2017 год, </w:t>
      </w:r>
    </w:p>
    <w:p w:rsidR="00190A40" w:rsidRDefault="00190A40" w:rsidP="00190A40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 xml:space="preserve">по разделам и подразделам классификацией расходов </w:t>
      </w:r>
    </w:p>
    <w:p w:rsidR="00190A40" w:rsidRDefault="00190A40" w:rsidP="00190A40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221" w:type="dxa"/>
        <w:tblInd w:w="93" w:type="dxa"/>
        <w:tblLook w:val="0000"/>
      </w:tblPr>
      <w:tblGrid>
        <w:gridCol w:w="5827"/>
        <w:gridCol w:w="851"/>
        <w:gridCol w:w="1417"/>
        <w:gridCol w:w="709"/>
        <w:gridCol w:w="1417"/>
      </w:tblGrid>
      <w:tr w:rsidR="00476843" w:rsidRPr="00190A40" w:rsidTr="00476843">
        <w:trPr>
          <w:trHeight w:val="863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2017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A10E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12</w:t>
            </w:r>
            <w:r w:rsidR="00744772">
              <w:rPr>
                <w:rFonts w:eastAsia="Times New Roman"/>
                <w:b/>
                <w:bCs/>
                <w:color w:val="000000"/>
              </w:rPr>
              <w:t> 5</w:t>
            </w:r>
            <w:r w:rsidR="00A10E27" w:rsidRPr="00190A40">
              <w:rPr>
                <w:rFonts w:eastAsia="Times New Roman"/>
                <w:b/>
                <w:bCs/>
                <w:color w:val="000000"/>
              </w:rPr>
              <w:t>76,70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1 58</w:t>
            </w:r>
            <w:r w:rsidR="00476843" w:rsidRPr="00190A4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13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190A40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190A40">
        <w:trPr>
          <w:trHeight w:val="91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FA63F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1001,7</w:t>
            </w:r>
          </w:p>
        </w:tc>
      </w:tr>
      <w:tr w:rsidR="00476843" w:rsidRPr="00190A40" w:rsidTr="00190A40">
        <w:trPr>
          <w:trHeight w:val="446"/>
        </w:trPr>
        <w:tc>
          <w:tcPr>
            <w:tcW w:w="5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FA63F4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581</w:t>
            </w:r>
            <w:r w:rsidR="00476843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476843" w:rsidRPr="00190A40" w:rsidTr="00476843">
        <w:trPr>
          <w:trHeight w:val="119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476843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476843" w:rsidRPr="00190A40" w:rsidTr="00476843">
        <w:trPr>
          <w:trHeight w:val="5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501,80</w:t>
            </w:r>
          </w:p>
        </w:tc>
      </w:tr>
      <w:tr w:rsidR="00476843" w:rsidRPr="00190A40" w:rsidTr="00476843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476843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5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476843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476843" w:rsidRPr="00190A40" w:rsidTr="00476843">
        <w:trPr>
          <w:trHeight w:val="5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13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A10E27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7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E368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8 </w:t>
            </w:r>
            <w:r w:rsidR="00E3682F" w:rsidRPr="00190A40">
              <w:rPr>
                <w:rFonts w:eastAsia="Times New Roman"/>
                <w:b/>
                <w:bCs/>
                <w:color w:val="000000"/>
              </w:rPr>
              <w:t>4</w:t>
            </w:r>
            <w:r w:rsidRPr="00190A40">
              <w:rPr>
                <w:rFonts w:eastAsia="Times New Roman"/>
                <w:b/>
                <w:bCs/>
                <w:color w:val="000000"/>
              </w:rPr>
              <w:t>70,00</w:t>
            </w:r>
          </w:p>
        </w:tc>
      </w:tr>
      <w:tr w:rsidR="00476843" w:rsidRPr="00190A40" w:rsidTr="00476843">
        <w:trPr>
          <w:trHeight w:val="1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476843" w:rsidRPr="00190A40" w:rsidTr="00476843">
        <w:trPr>
          <w:trHeight w:val="4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476843" w:rsidRPr="00190A40" w:rsidTr="00476843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190A40" w:rsidTr="0047684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476843" w:rsidRPr="00190A40" w:rsidTr="00476843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F413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F41308" w:rsidRPr="00190A40">
              <w:rPr>
                <w:rFonts w:eastAsia="Times New Roman"/>
                <w:b/>
                <w:bCs/>
                <w:color w:val="000000"/>
              </w:rPr>
              <w:t>525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12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476843" w:rsidRPr="00190A40" w:rsidTr="00476843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476843" w:rsidRPr="00190A40" w:rsidTr="00476843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476843" w:rsidRPr="00190A40" w:rsidTr="00476843">
        <w:trPr>
          <w:trHeight w:val="43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F41308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F41308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232,00</w:t>
            </w:r>
          </w:p>
        </w:tc>
      </w:tr>
      <w:tr w:rsidR="00476843" w:rsidRPr="00190A40" w:rsidTr="00476843">
        <w:trPr>
          <w:trHeight w:val="12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476843" w:rsidRPr="00190A40" w:rsidTr="00476843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476843" w:rsidRPr="00190A40" w:rsidTr="00476843">
        <w:trPr>
          <w:trHeight w:val="74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994F89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476843" w:rsidRPr="00190A40">
              <w:rPr>
                <w:rFonts w:eastAsia="Times New Roman"/>
                <w:b/>
                <w:bCs/>
                <w:color w:val="000000"/>
              </w:rPr>
              <w:t>31,00</w:t>
            </w:r>
          </w:p>
        </w:tc>
      </w:tr>
      <w:tr w:rsidR="00476843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994F89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76843" w:rsidRPr="00190A40">
              <w:rPr>
                <w:rFonts w:eastAsia="Times New Roman"/>
                <w:color w:val="000000"/>
              </w:rPr>
              <w:t>31,00</w:t>
            </w:r>
          </w:p>
        </w:tc>
      </w:tr>
      <w:tr w:rsidR="00476843" w:rsidRPr="00190A40" w:rsidTr="00476843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994F89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76843" w:rsidRPr="00190A40">
              <w:rPr>
                <w:rFonts w:eastAsia="Times New Roman"/>
                <w:color w:val="000000"/>
              </w:rPr>
              <w:t>31,00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125" w:rsidRPr="00190A40" w:rsidRDefault="00316125" w:rsidP="003161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5 072,80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476843" w:rsidRPr="00190A40" w:rsidTr="00476843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1 100,00</w:t>
            </w:r>
          </w:p>
        </w:tc>
      </w:tr>
      <w:tr w:rsidR="00B34BC4" w:rsidRPr="00E67B1F" w:rsidTr="00476843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B34BC4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E67B1F" w:rsidRDefault="00B34BC4" w:rsidP="00BB671D">
            <w:pPr>
              <w:jc w:val="right"/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1 100,00</w:t>
            </w:r>
          </w:p>
        </w:tc>
      </w:tr>
      <w:tr w:rsidR="00B34BC4" w:rsidRPr="00316125" w:rsidTr="00476843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lastRenderedPageBreak/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316125" w:rsidRDefault="00316125" w:rsidP="004D39E0">
            <w:pPr>
              <w:jc w:val="right"/>
              <w:rPr>
                <w:rFonts w:eastAsia="Times New Roman"/>
                <w:b/>
                <w:color w:val="000000"/>
              </w:rPr>
            </w:pPr>
            <w:r w:rsidRPr="00316125">
              <w:rPr>
                <w:rFonts w:eastAsia="Times New Roman"/>
                <w:b/>
                <w:color w:val="000000"/>
              </w:rPr>
              <w:t>3 772,80</w:t>
            </w:r>
          </w:p>
        </w:tc>
      </w:tr>
      <w:tr w:rsidR="00B34BC4" w:rsidRPr="00190A40" w:rsidTr="00476843">
        <w:trPr>
          <w:trHeight w:val="4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316125" w:rsidP="004D39E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3 772,8</w:t>
            </w:r>
            <w:r w:rsidRPr="00B0599B">
              <w:rPr>
                <w:rFonts w:eastAsia="Times New Roman"/>
                <w:color w:val="000000"/>
              </w:rPr>
              <w:t>0</w:t>
            </w:r>
          </w:p>
        </w:tc>
      </w:tr>
      <w:tr w:rsidR="00B34BC4" w:rsidRPr="00190A40" w:rsidTr="00476843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B0599B" w:rsidRDefault="00B34BC4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B0599B" w:rsidRDefault="00B34BC4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B0599B" w:rsidRDefault="00B34BC4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B0599B" w:rsidRDefault="00B34BC4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B0599B" w:rsidRDefault="008E06F9" w:rsidP="003161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</w:t>
            </w:r>
            <w:r w:rsidR="00316125">
              <w:rPr>
                <w:rFonts w:eastAsia="Times New Roman"/>
                <w:color w:val="000000"/>
              </w:rPr>
              <w:t>772,8</w:t>
            </w:r>
            <w:r w:rsidR="00B0599B" w:rsidRPr="00B0599B">
              <w:rPr>
                <w:rFonts w:eastAsia="Times New Roman"/>
                <w:color w:val="000000"/>
              </w:rPr>
              <w:t>0</w:t>
            </w:r>
          </w:p>
        </w:tc>
      </w:tr>
      <w:tr w:rsidR="00B34BC4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994F89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B34BC4"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B34BC4" w:rsidRPr="00190A40" w:rsidTr="00476843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994F89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B34BC4"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B34BC4" w:rsidRPr="00190A40" w:rsidTr="00476843">
        <w:trPr>
          <w:trHeight w:val="5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994F89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B34BC4"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B34BC4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A11AD1" w:rsidP="00A11A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B34BC4" w:rsidRPr="00190A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  <w:r w:rsidR="00B34BC4" w:rsidRPr="00190A40"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</w:tr>
      <w:tr w:rsidR="00B34BC4" w:rsidRPr="00B0599B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B0599B" w:rsidRDefault="00B0599B" w:rsidP="00B0599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0599B">
              <w:rPr>
                <w:rFonts w:eastAsia="Times New Roman"/>
                <w:b/>
                <w:bCs/>
                <w:color w:val="000000"/>
              </w:rPr>
              <w:t>1 300</w:t>
            </w:r>
            <w:r w:rsidR="00B34BC4" w:rsidRPr="00B0599B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B34BC4" w:rsidRPr="00190A40" w:rsidTr="00476843">
        <w:trPr>
          <w:trHeight w:val="50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0599B" w:rsidP="008324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</w:t>
            </w:r>
            <w:r w:rsidR="00B34BC4" w:rsidRPr="00190A40">
              <w:rPr>
                <w:rFonts w:eastAsia="Times New Roman"/>
                <w:color w:val="000000"/>
              </w:rPr>
              <w:t>0</w:t>
            </w:r>
            <w:r w:rsidR="0083247A">
              <w:rPr>
                <w:rFonts w:eastAsia="Times New Roman"/>
                <w:color w:val="000000"/>
              </w:rPr>
              <w:t>7</w:t>
            </w:r>
            <w:r w:rsidR="00B34BC4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B34BC4" w:rsidRPr="00190A40" w:rsidTr="00476843">
        <w:trPr>
          <w:trHeight w:val="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0599B" w:rsidP="008324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83247A">
              <w:rPr>
                <w:rFonts w:eastAsia="Times New Roman"/>
                <w:color w:val="000000"/>
              </w:rPr>
              <w:t>1 207</w:t>
            </w:r>
            <w:r w:rsidR="00B34BC4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B34BC4" w:rsidRPr="00190A40" w:rsidTr="00476843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990B1E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990B1E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990B1E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9E220B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83</w:t>
            </w:r>
            <w:r w:rsidR="009E220B" w:rsidRPr="00E67B1F">
              <w:rPr>
                <w:rFonts w:eastAsia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E67B1F" w:rsidRDefault="0083247A" w:rsidP="0083247A">
            <w:pPr>
              <w:jc w:val="right"/>
              <w:rPr>
                <w:rFonts w:eastAsia="Times New Roman"/>
                <w:bCs/>
                <w:color w:val="000000"/>
              </w:rPr>
            </w:pPr>
            <w:r w:rsidRPr="00E67B1F">
              <w:rPr>
                <w:rFonts w:eastAsia="Times New Roman"/>
                <w:bCs/>
                <w:color w:val="000000"/>
              </w:rPr>
              <w:t>93,0</w:t>
            </w:r>
          </w:p>
        </w:tc>
      </w:tr>
      <w:tr w:rsidR="00B34BC4" w:rsidRPr="00190A40" w:rsidTr="00476843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763AB9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5 7</w:t>
            </w:r>
            <w:r w:rsidR="00B34BC4" w:rsidRPr="00190A40"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</w:tr>
      <w:tr w:rsidR="00B34BC4" w:rsidRPr="00190A40" w:rsidTr="00476843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направления "Благоустройство</w:t>
            </w:r>
            <w:r w:rsidR="00AA19C7">
              <w:rPr>
                <w:rFonts w:eastAsia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B34BC4" w:rsidRPr="00190A40" w:rsidTr="00476843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B34BC4" w:rsidRPr="00190A40" w:rsidTr="00476843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B34BC4" w:rsidRPr="00190A40" w:rsidTr="00476843">
        <w:trPr>
          <w:trHeight w:val="46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proofErr w:type="spellStart"/>
            <w:r w:rsidRPr="00190A40">
              <w:rPr>
                <w:rFonts w:eastAsia="Times New Roman"/>
              </w:rPr>
              <w:t>Непрограмное</w:t>
            </w:r>
            <w:proofErr w:type="spellEnd"/>
            <w:r w:rsidRPr="00190A40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B34BC4" w:rsidRPr="00190A40" w:rsidTr="00476843">
        <w:trPr>
          <w:trHeight w:val="4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B34BC4" w:rsidRPr="00190A40" w:rsidTr="0047684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B34BC4" w:rsidRPr="00190A40" w:rsidTr="00476843">
        <w:trPr>
          <w:trHeight w:val="53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4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5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8E06F9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4F89">
            <w:pPr>
              <w:rPr>
                <w:rFonts w:eastAsia="Times New Roman"/>
                <w:b/>
                <w:bCs/>
              </w:rPr>
            </w:pPr>
            <w:r w:rsidRPr="00D52C22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eastAsia="Times New Roman"/>
                <w:sz w:val="22"/>
                <w:szCs w:val="22"/>
              </w:rPr>
              <w:t>Горноключевского</w:t>
            </w:r>
            <w:r w:rsidRPr="00D52C22">
              <w:rPr>
                <w:rFonts w:eastAsia="Times New Roman"/>
                <w:sz w:val="22"/>
                <w:szCs w:val="22"/>
              </w:rPr>
              <w:t xml:space="preserve"> городского поселения "</w:t>
            </w:r>
            <w:r>
              <w:rPr>
                <w:sz w:val="22"/>
                <w:szCs w:val="22"/>
              </w:rPr>
              <w:t>Ф</w:t>
            </w:r>
            <w:r w:rsidRPr="00C87D1F">
              <w:rPr>
                <w:sz w:val="22"/>
                <w:szCs w:val="22"/>
              </w:rPr>
              <w:t>ормирования современной городской среды</w:t>
            </w:r>
            <w:r w:rsidRPr="00D52C22">
              <w:rPr>
                <w:rFonts w:eastAsia="Times New Roman"/>
                <w:sz w:val="22"/>
                <w:szCs w:val="22"/>
              </w:rPr>
              <w:t xml:space="preserve">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4F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4F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4F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Default="008E06F9" w:rsidP="00994F8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500,00</w:t>
            </w:r>
          </w:p>
        </w:tc>
      </w:tr>
      <w:tr w:rsidR="008E06F9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4F89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865688" w:rsidRDefault="008E06F9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865688" w:rsidRDefault="008E06F9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865688" w:rsidRDefault="005B535B" w:rsidP="00994F8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8E06F9" w:rsidRPr="00865688">
              <w:rPr>
                <w:rFonts w:eastAsia="Times New Roman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865688" w:rsidRDefault="008E06F9" w:rsidP="00994F89">
            <w:pPr>
              <w:jc w:val="right"/>
              <w:rPr>
                <w:rFonts w:eastAsia="Times New Roman"/>
                <w:bCs/>
                <w:color w:val="000000"/>
              </w:rPr>
            </w:pPr>
            <w:r w:rsidRPr="0086568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8E06F9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4F89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865688" w:rsidRDefault="008E06F9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865688" w:rsidRDefault="008E06F9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865688" w:rsidRDefault="005B535B" w:rsidP="00994F8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</w:t>
            </w:r>
            <w:r w:rsidR="008E06F9">
              <w:rPr>
                <w:rFonts w:eastAsia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865688" w:rsidRDefault="008E06F9" w:rsidP="00994F89">
            <w:pPr>
              <w:jc w:val="right"/>
              <w:rPr>
                <w:rFonts w:eastAsia="Times New Roman"/>
                <w:bCs/>
                <w:color w:val="000000"/>
              </w:rPr>
            </w:pPr>
            <w:r w:rsidRPr="0086568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744772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772" w:rsidRPr="00190A40" w:rsidRDefault="00A11AD1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772" w:rsidRPr="00190A40" w:rsidRDefault="00A11AD1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772" w:rsidRPr="00190A40" w:rsidRDefault="00A11AD1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772" w:rsidRPr="00190A40" w:rsidRDefault="00A11AD1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4772" w:rsidRDefault="00A11AD1" w:rsidP="00C44EB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2690,0</w:t>
            </w:r>
          </w:p>
        </w:tc>
      </w:tr>
      <w:tr w:rsidR="008E06F9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C44EB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909,8</w:t>
            </w:r>
            <w:r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8E06F9" w:rsidRPr="00190A40" w:rsidTr="00476843">
        <w:trPr>
          <w:trHeight w:val="7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779,80</w:t>
            </w:r>
          </w:p>
        </w:tc>
      </w:tr>
      <w:tr w:rsidR="008E06F9" w:rsidRPr="00190A40" w:rsidTr="00442F4B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8E06F9" w:rsidRPr="00190A40" w:rsidTr="00442F4B">
        <w:trPr>
          <w:trHeight w:val="4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8E06F9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8E06F9" w:rsidRPr="00190A40" w:rsidTr="00442F4B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8E06F9" w:rsidRPr="00190A40" w:rsidTr="00442F4B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8E06F9" w:rsidRPr="00190A40" w:rsidTr="00C44EB1">
        <w:trPr>
          <w:trHeight w:val="36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C44EB1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BB671D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BB67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1 780,20</w:t>
            </w:r>
          </w:p>
        </w:tc>
      </w:tr>
      <w:tr w:rsidR="008E06F9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1 130,20</w:t>
            </w:r>
          </w:p>
        </w:tc>
      </w:tr>
      <w:tr w:rsidR="008E06F9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1 130,20</w:t>
            </w:r>
          </w:p>
        </w:tc>
      </w:tr>
      <w:tr w:rsidR="008E06F9" w:rsidRPr="00190A40" w:rsidTr="009E220B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1 130,20</w:t>
            </w:r>
          </w:p>
        </w:tc>
      </w:tr>
      <w:tr w:rsidR="008E06F9" w:rsidRPr="00190A40" w:rsidTr="009E220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8E06F9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8E06F9" w:rsidRPr="00190A40" w:rsidTr="009E220B">
        <w:trPr>
          <w:trHeight w:val="5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8E06F9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990B1E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990B1E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990B1E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994F8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6</w:t>
            </w:r>
            <w:r w:rsidR="00994F89">
              <w:rPr>
                <w:rFonts w:eastAsia="Times New Roman"/>
                <w:b/>
                <w:bCs/>
                <w:color w:val="000000"/>
              </w:rPr>
              <w:t>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8E06F9" w:rsidRPr="00190A40" w:rsidTr="00442F4B">
        <w:trPr>
          <w:trHeight w:val="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E67B1F" w:rsidRDefault="008E06F9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994F89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  <w:r w:rsidR="008E06F9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8E06F9" w:rsidRPr="00190A40" w:rsidTr="00442F4B">
        <w:trPr>
          <w:trHeight w:val="27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994F89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</w:t>
            </w:r>
            <w:r w:rsidR="00994F89">
              <w:rPr>
                <w:rFonts w:eastAsia="Times New Roman"/>
                <w:color w:val="000000"/>
              </w:rPr>
              <w:t>5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8E06F9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994F89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6</w:t>
            </w:r>
            <w:r w:rsidR="00994F89">
              <w:rPr>
                <w:rFonts w:eastAsia="Times New Roman"/>
              </w:rPr>
              <w:t>5</w:t>
            </w:r>
            <w:r w:rsidRPr="00190A40">
              <w:rPr>
                <w:rFonts w:eastAsia="Times New Roman"/>
              </w:rPr>
              <w:t>,00</w:t>
            </w:r>
          </w:p>
        </w:tc>
      </w:tr>
      <w:tr w:rsidR="008E06F9" w:rsidRPr="00190A40" w:rsidTr="00442F4B">
        <w:trPr>
          <w:trHeight w:val="95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2014-2017 год "Физическая 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1 500,00</w:t>
            </w:r>
          </w:p>
        </w:tc>
      </w:tr>
      <w:tr w:rsidR="008E06F9" w:rsidRPr="00190A40" w:rsidTr="00442F4B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8E06F9" w:rsidRPr="00190A40" w:rsidTr="00442F4B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8E06F9" w:rsidRPr="00190A40" w:rsidTr="00442F4B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177597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160</w:t>
            </w:r>
            <w:r w:rsidR="008E06F9"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8E06F9" w:rsidRPr="00190A40" w:rsidTr="00442F4B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177597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</w:t>
            </w:r>
            <w:r w:rsidR="008E06F9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8E06F9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6F9" w:rsidRPr="00190A40" w:rsidRDefault="008E06F9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6F9" w:rsidRPr="00190A40" w:rsidRDefault="008E06F9" w:rsidP="00316125">
            <w:pPr>
              <w:jc w:val="right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29 </w:t>
            </w:r>
            <w:r w:rsidR="00316125">
              <w:rPr>
                <w:rFonts w:eastAsia="Times New Roman"/>
                <w:b/>
                <w:bCs/>
              </w:rPr>
              <w:t>627</w:t>
            </w:r>
            <w:r w:rsidRPr="00190A40">
              <w:rPr>
                <w:rFonts w:eastAsia="Times New Roman"/>
                <w:b/>
                <w:bCs/>
              </w:rPr>
              <w:t>,</w:t>
            </w:r>
            <w:r w:rsidR="00316125">
              <w:rPr>
                <w:rFonts w:eastAsia="Times New Roman"/>
                <w:b/>
                <w:bCs/>
              </w:rPr>
              <w:t>5</w:t>
            </w:r>
            <w:r w:rsidRPr="00190A40">
              <w:rPr>
                <w:rFonts w:eastAsia="Times New Roman"/>
                <w:b/>
                <w:bCs/>
              </w:rPr>
              <w:t>0</w:t>
            </w:r>
          </w:p>
        </w:tc>
      </w:tr>
    </w:tbl>
    <w:p w:rsidR="00DD7897" w:rsidRPr="00190A40" w:rsidRDefault="00DD7897" w:rsidP="00990B1E">
      <w:pPr>
        <w:ind w:firstLine="720"/>
        <w:jc w:val="center"/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Pr="00320425" w:rsidRDefault="00DD7897" w:rsidP="00F11F7F">
      <w:pPr>
        <w:jc w:val="right"/>
        <w:rPr>
          <w:sz w:val="22"/>
          <w:lang w:val="en-US"/>
        </w:rPr>
      </w:pPr>
      <w:r>
        <w:rPr>
          <w:sz w:val="22"/>
        </w:rPr>
        <w:t>Приложение №</w:t>
      </w:r>
      <w:r w:rsidR="00320425">
        <w:rPr>
          <w:sz w:val="22"/>
          <w:lang w:val="en-US"/>
        </w:rPr>
        <w:t>6</w:t>
      </w: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7C35B7" w:rsidRDefault="007C35B7" w:rsidP="007C35B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 204  от 30.03.2017 г. </w:t>
      </w:r>
    </w:p>
    <w:p w:rsidR="00190A40" w:rsidRPr="00F90856" w:rsidRDefault="00190A40" w:rsidP="00E37091">
      <w:pPr>
        <w:jc w:val="center"/>
        <w:rPr>
          <w:b/>
          <w:sz w:val="28"/>
          <w:szCs w:val="28"/>
        </w:rPr>
      </w:pPr>
      <w:r w:rsidRPr="00F90856">
        <w:rPr>
          <w:b/>
          <w:sz w:val="28"/>
          <w:szCs w:val="28"/>
        </w:rPr>
        <w:t>Распределение</w:t>
      </w:r>
    </w:p>
    <w:p w:rsidR="00190A40" w:rsidRPr="00F90856" w:rsidRDefault="00190A40" w:rsidP="00E37091">
      <w:pPr>
        <w:jc w:val="center"/>
        <w:rPr>
          <w:b/>
          <w:sz w:val="28"/>
          <w:szCs w:val="28"/>
        </w:rPr>
      </w:pPr>
      <w:r w:rsidRPr="00F90856">
        <w:rPr>
          <w:b/>
          <w:sz w:val="28"/>
          <w:szCs w:val="28"/>
        </w:rPr>
        <w:t xml:space="preserve">бюджетных ассигнований из бюджета Горноключевского городского поселения </w:t>
      </w:r>
    </w:p>
    <w:p w:rsidR="00190A40" w:rsidRDefault="00190A40" w:rsidP="00190A40">
      <w:pPr>
        <w:jc w:val="center"/>
        <w:rPr>
          <w:b/>
          <w:bCs/>
          <w:sz w:val="28"/>
          <w:szCs w:val="28"/>
        </w:rPr>
      </w:pPr>
      <w:r w:rsidRPr="00F90856">
        <w:rPr>
          <w:b/>
          <w:sz w:val="28"/>
          <w:szCs w:val="28"/>
        </w:rPr>
        <w:t xml:space="preserve">на 2017 </w:t>
      </w:r>
      <w:r w:rsidRPr="00F90856">
        <w:rPr>
          <w:b/>
          <w:bCs/>
          <w:sz w:val="28"/>
          <w:szCs w:val="28"/>
        </w:rPr>
        <w:t>по разделам,  подразделам, целевым статьям (муниципальным программам поселения и непрограммным направлениям деятельности), группам ( и подгруппам) видов расходов классификации расходов бюджетов</w:t>
      </w:r>
    </w:p>
    <w:tbl>
      <w:tblPr>
        <w:tblW w:w="10221" w:type="dxa"/>
        <w:tblInd w:w="93" w:type="dxa"/>
        <w:tblLayout w:type="fixed"/>
        <w:tblLook w:val="0000"/>
      </w:tblPr>
      <w:tblGrid>
        <w:gridCol w:w="4835"/>
        <w:gridCol w:w="992"/>
        <w:gridCol w:w="851"/>
        <w:gridCol w:w="1417"/>
        <w:gridCol w:w="709"/>
        <w:gridCol w:w="1417"/>
      </w:tblGrid>
      <w:tr w:rsidR="00D77CC6" w:rsidRPr="00190A40" w:rsidTr="000419E4">
        <w:trPr>
          <w:trHeight w:val="863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Админ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2017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04D56">
            <w:pPr>
              <w:ind w:left="-11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12 </w:t>
            </w:r>
            <w:r w:rsidR="00A11AD1">
              <w:rPr>
                <w:rFonts w:eastAsia="Times New Roman"/>
                <w:b/>
                <w:bCs/>
                <w:color w:val="000000"/>
              </w:rPr>
              <w:t>5</w:t>
            </w:r>
            <w:r w:rsidR="00304D56" w:rsidRPr="00190A40">
              <w:rPr>
                <w:rFonts w:eastAsia="Times New Roman"/>
                <w:b/>
                <w:bCs/>
                <w:color w:val="000000"/>
              </w:rPr>
              <w:t>76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,</w:t>
            </w:r>
            <w:r w:rsidR="00304D56" w:rsidRPr="00190A40">
              <w:rPr>
                <w:rFonts w:eastAsia="Times New Roman"/>
                <w:b/>
                <w:bCs/>
                <w:color w:val="000000"/>
              </w:rPr>
              <w:t>7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</w:t>
            </w:r>
            <w:r w:rsidR="00E7230D" w:rsidRPr="00190A40">
              <w:rPr>
                <w:rFonts w:eastAsia="Times New Roman"/>
                <w:b/>
                <w:bCs/>
                <w:color w:val="000000"/>
              </w:rPr>
              <w:t>8</w:t>
            </w:r>
            <w:r w:rsidRPr="00190A4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11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97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7CC6" w:rsidRPr="00190A40" w:rsidRDefault="00D77CC6" w:rsidP="00D77CC6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1 001,70</w:t>
            </w:r>
          </w:p>
        </w:tc>
      </w:tr>
      <w:tr w:rsidR="00D77CC6" w:rsidRPr="00190A40" w:rsidTr="000419E4">
        <w:trPr>
          <w:trHeight w:val="379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C757A0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581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126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47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4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D77CC6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6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D77CC6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D77CC6" w:rsidRPr="00190A40" w:rsidTr="000419E4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E368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8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E3682F" w:rsidRPr="00190A40">
              <w:rPr>
                <w:rFonts w:eastAsia="Times New Roman"/>
                <w:b/>
                <w:bCs/>
                <w:color w:val="000000"/>
              </w:rPr>
              <w:t>4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70,00</w:t>
            </w:r>
          </w:p>
        </w:tc>
      </w:tr>
      <w:tr w:rsidR="00D77CC6" w:rsidRPr="00190A40" w:rsidTr="000419E4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D77CC6" w:rsidRPr="00190A40" w:rsidTr="000419E4">
        <w:trPr>
          <w:trHeight w:val="48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="00D77CC6"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190A40" w:rsidTr="000419E4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E7230D" w:rsidRPr="00190A40">
              <w:rPr>
                <w:rFonts w:eastAsia="Times New Roman"/>
                <w:b/>
                <w:bCs/>
                <w:color w:val="000000"/>
              </w:rPr>
              <w:t>525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11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D77CC6" w:rsidRPr="00190A40" w:rsidTr="000419E4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D77CC6" w:rsidRPr="00190A40" w:rsidTr="000419E4">
        <w:trPr>
          <w:trHeight w:val="7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D77CC6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D77CC6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232,00</w:t>
            </w:r>
          </w:p>
        </w:tc>
      </w:tr>
      <w:tr w:rsidR="00D77CC6" w:rsidRPr="00190A40" w:rsidTr="000419E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90A40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D77CC6" w:rsidRPr="00190A40" w:rsidTr="000419E4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D77CC6" w:rsidRPr="00190A40" w:rsidTr="000419E4">
        <w:trPr>
          <w:trHeight w:val="6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4D39E0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31,00</w:t>
            </w:r>
          </w:p>
        </w:tc>
      </w:tr>
      <w:tr w:rsidR="00D77CC6" w:rsidRPr="00190A40" w:rsidTr="000419E4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4D39E0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D77CC6" w:rsidRPr="00190A40">
              <w:rPr>
                <w:rFonts w:eastAsia="Times New Roman"/>
                <w:color w:val="000000"/>
              </w:rPr>
              <w:t>31,00</w:t>
            </w:r>
          </w:p>
        </w:tc>
      </w:tr>
      <w:tr w:rsidR="00D77CC6" w:rsidRPr="00190A40" w:rsidTr="000419E4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4D39E0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D77CC6" w:rsidRPr="00190A40">
              <w:rPr>
                <w:rFonts w:eastAsia="Times New Roman"/>
                <w:color w:val="000000"/>
              </w:rPr>
              <w:t>31,00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16125" w:rsidP="004D39E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5 072,80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D77CC6" w:rsidRPr="00190A40" w:rsidTr="000419E4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1 100,00</w:t>
            </w:r>
          </w:p>
        </w:tc>
      </w:tr>
      <w:tr w:rsidR="00C44EB1" w:rsidRPr="00C44EB1" w:rsidTr="000419E4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C44EB1" w:rsidRDefault="00C44EB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C44EB1" w:rsidRDefault="00C44EB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C44EB1" w:rsidRDefault="00C44EB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C44EB1" w:rsidRDefault="00C44EB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C44EB1" w:rsidRDefault="00C44EB1" w:rsidP="00BB671D">
            <w:pPr>
              <w:jc w:val="right"/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C44EB1" w:rsidRDefault="00C44EB1" w:rsidP="00C44EB1">
            <w:pPr>
              <w:jc w:val="right"/>
              <w:rPr>
                <w:rFonts w:eastAsia="Times New Roman"/>
                <w:color w:val="000000"/>
              </w:rPr>
            </w:pPr>
            <w:r w:rsidRPr="00C44EB1">
              <w:rPr>
                <w:rFonts w:eastAsia="Times New Roman"/>
                <w:color w:val="000000"/>
              </w:rPr>
              <w:t>1 100,0</w:t>
            </w:r>
          </w:p>
        </w:tc>
      </w:tr>
      <w:tr w:rsidR="00C44EB1" w:rsidRPr="00316125" w:rsidTr="000419E4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316125" w:rsidRDefault="00316125" w:rsidP="004D39E0">
            <w:pPr>
              <w:jc w:val="right"/>
              <w:rPr>
                <w:rFonts w:eastAsia="Times New Roman"/>
                <w:b/>
                <w:color w:val="000000"/>
              </w:rPr>
            </w:pPr>
            <w:r w:rsidRPr="00316125">
              <w:rPr>
                <w:rFonts w:eastAsia="Times New Roman"/>
                <w:b/>
                <w:color w:val="000000"/>
              </w:rPr>
              <w:t>3 772,80</w:t>
            </w:r>
          </w:p>
        </w:tc>
      </w:tr>
      <w:tr w:rsidR="00C44EB1" w:rsidRPr="00190A40" w:rsidTr="000419E4">
        <w:trPr>
          <w:trHeight w:val="4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316125" w:rsidP="004D39E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3 772,80</w:t>
            </w:r>
          </w:p>
        </w:tc>
      </w:tr>
      <w:tr w:rsidR="00C44EB1" w:rsidRPr="00190A40" w:rsidTr="000419E4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316125" w:rsidP="004D39E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3 772,80</w:t>
            </w:r>
          </w:p>
        </w:tc>
      </w:tr>
      <w:tr w:rsidR="00C44EB1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4D39E0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C44EB1"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C44EB1" w:rsidRPr="00190A40" w:rsidTr="000419E4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4D39E0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C44EB1"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C44EB1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4D39E0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C44EB1"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C44EB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A11AD1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</w:t>
            </w:r>
            <w:r w:rsidR="00C44EB1" w:rsidRPr="00190A40"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</w:tr>
      <w:tr w:rsidR="00C44EB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1 300,00</w:t>
            </w:r>
          </w:p>
        </w:tc>
      </w:tr>
      <w:tr w:rsidR="00C44EB1" w:rsidRPr="00190A40" w:rsidTr="000419E4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7A245A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1 </w:t>
            </w:r>
            <w:r w:rsidR="007A245A"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C44EB1" w:rsidRPr="00190A40" w:rsidTr="000419E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7A245A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1 </w:t>
            </w:r>
            <w:r w:rsidR="007A245A"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7A245A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7A245A" w:rsidRDefault="007A245A" w:rsidP="00031F3F">
            <w:pPr>
              <w:jc w:val="right"/>
              <w:rPr>
                <w:rFonts w:eastAsia="Times New Roman"/>
                <w:bCs/>
                <w:color w:val="000000"/>
              </w:rPr>
            </w:pPr>
            <w:r w:rsidRPr="007A245A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7A245A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865688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5 7</w:t>
            </w:r>
            <w:r w:rsidR="007A245A" w:rsidRPr="00190A40"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</w:tr>
      <w:tr w:rsidR="007A245A" w:rsidRPr="00190A40" w:rsidTr="000419E4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</w:t>
            </w:r>
            <w:r>
              <w:rPr>
                <w:rFonts w:eastAsia="Times New Roman"/>
              </w:rPr>
              <w:t>го направления "Благоустройство»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7A245A" w:rsidRPr="00190A40" w:rsidTr="000419E4">
        <w:trPr>
          <w:trHeight w:val="3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7A245A" w:rsidRPr="00190A40" w:rsidTr="000419E4">
        <w:trPr>
          <w:trHeight w:val="6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7A245A" w:rsidRPr="00190A40" w:rsidTr="000419E4">
        <w:trPr>
          <w:trHeight w:val="5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proofErr w:type="spellStart"/>
            <w:r w:rsidRPr="00190A40">
              <w:rPr>
                <w:rFonts w:eastAsia="Times New Roman"/>
              </w:rPr>
              <w:t>Непрограмное</w:t>
            </w:r>
            <w:proofErr w:type="spellEnd"/>
            <w:r w:rsidRPr="00190A40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7A245A" w:rsidRPr="00190A40" w:rsidTr="000419E4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7A245A" w:rsidRPr="00190A40" w:rsidTr="000419E4">
        <w:trPr>
          <w:trHeight w:val="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7A245A" w:rsidRPr="00190A40" w:rsidTr="000419E4">
        <w:trPr>
          <w:trHeight w:val="4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64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7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865688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D52C22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eastAsia="Times New Roman"/>
                <w:sz w:val="22"/>
                <w:szCs w:val="22"/>
              </w:rPr>
              <w:t>Горноключевского</w:t>
            </w:r>
            <w:r w:rsidRPr="00D52C22">
              <w:rPr>
                <w:rFonts w:eastAsia="Times New Roman"/>
                <w:sz w:val="22"/>
                <w:szCs w:val="22"/>
              </w:rPr>
              <w:t xml:space="preserve"> городского поселения "</w:t>
            </w:r>
            <w:r>
              <w:rPr>
                <w:sz w:val="22"/>
                <w:szCs w:val="22"/>
              </w:rPr>
              <w:t>Ф</w:t>
            </w:r>
            <w:r w:rsidRPr="00C87D1F">
              <w:rPr>
                <w:sz w:val="22"/>
                <w:szCs w:val="22"/>
              </w:rPr>
              <w:t>ормирования современной городской среды</w:t>
            </w:r>
            <w:r w:rsidRPr="00D52C22">
              <w:rPr>
                <w:rFonts w:eastAsia="Times New Roman"/>
                <w:sz w:val="22"/>
                <w:szCs w:val="22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Default="00865688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500,00</w:t>
            </w:r>
          </w:p>
        </w:tc>
      </w:tr>
      <w:tr w:rsidR="00865688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994F89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865688" w:rsidRDefault="00865688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865688" w:rsidRDefault="00865688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865688" w:rsidRDefault="00865688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865688" w:rsidRDefault="00865688" w:rsidP="00994F8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Pr="00865688">
              <w:rPr>
                <w:rFonts w:eastAsia="Times New Roman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865688" w:rsidRDefault="00865688" w:rsidP="00994F89">
            <w:pPr>
              <w:jc w:val="right"/>
              <w:rPr>
                <w:rFonts w:eastAsia="Times New Roman"/>
                <w:bCs/>
                <w:color w:val="000000"/>
              </w:rPr>
            </w:pPr>
            <w:r w:rsidRPr="0086568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865688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994F89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865688" w:rsidRDefault="00865688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865688" w:rsidRDefault="00865688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865688" w:rsidRDefault="00865688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865688" w:rsidRDefault="00865688" w:rsidP="00994F8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865688" w:rsidRDefault="00865688" w:rsidP="00994F89">
            <w:pPr>
              <w:jc w:val="right"/>
              <w:rPr>
                <w:rFonts w:eastAsia="Times New Roman"/>
                <w:bCs/>
                <w:color w:val="000000"/>
              </w:rPr>
            </w:pPr>
            <w:r w:rsidRPr="0086568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A11AD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AD1" w:rsidRPr="00190A40" w:rsidRDefault="00A11AD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AD1" w:rsidRPr="00190A40" w:rsidRDefault="00A11AD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AD1" w:rsidRPr="00190A40" w:rsidRDefault="00A11AD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AD1" w:rsidRPr="00190A40" w:rsidRDefault="00A11AD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AD1" w:rsidRPr="00190A40" w:rsidRDefault="00A11AD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1AD1" w:rsidRDefault="00A11AD1" w:rsidP="00A11A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2690,0</w:t>
            </w:r>
          </w:p>
        </w:tc>
      </w:tr>
      <w:tr w:rsidR="00865688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909,8</w:t>
            </w:r>
          </w:p>
        </w:tc>
      </w:tr>
      <w:tr w:rsidR="00865688" w:rsidRPr="00190A40" w:rsidTr="000419E4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779,80</w:t>
            </w:r>
          </w:p>
        </w:tc>
      </w:tr>
      <w:tr w:rsidR="00865688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865688" w:rsidRPr="00190A40" w:rsidTr="000419E4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865688" w:rsidRPr="00190A40" w:rsidTr="000419E4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865688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865688" w:rsidRPr="00190A40" w:rsidTr="000419E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865688" w:rsidRPr="00190A40" w:rsidTr="004D39E0">
        <w:trPr>
          <w:trHeight w:val="3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  <w:b/>
                <w:bCs/>
              </w:rPr>
            </w:pPr>
            <w:r w:rsidRPr="007A245A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  <w:b/>
                <w:bCs/>
              </w:rPr>
            </w:pPr>
            <w:r w:rsidRPr="007A245A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  <w:b/>
                <w:bCs/>
              </w:rPr>
            </w:pPr>
            <w:r w:rsidRPr="007A245A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BB67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1 780,20</w:t>
            </w:r>
          </w:p>
        </w:tc>
      </w:tr>
      <w:tr w:rsidR="00865688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1 130,20</w:t>
            </w:r>
          </w:p>
        </w:tc>
      </w:tr>
      <w:tr w:rsidR="00865688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1 130,20</w:t>
            </w:r>
          </w:p>
        </w:tc>
      </w:tr>
      <w:tr w:rsidR="00865688" w:rsidRPr="00190A40" w:rsidTr="00C44EB1">
        <w:trPr>
          <w:trHeight w:val="4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1 130,20</w:t>
            </w:r>
          </w:p>
        </w:tc>
      </w:tr>
      <w:tr w:rsidR="00865688" w:rsidRPr="00190A40" w:rsidTr="00C44EB1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865688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865688" w:rsidRPr="00190A40" w:rsidTr="00C44EB1">
        <w:trPr>
          <w:trHeight w:val="4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7A245A" w:rsidRDefault="00865688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865688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4D39E0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65</w:t>
            </w:r>
            <w:r w:rsidR="00865688"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865688" w:rsidRPr="00190A40" w:rsidTr="000419E4">
        <w:trPr>
          <w:trHeight w:val="4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4D39E0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</w:t>
            </w:r>
            <w:r w:rsidR="004D39E0">
              <w:rPr>
                <w:rFonts w:eastAsia="Times New Roman"/>
                <w:color w:val="000000"/>
              </w:rPr>
              <w:t>5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865688" w:rsidRPr="00190A40" w:rsidTr="000419E4">
        <w:trPr>
          <w:trHeight w:val="3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4D39E0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  <w:r w:rsidR="00865688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865688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4D39E0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6</w:t>
            </w:r>
            <w:r w:rsidR="004D39E0">
              <w:rPr>
                <w:rFonts w:eastAsia="Times New Roman"/>
              </w:rPr>
              <w:t>5</w:t>
            </w:r>
            <w:r w:rsidRPr="00190A40">
              <w:rPr>
                <w:rFonts w:eastAsia="Times New Roman"/>
              </w:rPr>
              <w:t>,00</w:t>
            </w:r>
          </w:p>
        </w:tc>
      </w:tr>
      <w:tr w:rsidR="00865688" w:rsidRPr="00190A40" w:rsidTr="000419E4">
        <w:trPr>
          <w:trHeight w:val="9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1 500,00</w:t>
            </w:r>
          </w:p>
        </w:tc>
      </w:tr>
      <w:tr w:rsidR="00865688" w:rsidRPr="00190A40" w:rsidTr="000419E4">
        <w:trPr>
          <w:trHeight w:val="3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1 500,00</w:t>
            </w:r>
          </w:p>
        </w:tc>
      </w:tr>
      <w:tr w:rsidR="00865688" w:rsidRPr="00190A40" w:rsidTr="000419E4">
        <w:trPr>
          <w:trHeight w:val="7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865688" w:rsidRPr="00190A40" w:rsidTr="000419E4">
        <w:trPr>
          <w:trHeight w:val="4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4D39E0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160</w:t>
            </w:r>
            <w:r w:rsidR="00865688"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865688" w:rsidRPr="00190A40" w:rsidTr="000419E4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4D39E0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</w:t>
            </w:r>
            <w:r w:rsidR="00865688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865688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88" w:rsidRPr="00190A40" w:rsidRDefault="00865688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688" w:rsidRPr="00190A40" w:rsidRDefault="00865688" w:rsidP="00316125">
            <w:pPr>
              <w:jc w:val="right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29</w:t>
            </w:r>
            <w:r w:rsidR="00316125">
              <w:rPr>
                <w:rFonts w:eastAsia="Times New Roman"/>
                <w:b/>
                <w:bCs/>
              </w:rPr>
              <w:t> 627,50</w:t>
            </w:r>
          </w:p>
        </w:tc>
      </w:tr>
    </w:tbl>
    <w:p w:rsidR="00320425" w:rsidRDefault="003204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Pr="00316125" w:rsidRDefault="00316125" w:rsidP="00F11F7F">
      <w:pPr>
        <w:jc w:val="center"/>
        <w:rPr>
          <w:b/>
        </w:rPr>
      </w:pPr>
    </w:p>
    <w:tbl>
      <w:tblPr>
        <w:tblW w:w="10206" w:type="dxa"/>
        <w:tblInd w:w="675" w:type="dxa"/>
        <w:tblLook w:val="04A0"/>
      </w:tblPr>
      <w:tblGrid>
        <w:gridCol w:w="2142"/>
        <w:gridCol w:w="3812"/>
        <w:gridCol w:w="1973"/>
        <w:gridCol w:w="2279"/>
      </w:tblGrid>
      <w:tr w:rsidR="00341CDA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CDA" w:rsidRPr="00BD3709" w:rsidRDefault="00341CDA" w:rsidP="00341CDA">
            <w:pPr>
              <w:jc w:val="right"/>
              <w:rPr>
                <w:lang w:val="en-US"/>
              </w:rPr>
            </w:pPr>
            <w:r w:rsidRPr="00BD3709">
              <w:rPr>
                <w:sz w:val="22"/>
              </w:rPr>
              <w:t>Приложение №</w:t>
            </w:r>
            <w:r>
              <w:rPr>
                <w:sz w:val="22"/>
              </w:rPr>
              <w:t>7</w:t>
            </w:r>
          </w:p>
        </w:tc>
      </w:tr>
      <w:tr w:rsidR="00341CDA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CDA" w:rsidRPr="00BD3709" w:rsidRDefault="00341CDA" w:rsidP="00994F89">
            <w:pPr>
              <w:tabs>
                <w:tab w:val="left" w:pos="4111"/>
              </w:tabs>
              <w:jc w:val="right"/>
            </w:pPr>
            <w:r w:rsidRPr="00BD3709">
              <w:rPr>
                <w:sz w:val="22"/>
              </w:rPr>
              <w:t>К решению муниципального комитета</w:t>
            </w:r>
          </w:p>
        </w:tc>
      </w:tr>
      <w:tr w:rsidR="00341CDA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CDA" w:rsidRPr="00BD3709" w:rsidRDefault="00341CDA" w:rsidP="00994F89">
            <w:pPr>
              <w:tabs>
                <w:tab w:val="left" w:pos="4111"/>
              </w:tabs>
              <w:jc w:val="right"/>
            </w:pPr>
            <w:r w:rsidRPr="00BD3709">
              <w:rPr>
                <w:sz w:val="22"/>
              </w:rPr>
              <w:t xml:space="preserve">Горноключевского городского поселения </w:t>
            </w:r>
          </w:p>
        </w:tc>
      </w:tr>
      <w:tr w:rsidR="00341CDA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CDA" w:rsidRDefault="00341CDA" w:rsidP="00341CDA">
            <w:r>
              <w:rPr>
                <w:sz w:val="22"/>
              </w:rPr>
              <w:t xml:space="preserve">        </w:t>
            </w:r>
            <w:r w:rsidR="007C35B7">
              <w:rPr>
                <w:sz w:val="22"/>
              </w:rPr>
              <w:t xml:space="preserve">                         </w:t>
            </w:r>
            <w:r w:rsidRPr="00BD3709">
              <w:rPr>
                <w:sz w:val="22"/>
              </w:rPr>
              <w:t xml:space="preserve">№ </w:t>
            </w:r>
            <w:r w:rsidR="007C35B7">
              <w:rPr>
                <w:sz w:val="22"/>
              </w:rPr>
              <w:t xml:space="preserve"> 204 от 30.03.2017 г.</w:t>
            </w:r>
          </w:p>
        </w:tc>
      </w:tr>
      <w:tr w:rsidR="00D52C22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2C22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2C22" w:rsidRPr="00D52C22" w:rsidTr="00341CDA">
        <w:trPr>
          <w:trHeight w:val="17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C22" w:rsidRPr="00D52C22" w:rsidRDefault="00D52C22" w:rsidP="0086568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 xml:space="preserve">Распределение бюджетных ассигнований из бюджета </w:t>
            </w:r>
            <w:r w:rsidR="00341CDA">
              <w:rPr>
                <w:rFonts w:eastAsia="Times New Roman"/>
                <w:b/>
                <w:bCs/>
                <w:sz w:val="22"/>
                <w:szCs w:val="22"/>
              </w:rPr>
              <w:t>Го</w:t>
            </w:r>
            <w:r w:rsidR="00865688">
              <w:rPr>
                <w:rFonts w:eastAsia="Times New Roman"/>
                <w:b/>
                <w:bCs/>
                <w:sz w:val="22"/>
                <w:szCs w:val="22"/>
              </w:rPr>
              <w:t>р</w:t>
            </w:r>
            <w:r w:rsidR="00341CDA">
              <w:rPr>
                <w:rFonts w:eastAsia="Times New Roman"/>
                <w:b/>
                <w:bCs/>
                <w:sz w:val="22"/>
                <w:szCs w:val="22"/>
              </w:rPr>
              <w:t xml:space="preserve">ноключевского </w:t>
            </w: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 xml:space="preserve">городского поселения на 2017 год по муниципальным целевым программам, предусмотренным к финансированию из бюджета </w:t>
            </w:r>
            <w:r w:rsidR="00865688">
              <w:rPr>
                <w:rFonts w:eastAsia="Times New Roman"/>
                <w:b/>
                <w:bCs/>
                <w:sz w:val="22"/>
                <w:szCs w:val="22"/>
              </w:rPr>
              <w:t>Горноключевского</w:t>
            </w: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 xml:space="preserve"> городского поселения в 2017 году</w:t>
            </w:r>
          </w:p>
        </w:tc>
      </w:tr>
      <w:tr w:rsidR="00D52C22" w:rsidRPr="00D52C22" w:rsidTr="00341CDA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2C22" w:rsidRPr="00D52C22" w:rsidTr="00341CDA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 xml:space="preserve">Объем средств </w:t>
            </w:r>
            <w:proofErr w:type="gramStart"/>
            <w:r w:rsidRPr="00D52C22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D52C22">
              <w:rPr>
                <w:rFonts w:eastAsia="Times New Roman"/>
                <w:sz w:val="22"/>
                <w:szCs w:val="22"/>
              </w:rPr>
              <w:t>руб.)</w:t>
            </w:r>
          </w:p>
        </w:tc>
      </w:tr>
      <w:tr w:rsidR="00D52C22" w:rsidRPr="00D52C22" w:rsidTr="00341CD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52C22" w:rsidRPr="00D52C22" w:rsidTr="00341CDA">
        <w:trPr>
          <w:trHeight w:val="315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22" w:rsidRPr="00D52C22" w:rsidRDefault="00341CDA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D52C22" w:rsidRPr="00D52C22" w:rsidTr="00341CDA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22" w:rsidRPr="00D52C22" w:rsidRDefault="00D52C22" w:rsidP="004E49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79501</w:t>
            </w:r>
            <w:r w:rsidR="004E4983">
              <w:rPr>
                <w:rFonts w:eastAsia="Times New Roman"/>
                <w:sz w:val="22"/>
                <w:szCs w:val="22"/>
              </w:rPr>
              <w:t>2295</w:t>
            </w:r>
            <w:r w:rsidRPr="00D52C2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22" w:rsidRPr="00D52C22" w:rsidRDefault="00D52C22" w:rsidP="004E4983">
            <w:pPr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="004E4983">
              <w:rPr>
                <w:rFonts w:eastAsia="Times New Roman"/>
                <w:sz w:val="22"/>
                <w:szCs w:val="22"/>
              </w:rPr>
              <w:t>Горноключевского</w:t>
            </w:r>
            <w:r w:rsidRPr="00D52C22">
              <w:rPr>
                <w:rFonts w:eastAsia="Times New Roman"/>
                <w:sz w:val="22"/>
                <w:szCs w:val="22"/>
              </w:rPr>
              <w:t xml:space="preserve"> городского поселения "</w:t>
            </w:r>
            <w:r w:rsidR="004E4983">
              <w:rPr>
                <w:sz w:val="22"/>
                <w:szCs w:val="22"/>
              </w:rPr>
              <w:t>Ф</w:t>
            </w:r>
            <w:r w:rsidR="004E4983" w:rsidRPr="00C87D1F">
              <w:rPr>
                <w:sz w:val="22"/>
                <w:szCs w:val="22"/>
              </w:rPr>
              <w:t>ормирования современной городской среды</w:t>
            </w:r>
            <w:r w:rsidR="004E4983" w:rsidRPr="00D52C22">
              <w:rPr>
                <w:rFonts w:eastAsia="Times New Roman"/>
                <w:sz w:val="22"/>
                <w:szCs w:val="22"/>
              </w:rPr>
              <w:t xml:space="preserve"> </w:t>
            </w:r>
            <w:r w:rsidRPr="00D52C22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406E81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500 000</w:t>
            </w:r>
            <w:r w:rsidR="00D52C22" w:rsidRPr="00D52C22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D52C22" w:rsidRPr="00D52C22" w:rsidTr="00341CDA">
        <w:trPr>
          <w:trHeight w:val="375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4E4983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500 000</w:t>
            </w:r>
            <w:r w:rsidR="00D52C22" w:rsidRPr="00D52C22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</w:tr>
      <w:tr w:rsidR="00D52C22" w:rsidRPr="00D52C22" w:rsidTr="00341CDA">
        <w:trPr>
          <w:trHeight w:val="300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D52C22" w:rsidRPr="00D52C22" w:rsidTr="00341CDA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22" w:rsidRPr="00D52C22" w:rsidRDefault="00341CDA" w:rsidP="00BE7A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90A40">
              <w:rPr>
                <w:rFonts w:eastAsia="Times New Roman"/>
              </w:rPr>
              <w:t>7950122</w:t>
            </w:r>
            <w:r w:rsidR="00BE7A84">
              <w:rPr>
                <w:rFonts w:eastAsia="Times New Roman"/>
              </w:rPr>
              <w:t>92</w:t>
            </w:r>
            <w:r w:rsidRPr="00190A40">
              <w:rPr>
                <w:rFonts w:eastAsia="Times New Roman"/>
              </w:rPr>
              <w:t>0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2" w:rsidRPr="00D52C22" w:rsidRDefault="00BE7A84" w:rsidP="00BE7A8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A245A">
              <w:rPr>
                <w:rFonts w:eastAsia="Times New Roman"/>
              </w:rPr>
              <w:t xml:space="preserve">Муниципальная целевая программа "Развитие культуры в  </w:t>
            </w:r>
            <w:proofErr w:type="spellStart"/>
            <w:r w:rsidRPr="007A245A">
              <w:rPr>
                <w:rFonts w:eastAsia="Times New Roman"/>
              </w:rPr>
              <w:t>Горноключевском</w:t>
            </w:r>
            <w:proofErr w:type="spellEnd"/>
            <w:r w:rsidRPr="007A245A">
              <w:rPr>
                <w:rFonts w:eastAsia="Times New Roman"/>
              </w:rPr>
              <w:t xml:space="preserve"> городском поселении на 2014-2017 годы"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3A576C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2 690 000</w:t>
            </w:r>
            <w:r w:rsidR="00406E81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D52C22" w:rsidRPr="00D52C22" w:rsidTr="00341CDA">
        <w:trPr>
          <w:trHeight w:val="300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Итого по культуре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406E81" w:rsidRDefault="003A576C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2 690 000</w:t>
            </w:r>
            <w:r w:rsidR="00406E81" w:rsidRPr="00406E81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</w:tr>
      <w:tr w:rsidR="00D52C22" w:rsidRPr="00D52C22" w:rsidTr="00341CDA">
        <w:trPr>
          <w:trHeight w:val="300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D52C22" w:rsidRPr="00D52C22" w:rsidTr="00341CDA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22" w:rsidRPr="00D52C22" w:rsidRDefault="00BE7A84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2" w:rsidRPr="00BE7A84" w:rsidRDefault="00BE7A84" w:rsidP="00BE7A8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E7A84">
              <w:rPr>
                <w:rFonts w:eastAsia="Times New Roman"/>
                <w:bCs/>
              </w:rPr>
              <w:t xml:space="preserve">Муниципальная целевая программа развитие физической культуры и спорта в  </w:t>
            </w:r>
            <w:proofErr w:type="spellStart"/>
            <w:r w:rsidRPr="00BE7A84">
              <w:rPr>
                <w:rFonts w:eastAsia="Times New Roman"/>
                <w:bCs/>
              </w:rPr>
              <w:t>Горноключевском</w:t>
            </w:r>
            <w:proofErr w:type="spellEnd"/>
            <w:r w:rsidRPr="00BE7A84">
              <w:rPr>
                <w:rFonts w:eastAsia="Times New Roman"/>
                <w:bCs/>
              </w:rPr>
              <w:t xml:space="preserve"> городском поселении на 2014-17 год "Физическая культура и спорт"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406E81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1 500 000,00</w:t>
            </w:r>
          </w:p>
        </w:tc>
      </w:tr>
      <w:tr w:rsidR="00D52C22" w:rsidRPr="00D52C22" w:rsidTr="00341CDA">
        <w:trPr>
          <w:trHeight w:val="300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Итого по физической культуре и спорту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406E81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1 </w:t>
            </w:r>
            <w:r w:rsidR="00D52C22" w:rsidRPr="00D52C2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="00D52C22" w:rsidRPr="00D52C22">
              <w:rPr>
                <w:rFonts w:eastAsia="Times New Roman"/>
                <w:b/>
                <w:bCs/>
                <w:sz w:val="22"/>
                <w:szCs w:val="22"/>
              </w:rPr>
              <w:t>0 000,00</w:t>
            </w:r>
          </w:p>
        </w:tc>
      </w:tr>
      <w:tr w:rsidR="00D52C22" w:rsidRPr="00D52C22" w:rsidTr="00341CDA">
        <w:trPr>
          <w:trHeight w:val="300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3A576C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4 690 000</w:t>
            </w:r>
            <w:r w:rsidR="00D52C22" w:rsidRPr="00D52C22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</w:tr>
    </w:tbl>
    <w:p w:rsidR="00DD7897" w:rsidRDefault="00DD789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D95858" w:rsidRDefault="00D95858" w:rsidP="008135F9">
      <w:pPr>
        <w:ind w:firstLine="720"/>
        <w:jc w:val="right"/>
      </w:pPr>
    </w:p>
    <w:p w:rsidR="00D95858" w:rsidRDefault="00D95858" w:rsidP="008135F9">
      <w:pPr>
        <w:ind w:firstLine="720"/>
        <w:jc w:val="right"/>
      </w:pPr>
    </w:p>
    <w:p w:rsidR="00D95858" w:rsidRDefault="00D95858" w:rsidP="008135F9">
      <w:pPr>
        <w:ind w:firstLine="720"/>
        <w:jc w:val="right"/>
      </w:pPr>
    </w:p>
    <w:p w:rsidR="00D95858" w:rsidRDefault="00D95858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F512F1" w:rsidRDefault="00F512F1" w:rsidP="008135F9">
      <w:pPr>
        <w:ind w:firstLine="720"/>
        <w:jc w:val="right"/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  <w:r w:rsidRPr="00705747">
        <w:rPr>
          <w:sz w:val="22"/>
        </w:rPr>
        <w:lastRenderedPageBreak/>
        <w:t xml:space="preserve">Приложение № </w:t>
      </w:r>
      <w:r w:rsidR="00F512F1">
        <w:rPr>
          <w:sz w:val="22"/>
        </w:rPr>
        <w:t>8</w:t>
      </w: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  <w:r w:rsidRPr="00705747">
        <w:rPr>
          <w:sz w:val="22"/>
        </w:rPr>
        <w:t>К решению муниципального комитета</w:t>
      </w: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  <w:r w:rsidRPr="00705747">
        <w:rPr>
          <w:sz w:val="22"/>
        </w:rPr>
        <w:t xml:space="preserve">Горноключевского городского поселения </w:t>
      </w: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  <w:r w:rsidRPr="00705747">
        <w:rPr>
          <w:sz w:val="22"/>
        </w:rPr>
        <w:t xml:space="preserve">№ </w:t>
      </w:r>
      <w:r w:rsidR="009635AB">
        <w:rPr>
          <w:sz w:val="22"/>
        </w:rPr>
        <w:t xml:space="preserve"> </w:t>
      </w:r>
      <w:r w:rsidR="00D95858">
        <w:rPr>
          <w:sz w:val="22"/>
        </w:rPr>
        <w:t xml:space="preserve">204  от 30.03. </w:t>
      </w:r>
      <w:r w:rsidRPr="00705747">
        <w:rPr>
          <w:sz w:val="22"/>
        </w:rPr>
        <w:t>201</w:t>
      </w:r>
      <w:r>
        <w:rPr>
          <w:sz w:val="22"/>
        </w:rPr>
        <w:t>7</w:t>
      </w:r>
      <w:r w:rsidR="00D95858">
        <w:rPr>
          <w:sz w:val="22"/>
        </w:rPr>
        <w:t xml:space="preserve"> </w:t>
      </w:r>
      <w:r w:rsidRPr="00705747">
        <w:rPr>
          <w:sz w:val="22"/>
        </w:rPr>
        <w:t>г</w:t>
      </w:r>
      <w:r w:rsidR="00D95858">
        <w:rPr>
          <w:sz w:val="22"/>
        </w:rPr>
        <w:t>.</w:t>
      </w:r>
    </w:p>
    <w:p w:rsidR="00705747" w:rsidRPr="00705747" w:rsidRDefault="00705747" w:rsidP="00705747">
      <w:pPr>
        <w:tabs>
          <w:tab w:val="left" w:pos="4111"/>
        </w:tabs>
        <w:ind w:left="3600"/>
        <w:jc w:val="center"/>
        <w:rPr>
          <w:sz w:val="22"/>
        </w:rPr>
      </w:pPr>
    </w:p>
    <w:p w:rsidR="00705747" w:rsidRPr="00705747" w:rsidRDefault="00705747" w:rsidP="00705747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center"/>
        <w:rPr>
          <w:b/>
        </w:rPr>
      </w:pPr>
      <w:r w:rsidRPr="00705747">
        <w:rPr>
          <w:b/>
        </w:rPr>
        <w:t>Источники</w:t>
      </w:r>
    </w:p>
    <w:p w:rsidR="00705747" w:rsidRPr="00705747" w:rsidRDefault="00705747" w:rsidP="00705747">
      <w:pPr>
        <w:tabs>
          <w:tab w:val="left" w:pos="4111"/>
        </w:tabs>
        <w:jc w:val="center"/>
        <w:rPr>
          <w:b/>
        </w:rPr>
      </w:pPr>
      <w:r w:rsidRPr="00705747">
        <w:rPr>
          <w:b/>
        </w:rPr>
        <w:t>Внутреннего финансирования дефицита бюджета поселения</w:t>
      </w:r>
    </w:p>
    <w:p w:rsidR="00705747" w:rsidRPr="00705747" w:rsidRDefault="009635AB" w:rsidP="00705747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="00705747" w:rsidRPr="00705747">
        <w:rPr>
          <w:b/>
        </w:rPr>
        <w:t>а 201</w:t>
      </w:r>
      <w:r w:rsidR="00705747">
        <w:rPr>
          <w:b/>
        </w:rPr>
        <w:t>7</w:t>
      </w:r>
      <w:r w:rsidR="00705747" w:rsidRPr="00705747">
        <w:rPr>
          <w:b/>
        </w:rPr>
        <w:t xml:space="preserve"> год.</w:t>
      </w:r>
    </w:p>
    <w:p w:rsidR="00705747" w:rsidRPr="00705747" w:rsidRDefault="00705747" w:rsidP="00705747">
      <w:pPr>
        <w:tabs>
          <w:tab w:val="left" w:pos="4111"/>
        </w:tabs>
        <w:jc w:val="right"/>
      </w:pPr>
      <w:r w:rsidRPr="00705747">
        <w:t>(тыс</w:t>
      </w:r>
      <w:proofErr w:type="gramStart"/>
      <w:r w:rsidRPr="00705747">
        <w:t>.р</w:t>
      </w:r>
      <w:proofErr w:type="gramEnd"/>
      <w:r w:rsidRPr="00705747">
        <w:t>ублей)</w:t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208"/>
        <w:gridCol w:w="3149"/>
      </w:tblGrid>
      <w:tr w:rsidR="00705747" w:rsidRPr="00705747" w:rsidTr="007C29CF">
        <w:tc>
          <w:tcPr>
            <w:tcW w:w="3168" w:type="dxa"/>
          </w:tcPr>
          <w:p w:rsidR="00705747" w:rsidRPr="00705747" w:rsidRDefault="00705747" w:rsidP="00705747">
            <w:pPr>
              <w:tabs>
                <w:tab w:val="left" w:pos="4111"/>
              </w:tabs>
              <w:ind w:right="-648" w:firstLine="720"/>
            </w:pPr>
            <w:r w:rsidRPr="00705747">
              <w:t>Код</w:t>
            </w:r>
          </w:p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 w:rsidRPr="00705747">
              <w:t>Бюджетной классификации</w:t>
            </w:r>
          </w:p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 w:rsidRPr="00705747">
              <w:t>Российской Федерации</w:t>
            </w:r>
          </w:p>
        </w:tc>
        <w:tc>
          <w:tcPr>
            <w:tcW w:w="3208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 w:rsidRPr="00705747">
              <w:t xml:space="preserve">Наименование источников 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 w:rsidRPr="00705747">
              <w:t>Сумма</w:t>
            </w:r>
          </w:p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 w:rsidRPr="00705747">
              <w:t>На 2016 год</w:t>
            </w:r>
          </w:p>
        </w:tc>
      </w:tr>
      <w:tr w:rsidR="00705747" w:rsidRPr="00705747" w:rsidTr="007C29CF">
        <w:tc>
          <w:tcPr>
            <w:tcW w:w="3168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705747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208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705747">
              <w:rPr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167,2</w:t>
            </w:r>
          </w:p>
        </w:tc>
      </w:tr>
      <w:tr w:rsidR="00705747" w:rsidRPr="00705747" w:rsidTr="007C29CF">
        <w:tc>
          <w:tcPr>
            <w:tcW w:w="3168" w:type="dxa"/>
          </w:tcPr>
          <w:p w:rsidR="00705747" w:rsidRDefault="00705747" w:rsidP="007C2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3208" w:type="dxa"/>
          </w:tcPr>
          <w:p w:rsidR="00705747" w:rsidRDefault="00705747" w:rsidP="007C2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>
              <w:rPr>
                <w:sz w:val="22"/>
                <w:szCs w:val="22"/>
              </w:rPr>
              <w:t>167,2</w:t>
            </w:r>
          </w:p>
        </w:tc>
      </w:tr>
      <w:tr w:rsidR="00705747" w:rsidRPr="00705747" w:rsidTr="007C29CF">
        <w:tc>
          <w:tcPr>
            <w:tcW w:w="3168" w:type="dxa"/>
          </w:tcPr>
          <w:p w:rsidR="00705747" w:rsidRDefault="00705747" w:rsidP="007C2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3208" w:type="dxa"/>
          </w:tcPr>
          <w:p w:rsidR="00705747" w:rsidRDefault="00705747" w:rsidP="007C2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>
              <w:rPr>
                <w:sz w:val="22"/>
                <w:szCs w:val="22"/>
              </w:rPr>
              <w:t>167,2</w:t>
            </w:r>
          </w:p>
        </w:tc>
      </w:tr>
      <w:tr w:rsidR="00705747" w:rsidRPr="00705747" w:rsidTr="007C29CF">
        <w:tc>
          <w:tcPr>
            <w:tcW w:w="3168" w:type="dxa"/>
          </w:tcPr>
          <w:p w:rsidR="00705747" w:rsidRDefault="00705747" w:rsidP="007C2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01 05 02 01 13 0000 510</w:t>
            </w:r>
          </w:p>
        </w:tc>
        <w:tc>
          <w:tcPr>
            <w:tcW w:w="3208" w:type="dxa"/>
          </w:tcPr>
          <w:p w:rsidR="00705747" w:rsidRDefault="00705747" w:rsidP="007C2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>
              <w:rPr>
                <w:sz w:val="22"/>
                <w:szCs w:val="22"/>
              </w:rPr>
              <w:t>167,2</w:t>
            </w:r>
          </w:p>
        </w:tc>
      </w:tr>
      <w:tr w:rsidR="00705747" w:rsidRPr="00705747" w:rsidTr="00705747">
        <w:trPr>
          <w:trHeight w:val="133"/>
        </w:trPr>
        <w:tc>
          <w:tcPr>
            <w:tcW w:w="3168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705747" w:rsidRPr="00705747" w:rsidRDefault="00F512F1" w:rsidP="00705747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  <w:rPr>
                <w:b/>
                <w:lang w:val="en-US"/>
              </w:rPr>
            </w:pPr>
            <w:r w:rsidRPr="00705747">
              <w:rPr>
                <w:b/>
                <w:sz w:val="22"/>
                <w:szCs w:val="22"/>
              </w:rPr>
              <w:t>167,2</w:t>
            </w:r>
          </w:p>
        </w:tc>
      </w:tr>
    </w:tbl>
    <w:p w:rsidR="00705747" w:rsidRPr="00705747" w:rsidRDefault="00705747" w:rsidP="00705747">
      <w:pPr>
        <w:tabs>
          <w:tab w:val="left" w:pos="4111"/>
        </w:tabs>
        <w:jc w:val="center"/>
        <w:rPr>
          <w:b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b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</w:p>
    <w:p w:rsidR="00705747" w:rsidRPr="00705747" w:rsidRDefault="00705747" w:rsidP="009635AB">
      <w:pPr>
        <w:tabs>
          <w:tab w:val="left" w:pos="4111"/>
        </w:tabs>
        <w:ind w:left="3600"/>
        <w:jc w:val="center"/>
        <w:rPr>
          <w:sz w:val="22"/>
        </w:rPr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Pr="00705747" w:rsidRDefault="00705747" w:rsidP="008135F9">
      <w:pPr>
        <w:ind w:firstLine="720"/>
        <w:jc w:val="right"/>
      </w:pPr>
    </w:p>
    <w:sectPr w:rsidR="00705747" w:rsidRPr="0070574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C0" w:rsidRDefault="00963FC0" w:rsidP="00CE11FB">
      <w:r>
        <w:separator/>
      </w:r>
    </w:p>
  </w:endnote>
  <w:endnote w:type="continuationSeparator" w:id="0">
    <w:p w:rsidR="00963FC0" w:rsidRDefault="00963FC0" w:rsidP="00CE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C0" w:rsidRDefault="00963FC0" w:rsidP="00CE11FB">
      <w:r>
        <w:separator/>
      </w:r>
    </w:p>
  </w:footnote>
  <w:footnote w:type="continuationSeparator" w:id="0">
    <w:p w:rsidR="00963FC0" w:rsidRDefault="00963FC0" w:rsidP="00CE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7285"/>
    <w:rsid w:val="00226ECE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7853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11DA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85DB7"/>
    <w:rsid w:val="00787E17"/>
    <w:rsid w:val="00790F3F"/>
    <w:rsid w:val="00795A3A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4BC4"/>
    <w:rsid w:val="00B3513D"/>
    <w:rsid w:val="00B431DF"/>
    <w:rsid w:val="00B5159C"/>
    <w:rsid w:val="00B578BF"/>
    <w:rsid w:val="00B67BCF"/>
    <w:rsid w:val="00B85F1E"/>
    <w:rsid w:val="00BA4BD1"/>
    <w:rsid w:val="00BA7160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E122C1"/>
    <w:rsid w:val="00E26909"/>
    <w:rsid w:val="00E3013F"/>
    <w:rsid w:val="00E34A8D"/>
    <w:rsid w:val="00E3682F"/>
    <w:rsid w:val="00E37091"/>
    <w:rsid w:val="00E469B5"/>
    <w:rsid w:val="00E55E11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7D08"/>
    <w:rsid w:val="00F11F7F"/>
    <w:rsid w:val="00F151F9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7A9F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9D1A-9C90-45DE-8383-28CB7D30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6708</Words>
  <Characters>38241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100500</cp:lastModifiedBy>
  <cp:revision>21</cp:revision>
  <cp:lastPrinted>2017-03-30T00:05:00Z</cp:lastPrinted>
  <dcterms:created xsi:type="dcterms:W3CDTF">2017-03-24T05:56:00Z</dcterms:created>
  <dcterms:modified xsi:type="dcterms:W3CDTF">2017-03-30T01:12:00Z</dcterms:modified>
</cp:coreProperties>
</file>