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8A3" w:rsidRPr="00DB218F" w:rsidRDefault="001258A3" w:rsidP="001258A3">
      <w:pPr>
        <w:pStyle w:val="a3"/>
        <w:jc w:val="center"/>
        <w:rPr>
          <w:rFonts w:ascii="Times New Roman" w:hAnsi="Times New Roman"/>
          <w:b/>
          <w:sz w:val="20"/>
          <w:szCs w:val="20"/>
        </w:rPr>
      </w:pPr>
      <w:r w:rsidRPr="00DB218F">
        <w:rPr>
          <w:rFonts w:ascii="Times New Roman" w:hAnsi="Times New Roman"/>
          <w:b/>
          <w:sz w:val="20"/>
          <w:szCs w:val="20"/>
        </w:rPr>
        <w:t>КОНТРОЛЬНО-СЧЕТНАЯ КОМИССИЯ</w:t>
      </w:r>
    </w:p>
    <w:p w:rsidR="001258A3" w:rsidRPr="00DB218F" w:rsidRDefault="001258A3" w:rsidP="001258A3">
      <w:pPr>
        <w:pStyle w:val="a3"/>
        <w:jc w:val="center"/>
        <w:rPr>
          <w:rFonts w:ascii="Times New Roman" w:hAnsi="Times New Roman"/>
          <w:b/>
          <w:sz w:val="20"/>
          <w:szCs w:val="20"/>
        </w:rPr>
      </w:pPr>
      <w:r w:rsidRPr="00DB218F">
        <w:rPr>
          <w:rFonts w:ascii="Times New Roman" w:hAnsi="Times New Roman"/>
          <w:b/>
          <w:sz w:val="20"/>
          <w:szCs w:val="20"/>
        </w:rPr>
        <w:t>ГОРНОКЛЮЧЕВСКОГО ГОРОДСКОГО ПОСЕЛЕНИЯ</w:t>
      </w:r>
    </w:p>
    <w:p w:rsidR="001258A3" w:rsidRDefault="001258A3" w:rsidP="001258A3">
      <w:pPr>
        <w:jc w:val="center"/>
        <w:rPr>
          <w:rFonts w:ascii="Times New Roman" w:hAnsi="Times New Roman" w:cs="Times New Roman"/>
          <w:b/>
          <w:sz w:val="28"/>
          <w:szCs w:val="28"/>
        </w:rPr>
      </w:pPr>
    </w:p>
    <w:p w:rsidR="001258A3" w:rsidRPr="001258A3" w:rsidRDefault="001258A3" w:rsidP="001258A3">
      <w:pPr>
        <w:jc w:val="center"/>
        <w:rPr>
          <w:rFonts w:ascii="Times New Roman" w:hAnsi="Times New Roman" w:cs="Times New Roman"/>
          <w:b/>
          <w:sz w:val="28"/>
          <w:szCs w:val="28"/>
        </w:rPr>
      </w:pPr>
      <w:r w:rsidRPr="001258A3">
        <w:rPr>
          <w:rFonts w:ascii="Times New Roman" w:hAnsi="Times New Roman" w:cs="Times New Roman"/>
          <w:b/>
          <w:sz w:val="28"/>
          <w:szCs w:val="28"/>
        </w:rPr>
        <w:t>Заключение</w:t>
      </w:r>
    </w:p>
    <w:p w:rsidR="001258A3" w:rsidRPr="001258A3" w:rsidRDefault="001258A3" w:rsidP="001258A3">
      <w:pPr>
        <w:jc w:val="center"/>
        <w:rPr>
          <w:rFonts w:ascii="Times New Roman" w:hAnsi="Times New Roman" w:cs="Times New Roman"/>
          <w:b/>
          <w:sz w:val="28"/>
          <w:szCs w:val="28"/>
        </w:rPr>
      </w:pPr>
      <w:r w:rsidRPr="001258A3">
        <w:rPr>
          <w:rFonts w:ascii="Times New Roman" w:hAnsi="Times New Roman" w:cs="Times New Roman"/>
          <w:b/>
          <w:sz w:val="28"/>
          <w:szCs w:val="28"/>
        </w:rPr>
        <w:t xml:space="preserve">по экспертизе проекта бюджета </w:t>
      </w:r>
      <w:r>
        <w:rPr>
          <w:rFonts w:ascii="Times New Roman" w:hAnsi="Times New Roman" w:cs="Times New Roman"/>
          <w:b/>
          <w:sz w:val="28"/>
          <w:szCs w:val="28"/>
        </w:rPr>
        <w:t xml:space="preserve">Горноключевского городского поселения </w:t>
      </w:r>
      <w:r w:rsidRPr="001258A3">
        <w:rPr>
          <w:rFonts w:ascii="Times New Roman" w:hAnsi="Times New Roman" w:cs="Times New Roman"/>
          <w:b/>
          <w:sz w:val="28"/>
          <w:szCs w:val="28"/>
        </w:rPr>
        <w:t>на 201</w:t>
      </w:r>
      <w:r>
        <w:rPr>
          <w:rFonts w:ascii="Times New Roman" w:hAnsi="Times New Roman" w:cs="Times New Roman"/>
          <w:b/>
          <w:sz w:val="28"/>
          <w:szCs w:val="28"/>
        </w:rPr>
        <w:t>7</w:t>
      </w:r>
      <w:r w:rsidRPr="001258A3">
        <w:rPr>
          <w:rFonts w:ascii="Times New Roman" w:hAnsi="Times New Roman" w:cs="Times New Roman"/>
          <w:b/>
          <w:sz w:val="28"/>
          <w:szCs w:val="28"/>
        </w:rPr>
        <w:t xml:space="preserve"> год.</w:t>
      </w:r>
    </w:p>
    <w:p w:rsidR="001258A3" w:rsidRPr="001258A3" w:rsidRDefault="001258A3" w:rsidP="001258A3">
      <w:pPr>
        <w:jc w:val="center"/>
        <w:rPr>
          <w:rFonts w:ascii="Times New Roman" w:hAnsi="Times New Roman" w:cs="Times New Roman"/>
          <w:b/>
          <w:sz w:val="26"/>
          <w:szCs w:val="26"/>
        </w:rPr>
      </w:pPr>
      <w:r w:rsidRPr="001258A3">
        <w:rPr>
          <w:rFonts w:ascii="Times New Roman" w:hAnsi="Times New Roman" w:cs="Times New Roman"/>
          <w:b/>
          <w:sz w:val="26"/>
          <w:szCs w:val="26"/>
        </w:rPr>
        <w:t>№  7</w:t>
      </w:r>
    </w:p>
    <w:p w:rsidR="001258A3" w:rsidRPr="001258A3" w:rsidRDefault="001258A3">
      <w:pPr>
        <w:rPr>
          <w:rFonts w:ascii="Times New Roman" w:hAnsi="Times New Roman" w:cs="Times New Roman"/>
          <w:sz w:val="26"/>
          <w:szCs w:val="26"/>
        </w:rPr>
      </w:pPr>
      <w:r>
        <w:rPr>
          <w:rFonts w:ascii="Times New Roman" w:hAnsi="Times New Roman" w:cs="Times New Roman"/>
          <w:sz w:val="26"/>
          <w:szCs w:val="26"/>
        </w:rPr>
        <w:t>п.</w:t>
      </w:r>
      <w:r w:rsidRPr="001258A3">
        <w:rPr>
          <w:rFonts w:ascii="Times New Roman" w:hAnsi="Times New Roman" w:cs="Times New Roman"/>
          <w:sz w:val="26"/>
          <w:szCs w:val="26"/>
        </w:rPr>
        <w:t xml:space="preserve"> Горные Ключи                                   </w:t>
      </w:r>
      <w:r>
        <w:rPr>
          <w:rFonts w:ascii="Times New Roman" w:hAnsi="Times New Roman" w:cs="Times New Roman"/>
          <w:sz w:val="26"/>
          <w:szCs w:val="26"/>
        </w:rPr>
        <w:t xml:space="preserve">        </w:t>
      </w:r>
      <w:r w:rsidRPr="001258A3">
        <w:rPr>
          <w:rFonts w:ascii="Times New Roman" w:hAnsi="Times New Roman" w:cs="Times New Roman"/>
          <w:sz w:val="26"/>
          <w:szCs w:val="26"/>
        </w:rPr>
        <w:t xml:space="preserve">                                    </w:t>
      </w:r>
      <w:r w:rsidR="00D3755A">
        <w:rPr>
          <w:rFonts w:ascii="Times New Roman" w:hAnsi="Times New Roman" w:cs="Times New Roman"/>
          <w:sz w:val="26"/>
          <w:szCs w:val="26"/>
        </w:rPr>
        <w:t>30</w:t>
      </w:r>
      <w:r w:rsidR="00F16935">
        <w:rPr>
          <w:rFonts w:ascii="Times New Roman" w:hAnsi="Times New Roman" w:cs="Times New Roman"/>
          <w:sz w:val="26"/>
          <w:szCs w:val="26"/>
        </w:rPr>
        <w:t xml:space="preserve"> </w:t>
      </w:r>
      <w:r>
        <w:rPr>
          <w:rFonts w:ascii="Times New Roman" w:hAnsi="Times New Roman" w:cs="Times New Roman"/>
          <w:sz w:val="26"/>
          <w:szCs w:val="26"/>
        </w:rPr>
        <w:t xml:space="preserve"> </w:t>
      </w:r>
      <w:r w:rsidR="0063776E">
        <w:rPr>
          <w:rFonts w:ascii="Times New Roman" w:hAnsi="Times New Roman" w:cs="Times New Roman"/>
          <w:sz w:val="26"/>
          <w:szCs w:val="26"/>
        </w:rPr>
        <w:t>ноября</w:t>
      </w:r>
      <w:r>
        <w:rPr>
          <w:rFonts w:ascii="Times New Roman" w:hAnsi="Times New Roman" w:cs="Times New Roman"/>
          <w:sz w:val="26"/>
          <w:szCs w:val="26"/>
        </w:rPr>
        <w:t xml:space="preserve"> 2016</w:t>
      </w:r>
      <w:r w:rsidRPr="001258A3">
        <w:rPr>
          <w:rFonts w:ascii="Times New Roman" w:hAnsi="Times New Roman" w:cs="Times New Roman"/>
          <w:sz w:val="26"/>
          <w:szCs w:val="26"/>
        </w:rPr>
        <w:t xml:space="preserve"> г. </w:t>
      </w:r>
    </w:p>
    <w:p w:rsidR="001258A3" w:rsidRPr="001258A3" w:rsidRDefault="001258A3">
      <w:pPr>
        <w:rPr>
          <w:rFonts w:ascii="Times New Roman" w:hAnsi="Times New Roman" w:cs="Times New Roman"/>
          <w:b/>
          <w:sz w:val="26"/>
          <w:szCs w:val="26"/>
        </w:rPr>
      </w:pPr>
      <w:r w:rsidRPr="001258A3">
        <w:rPr>
          <w:rFonts w:ascii="Times New Roman" w:hAnsi="Times New Roman" w:cs="Times New Roman"/>
          <w:b/>
          <w:sz w:val="26"/>
          <w:szCs w:val="26"/>
        </w:rPr>
        <w:t xml:space="preserve">1. Общие положения </w:t>
      </w:r>
    </w:p>
    <w:p w:rsidR="00B969E6" w:rsidRDefault="00FE786F" w:rsidP="00B969E6">
      <w:pPr>
        <w:pStyle w:val="a3"/>
        <w:jc w:val="both"/>
        <w:rPr>
          <w:rFonts w:ascii="Times New Roman" w:eastAsia="Times New Roman" w:hAnsi="Times New Roman" w:cs="Times New Roman"/>
          <w:sz w:val="26"/>
          <w:szCs w:val="26"/>
          <w:lang w:eastAsia="ru-RU"/>
        </w:rPr>
      </w:pPr>
      <w:r w:rsidRPr="00B969E6">
        <w:rPr>
          <w:rFonts w:ascii="Times New Roman" w:hAnsi="Times New Roman" w:cs="Times New Roman"/>
          <w:sz w:val="26"/>
          <w:szCs w:val="26"/>
        </w:rPr>
        <w:t xml:space="preserve">                  </w:t>
      </w:r>
      <w:r w:rsidR="001258A3" w:rsidRPr="00B969E6">
        <w:rPr>
          <w:rFonts w:ascii="Times New Roman" w:hAnsi="Times New Roman" w:cs="Times New Roman"/>
          <w:sz w:val="26"/>
          <w:szCs w:val="26"/>
        </w:rPr>
        <w:t xml:space="preserve">Заключение на проект бюджета Горноключевскогоо городского поселения  на 2017 год  </w:t>
      </w:r>
      <w:r w:rsidR="00D97EF7" w:rsidRPr="00B969E6">
        <w:rPr>
          <w:rFonts w:ascii="Times New Roman" w:hAnsi="Times New Roman" w:cs="Times New Roman"/>
          <w:sz w:val="26"/>
          <w:szCs w:val="26"/>
        </w:rPr>
        <w:t>под</w:t>
      </w:r>
      <w:r w:rsidR="001258A3" w:rsidRPr="00B969E6">
        <w:rPr>
          <w:rFonts w:ascii="Times New Roman" w:hAnsi="Times New Roman" w:cs="Times New Roman"/>
          <w:sz w:val="26"/>
          <w:szCs w:val="26"/>
        </w:rPr>
        <w:t xml:space="preserve">готовлено в соответствии с требованием ст.157 </w:t>
      </w:r>
      <w:r w:rsidRPr="00B969E6">
        <w:rPr>
          <w:rFonts w:ascii="Times New Roman" w:hAnsi="Times New Roman" w:cs="Times New Roman"/>
          <w:sz w:val="26"/>
          <w:szCs w:val="26"/>
        </w:rPr>
        <w:t xml:space="preserve">п 2 </w:t>
      </w:r>
      <w:r w:rsidR="001258A3" w:rsidRPr="00B969E6">
        <w:rPr>
          <w:rFonts w:ascii="Times New Roman" w:hAnsi="Times New Roman" w:cs="Times New Roman"/>
          <w:sz w:val="26"/>
          <w:szCs w:val="26"/>
        </w:rPr>
        <w:t xml:space="preserve">Бюджетного кодекса Российской Федерации, </w:t>
      </w:r>
      <w:r w:rsidR="004E4625" w:rsidRPr="00B969E6">
        <w:rPr>
          <w:rFonts w:ascii="Times New Roman" w:hAnsi="Times New Roman" w:cs="Times New Roman"/>
          <w:spacing w:val="8"/>
          <w:sz w:val="26"/>
          <w:szCs w:val="26"/>
        </w:rPr>
        <w:t xml:space="preserve">ст. 9 п 2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 6 </w:t>
      </w:r>
      <w:r w:rsidR="004E4625" w:rsidRPr="00B969E6">
        <w:rPr>
          <w:rFonts w:ascii="Times New Roman" w:eastAsia="Times New Roman" w:hAnsi="Times New Roman" w:cs="Times New Roman"/>
          <w:sz w:val="26"/>
          <w:szCs w:val="26"/>
          <w:lang w:eastAsia="ru-RU"/>
        </w:rPr>
        <w:t xml:space="preserve">Положения </w:t>
      </w:r>
    </w:p>
    <w:p w:rsidR="004E4625" w:rsidRPr="00B969E6" w:rsidRDefault="004E4625" w:rsidP="00B969E6">
      <w:pPr>
        <w:pStyle w:val="a3"/>
        <w:jc w:val="both"/>
        <w:rPr>
          <w:rFonts w:ascii="Times New Roman" w:hAnsi="Times New Roman" w:cs="Times New Roman"/>
          <w:color w:val="FF0000"/>
          <w:spacing w:val="8"/>
          <w:sz w:val="26"/>
          <w:szCs w:val="26"/>
        </w:rPr>
      </w:pPr>
      <w:r w:rsidRPr="00B969E6">
        <w:rPr>
          <w:rFonts w:ascii="Times New Roman" w:eastAsia="Times New Roman" w:hAnsi="Times New Roman" w:cs="Times New Roman"/>
          <w:sz w:val="26"/>
          <w:szCs w:val="26"/>
          <w:lang w:eastAsia="ru-RU"/>
        </w:rPr>
        <w:t>о бюджетном процессе в Горноключевском городском поселении, принятом решением Муниципального комитета поселения № 78 от 10.08.2011г</w:t>
      </w:r>
      <w:r w:rsidRPr="00B969E6">
        <w:rPr>
          <w:rFonts w:ascii="Times New Roman" w:hAnsi="Times New Roman" w:cs="Times New Roman"/>
          <w:spacing w:val="8"/>
          <w:sz w:val="26"/>
          <w:szCs w:val="26"/>
        </w:rPr>
        <w:t xml:space="preserve"> , ст.8 п 1 </w:t>
      </w:r>
      <w:r w:rsidRPr="00B969E6">
        <w:rPr>
          <w:rFonts w:ascii="Times New Roman" w:hAnsi="Times New Roman" w:cs="Times New Roman"/>
          <w:sz w:val="26"/>
          <w:szCs w:val="26"/>
        </w:rPr>
        <w:t xml:space="preserve">«Положения о Контрольно-счетной комиссии Горноключевского городского поселения», утвержденного решением  </w:t>
      </w:r>
      <w:r w:rsidRPr="00B969E6">
        <w:rPr>
          <w:rFonts w:ascii="Times New Roman" w:eastAsia="Times New Roman" w:hAnsi="Times New Roman" w:cs="Times New Roman"/>
          <w:sz w:val="26"/>
          <w:szCs w:val="26"/>
          <w:lang w:eastAsia="ru-RU"/>
        </w:rPr>
        <w:t xml:space="preserve">Муниципального комитета поселения </w:t>
      </w:r>
      <w:r w:rsidRPr="00B969E6">
        <w:rPr>
          <w:rFonts w:ascii="Times New Roman" w:hAnsi="Times New Roman" w:cs="Times New Roman"/>
          <w:sz w:val="26"/>
          <w:szCs w:val="26"/>
        </w:rPr>
        <w:t xml:space="preserve">от 21.01.2016 № 47 </w:t>
      </w:r>
      <w:r w:rsidRPr="00B969E6">
        <w:rPr>
          <w:rFonts w:ascii="Times New Roman" w:hAnsi="Times New Roman" w:cs="Times New Roman"/>
          <w:color w:val="FF0000"/>
          <w:spacing w:val="8"/>
          <w:sz w:val="26"/>
          <w:szCs w:val="26"/>
        </w:rPr>
        <w:t xml:space="preserve"> .</w:t>
      </w:r>
    </w:p>
    <w:p w:rsidR="00B969E6" w:rsidRPr="00B969E6" w:rsidRDefault="00B969E6" w:rsidP="00B969E6">
      <w:pPr>
        <w:pStyle w:val="a3"/>
        <w:jc w:val="both"/>
        <w:rPr>
          <w:rFonts w:ascii="Times New Roman" w:hAnsi="Times New Roman" w:cs="Times New Roman"/>
          <w:sz w:val="26"/>
          <w:szCs w:val="26"/>
        </w:rPr>
      </w:pPr>
      <w:r>
        <w:rPr>
          <w:rFonts w:ascii="Times New Roman" w:hAnsi="Times New Roman" w:cs="Times New Roman"/>
          <w:color w:val="FF0000"/>
          <w:sz w:val="26"/>
          <w:szCs w:val="26"/>
        </w:rPr>
        <w:t xml:space="preserve">         </w:t>
      </w:r>
      <w:r w:rsidRPr="00B969E6">
        <w:rPr>
          <w:rFonts w:ascii="Times New Roman" w:hAnsi="Times New Roman" w:cs="Times New Roman"/>
          <w:sz w:val="26"/>
          <w:szCs w:val="26"/>
        </w:rPr>
        <w:t xml:space="preserve">Проект местного бюджета на 2017 год представлен главой администрации Горноключевского городского поселения на рассмотрение в Муниципальный комитет поселения в срок, установленный Положением « О бюджетном процессе в Горноключевском городском поселении»   </w:t>
      </w:r>
    </w:p>
    <w:p w:rsidR="00CE7AB1" w:rsidRPr="00B969E6" w:rsidRDefault="001258A3" w:rsidP="00B969E6">
      <w:pPr>
        <w:pStyle w:val="a3"/>
        <w:jc w:val="both"/>
        <w:rPr>
          <w:rFonts w:ascii="Times New Roman" w:hAnsi="Times New Roman" w:cs="Times New Roman"/>
          <w:sz w:val="26"/>
          <w:szCs w:val="26"/>
        </w:rPr>
      </w:pPr>
      <w:r w:rsidRPr="005B4E5F">
        <w:rPr>
          <w:rFonts w:ascii="Times New Roman" w:hAnsi="Times New Roman" w:cs="Times New Roman"/>
          <w:sz w:val="26"/>
          <w:szCs w:val="26"/>
        </w:rPr>
        <w:t>Перечень документов и материалов, представленных одновременно с проектом бюд</w:t>
      </w:r>
      <w:r w:rsidR="00B969E6">
        <w:rPr>
          <w:rFonts w:ascii="Times New Roman" w:hAnsi="Times New Roman" w:cs="Times New Roman"/>
          <w:sz w:val="26"/>
          <w:szCs w:val="26"/>
        </w:rPr>
        <w:t>-</w:t>
      </w:r>
      <w:r w:rsidRPr="005B4E5F">
        <w:rPr>
          <w:rFonts w:ascii="Times New Roman" w:hAnsi="Times New Roman" w:cs="Times New Roman"/>
          <w:sz w:val="26"/>
          <w:szCs w:val="26"/>
        </w:rPr>
        <w:t>жета, в основном, соответствует требованиям ст.184.2 БК РФ</w:t>
      </w:r>
      <w:r w:rsidRPr="00B969E6">
        <w:rPr>
          <w:rFonts w:ascii="Times New Roman" w:hAnsi="Times New Roman" w:cs="Times New Roman"/>
          <w:sz w:val="26"/>
          <w:szCs w:val="26"/>
        </w:rPr>
        <w:t>, не представлен</w:t>
      </w:r>
      <w:r w:rsidR="00B969E6" w:rsidRPr="00B969E6">
        <w:rPr>
          <w:rFonts w:ascii="Times New Roman" w:hAnsi="Times New Roman" w:cs="Times New Roman"/>
          <w:sz w:val="26"/>
          <w:szCs w:val="26"/>
        </w:rPr>
        <w:t>а</w:t>
      </w:r>
      <w:r w:rsidRPr="00B969E6">
        <w:rPr>
          <w:rFonts w:ascii="Times New Roman" w:hAnsi="Times New Roman" w:cs="Times New Roman"/>
          <w:sz w:val="26"/>
          <w:szCs w:val="26"/>
        </w:rPr>
        <w:t xml:space="preserve"> </w:t>
      </w:r>
      <w:r w:rsidR="00B969E6" w:rsidRPr="00B969E6">
        <w:rPr>
          <w:rFonts w:ascii="Times New Roman" w:hAnsi="Times New Roman" w:cs="Times New Roman"/>
          <w:sz w:val="26"/>
          <w:szCs w:val="26"/>
        </w:rPr>
        <w:t>поясни</w:t>
      </w:r>
      <w:r w:rsidR="00B969E6">
        <w:rPr>
          <w:rFonts w:ascii="Times New Roman" w:hAnsi="Times New Roman" w:cs="Times New Roman"/>
          <w:sz w:val="26"/>
          <w:szCs w:val="26"/>
        </w:rPr>
        <w:t>-</w:t>
      </w:r>
      <w:r w:rsidR="00B969E6" w:rsidRPr="00B969E6">
        <w:rPr>
          <w:rFonts w:ascii="Times New Roman" w:hAnsi="Times New Roman" w:cs="Times New Roman"/>
          <w:sz w:val="26"/>
          <w:szCs w:val="26"/>
        </w:rPr>
        <w:t>тельная записка .</w:t>
      </w:r>
      <w:r w:rsidRPr="00B969E6">
        <w:rPr>
          <w:rFonts w:ascii="Times New Roman" w:hAnsi="Times New Roman" w:cs="Times New Roman"/>
          <w:sz w:val="26"/>
          <w:szCs w:val="26"/>
        </w:rPr>
        <w:t xml:space="preserve"> </w:t>
      </w:r>
    </w:p>
    <w:p w:rsidR="00CE7AB1" w:rsidRPr="00CE7AB1" w:rsidRDefault="001258A3" w:rsidP="003D54E5">
      <w:pPr>
        <w:pStyle w:val="a3"/>
        <w:jc w:val="both"/>
        <w:rPr>
          <w:rFonts w:ascii="Times New Roman" w:hAnsi="Times New Roman" w:cs="Times New Roman"/>
          <w:sz w:val="26"/>
          <w:szCs w:val="26"/>
        </w:rPr>
      </w:pPr>
      <w:r w:rsidRPr="00CE7AB1">
        <w:rPr>
          <w:rFonts w:ascii="Times New Roman" w:hAnsi="Times New Roman" w:cs="Times New Roman"/>
          <w:sz w:val="26"/>
          <w:szCs w:val="26"/>
        </w:rPr>
        <w:t xml:space="preserve">По содержанию текстовой части проекта решения о бюджете на 2016год установлены следующие замечания: </w:t>
      </w:r>
    </w:p>
    <w:p w:rsidR="00FE287D" w:rsidRDefault="001258A3" w:rsidP="003D54E5">
      <w:pPr>
        <w:pStyle w:val="a3"/>
        <w:jc w:val="both"/>
        <w:rPr>
          <w:rFonts w:ascii="Times New Roman" w:hAnsi="Times New Roman" w:cs="Times New Roman"/>
          <w:sz w:val="26"/>
          <w:szCs w:val="26"/>
        </w:rPr>
      </w:pPr>
      <w:r w:rsidRPr="005B4E5F">
        <w:rPr>
          <w:rFonts w:ascii="Times New Roman" w:hAnsi="Times New Roman" w:cs="Times New Roman"/>
          <w:sz w:val="26"/>
          <w:szCs w:val="26"/>
        </w:rPr>
        <w:t xml:space="preserve">- текстовой частью проекта решения </w:t>
      </w:r>
      <w:r w:rsidR="00CE7AB1" w:rsidRPr="005B4E5F">
        <w:rPr>
          <w:rFonts w:ascii="Times New Roman" w:hAnsi="Times New Roman" w:cs="Times New Roman"/>
          <w:sz w:val="26"/>
          <w:szCs w:val="26"/>
        </w:rPr>
        <w:t xml:space="preserve">МК </w:t>
      </w:r>
      <w:r w:rsidRPr="005B4E5F">
        <w:rPr>
          <w:rFonts w:ascii="Times New Roman" w:hAnsi="Times New Roman" w:cs="Times New Roman"/>
          <w:sz w:val="26"/>
          <w:szCs w:val="26"/>
        </w:rPr>
        <w:t xml:space="preserve"> </w:t>
      </w:r>
      <w:r w:rsidR="00AD68D8" w:rsidRPr="005B4E5F">
        <w:rPr>
          <w:rFonts w:ascii="Times New Roman" w:hAnsi="Times New Roman" w:cs="Times New Roman"/>
          <w:sz w:val="26"/>
          <w:szCs w:val="26"/>
        </w:rPr>
        <w:t xml:space="preserve">не </w:t>
      </w:r>
      <w:r w:rsidRPr="005B4E5F">
        <w:rPr>
          <w:rFonts w:ascii="Times New Roman" w:hAnsi="Times New Roman" w:cs="Times New Roman"/>
          <w:sz w:val="26"/>
          <w:szCs w:val="26"/>
        </w:rPr>
        <w:t>утверждены безвозмездные поступления, в то время как п.3 статьи 184.1 БК РФ обязывает устанавливать объем межбюджетных трансфертов, получаемых из других бюджетов бюджетной системы РФ в очередном финансовом году</w:t>
      </w:r>
      <w:r w:rsidR="005B4E5F" w:rsidRPr="005B4E5F">
        <w:rPr>
          <w:rFonts w:ascii="Times New Roman" w:hAnsi="Times New Roman" w:cs="Times New Roman"/>
          <w:sz w:val="26"/>
          <w:szCs w:val="26"/>
        </w:rPr>
        <w:t>.</w:t>
      </w:r>
    </w:p>
    <w:p w:rsidR="00B969E6" w:rsidRPr="001B22BA" w:rsidRDefault="00B969E6" w:rsidP="003D54E5">
      <w:pPr>
        <w:pStyle w:val="a3"/>
        <w:jc w:val="both"/>
        <w:rPr>
          <w:rFonts w:ascii="Times New Roman" w:hAnsi="Times New Roman" w:cs="Times New Roman"/>
          <w:color w:val="000000"/>
          <w:sz w:val="26"/>
          <w:szCs w:val="26"/>
        </w:rPr>
      </w:pPr>
      <w:r>
        <w:rPr>
          <w:rFonts w:ascii="Times New Roman" w:eastAsia="Times New Roman" w:hAnsi="Times New Roman" w:cs="Times New Roman"/>
          <w:color w:val="000000"/>
          <w:sz w:val="26"/>
          <w:szCs w:val="26"/>
          <w:lang w:eastAsia="ru-RU"/>
        </w:rPr>
        <w:t xml:space="preserve">- </w:t>
      </w:r>
      <w:r w:rsidRPr="001B22BA">
        <w:rPr>
          <w:rFonts w:ascii="Times New Roman" w:eastAsia="Times New Roman" w:hAnsi="Times New Roman" w:cs="Times New Roman"/>
          <w:color w:val="000000"/>
          <w:sz w:val="26"/>
          <w:szCs w:val="26"/>
          <w:lang w:eastAsia="ru-RU"/>
        </w:rPr>
        <w:t>В соответствии с ч</w:t>
      </w:r>
      <w:r>
        <w:rPr>
          <w:rFonts w:ascii="Times New Roman" w:eastAsia="Times New Roman" w:hAnsi="Times New Roman" w:cs="Times New Roman"/>
          <w:color w:val="000000"/>
          <w:sz w:val="26"/>
          <w:szCs w:val="26"/>
          <w:lang w:eastAsia="ru-RU"/>
        </w:rPr>
        <w:t>.</w:t>
      </w:r>
      <w:r w:rsidRPr="001B22BA">
        <w:rPr>
          <w:rFonts w:ascii="Times New Roman" w:eastAsia="Times New Roman" w:hAnsi="Times New Roman" w:cs="Times New Roman"/>
          <w:color w:val="000000"/>
          <w:sz w:val="26"/>
          <w:szCs w:val="26"/>
          <w:lang w:eastAsia="ru-RU"/>
        </w:rPr>
        <w:t xml:space="preserve"> 5 ст</w:t>
      </w:r>
      <w:r>
        <w:rPr>
          <w:rFonts w:ascii="Times New Roman" w:eastAsia="Times New Roman" w:hAnsi="Times New Roman" w:cs="Times New Roman"/>
          <w:color w:val="000000"/>
          <w:sz w:val="26"/>
          <w:szCs w:val="26"/>
          <w:lang w:eastAsia="ru-RU"/>
        </w:rPr>
        <w:t>.</w:t>
      </w:r>
      <w:r w:rsidRPr="001B22BA">
        <w:rPr>
          <w:rFonts w:ascii="Times New Roman" w:eastAsia="Times New Roman" w:hAnsi="Times New Roman" w:cs="Times New Roman"/>
          <w:color w:val="000000"/>
          <w:sz w:val="26"/>
          <w:szCs w:val="26"/>
          <w:lang w:eastAsia="ru-RU"/>
        </w:rPr>
        <w:t xml:space="preserve"> 179.4 Бюджетного кодекса Российской Федерации проектом решения в текстовой части </w:t>
      </w:r>
      <w:r>
        <w:rPr>
          <w:rFonts w:ascii="Times New Roman" w:eastAsia="Times New Roman" w:hAnsi="Times New Roman" w:cs="Times New Roman"/>
          <w:color w:val="000000"/>
          <w:sz w:val="26"/>
          <w:szCs w:val="26"/>
          <w:lang w:eastAsia="ru-RU"/>
        </w:rPr>
        <w:t>необходимо</w:t>
      </w:r>
      <w:r w:rsidRPr="001B22BA">
        <w:rPr>
          <w:rFonts w:ascii="Times New Roman" w:eastAsia="Times New Roman" w:hAnsi="Times New Roman" w:cs="Times New Roman"/>
          <w:color w:val="000000"/>
          <w:sz w:val="26"/>
          <w:szCs w:val="26"/>
          <w:lang w:eastAsia="ru-RU"/>
        </w:rPr>
        <w:t xml:space="preserve"> утвер</w:t>
      </w:r>
      <w:r>
        <w:rPr>
          <w:rFonts w:ascii="Times New Roman" w:eastAsia="Times New Roman" w:hAnsi="Times New Roman" w:cs="Times New Roman"/>
          <w:color w:val="000000"/>
          <w:sz w:val="26"/>
          <w:szCs w:val="26"/>
          <w:lang w:eastAsia="ru-RU"/>
        </w:rPr>
        <w:t>дить</w:t>
      </w:r>
      <w:r w:rsidRPr="001B22BA">
        <w:rPr>
          <w:rFonts w:ascii="Times New Roman" w:eastAsia="Times New Roman" w:hAnsi="Times New Roman" w:cs="Times New Roman"/>
          <w:color w:val="000000"/>
          <w:sz w:val="26"/>
          <w:szCs w:val="26"/>
          <w:lang w:eastAsia="ru-RU"/>
        </w:rPr>
        <w:t xml:space="preserve"> объемы бюджетных ассигнований муниципального дорожного фонда поселения в размере 4395,3 тыс. руб.</w:t>
      </w:r>
    </w:p>
    <w:p w:rsidR="00B969E6" w:rsidRDefault="00B969E6" w:rsidP="00B969E6">
      <w:pPr>
        <w:pStyle w:val="a3"/>
        <w:rPr>
          <w:rFonts w:ascii="Arial" w:hAnsi="Arial" w:cs="Arial"/>
          <w:color w:val="2E74B5" w:themeColor="accent1" w:themeShade="BF"/>
          <w:sz w:val="21"/>
          <w:szCs w:val="21"/>
          <w:shd w:val="clear" w:color="auto" w:fill="FFFFFF"/>
        </w:rPr>
      </w:pPr>
    </w:p>
    <w:p w:rsidR="002524C1" w:rsidRDefault="00B969E6" w:rsidP="00B969E6">
      <w:pPr>
        <w:rPr>
          <w:rFonts w:ascii="Times New Roman" w:hAnsi="Times New Roman" w:cs="Times New Roman"/>
          <w:sz w:val="26"/>
          <w:szCs w:val="26"/>
        </w:rPr>
      </w:pPr>
      <w:r>
        <w:rPr>
          <w:rFonts w:ascii="Times New Roman" w:hAnsi="Times New Roman" w:cs="Times New Roman"/>
          <w:b/>
          <w:sz w:val="26"/>
          <w:szCs w:val="26"/>
        </w:rPr>
        <w:t xml:space="preserve">   </w:t>
      </w:r>
      <w:r w:rsidR="00FE287D" w:rsidRPr="00FE287D">
        <w:rPr>
          <w:rFonts w:ascii="Times New Roman" w:hAnsi="Times New Roman" w:cs="Times New Roman"/>
          <w:b/>
          <w:sz w:val="26"/>
          <w:szCs w:val="26"/>
        </w:rPr>
        <w:t>Макроэкономические показатели для составления проекта бюджета</w:t>
      </w:r>
      <w:r w:rsidR="00FE287D">
        <w:t xml:space="preserve">. </w:t>
      </w:r>
      <w:r w:rsidR="00FE287D" w:rsidRPr="002524C1">
        <w:rPr>
          <w:rFonts w:ascii="Times New Roman" w:hAnsi="Times New Roman" w:cs="Times New Roman"/>
          <w:sz w:val="26"/>
          <w:szCs w:val="26"/>
        </w:rPr>
        <w:t xml:space="preserve"> </w:t>
      </w:r>
    </w:p>
    <w:p w:rsidR="003F0078" w:rsidRDefault="003D54E5" w:rsidP="003D54E5">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3F0078" w:rsidRPr="003F0078">
        <w:rPr>
          <w:rFonts w:ascii="Times New Roman" w:eastAsia="Times New Roman" w:hAnsi="Times New Roman" w:cs="Times New Roman"/>
          <w:color w:val="000000"/>
          <w:sz w:val="26"/>
          <w:szCs w:val="26"/>
          <w:lang w:eastAsia="ru-RU"/>
        </w:rPr>
        <w:t>Согласно статье 37 Бюджетного кодекса Российской Федерации принцип достовер</w:t>
      </w:r>
      <w:r>
        <w:rPr>
          <w:rFonts w:ascii="Times New Roman" w:eastAsia="Times New Roman" w:hAnsi="Times New Roman" w:cs="Times New Roman"/>
          <w:color w:val="000000"/>
          <w:sz w:val="26"/>
          <w:szCs w:val="26"/>
          <w:lang w:eastAsia="ru-RU"/>
        </w:rPr>
        <w:t>-</w:t>
      </w:r>
      <w:r w:rsidR="003F0078" w:rsidRPr="003F0078">
        <w:rPr>
          <w:rFonts w:ascii="Times New Roman" w:eastAsia="Times New Roman" w:hAnsi="Times New Roman" w:cs="Times New Roman"/>
          <w:color w:val="000000"/>
          <w:sz w:val="26"/>
          <w:szCs w:val="26"/>
          <w:lang w:eastAsia="ru-RU"/>
        </w:rPr>
        <w:t>ности бюджета означает надёжность показателей прогноза социально-экономического развития и реалистичность расчёта доходов и расходов бюджета.</w:t>
      </w:r>
    </w:p>
    <w:p w:rsidR="003F0078" w:rsidRPr="003F0078" w:rsidRDefault="00264F90" w:rsidP="003D54E5">
      <w:pPr>
        <w:shd w:val="clear" w:color="auto" w:fill="FFFFFF"/>
        <w:spacing w:after="0" w:line="240" w:lineRule="auto"/>
        <w:jc w:val="both"/>
        <w:rPr>
          <w:rFonts w:ascii="Times New Roman" w:hAnsi="Times New Roman" w:cs="Times New Roman"/>
          <w:sz w:val="26"/>
          <w:szCs w:val="26"/>
        </w:rPr>
      </w:pPr>
      <w:r w:rsidRPr="00264F90">
        <w:rPr>
          <w:rFonts w:ascii="Times New Roman" w:hAnsi="Times New Roman" w:cs="Times New Roman"/>
          <w:sz w:val="26"/>
          <w:szCs w:val="26"/>
        </w:rPr>
        <w:t xml:space="preserve">В соответствии </w:t>
      </w:r>
      <w:r w:rsidRPr="00264F90">
        <w:rPr>
          <w:rFonts w:ascii="Times New Roman" w:eastAsia="Times New Roman" w:hAnsi="Times New Roman" w:cs="Times New Roman"/>
          <w:color w:val="000000"/>
          <w:sz w:val="26"/>
          <w:szCs w:val="26"/>
          <w:lang w:eastAsia="ru-RU"/>
        </w:rPr>
        <w:t>с пунктом 1 статьи 169 Бюджетного кодекса Российской Федерации</w:t>
      </w:r>
      <w:r w:rsidRPr="00264F90">
        <w:rPr>
          <w:rFonts w:ascii="Times New Roman" w:hAnsi="Times New Roman" w:cs="Times New Roman"/>
          <w:sz w:val="26"/>
          <w:szCs w:val="26"/>
        </w:rPr>
        <w:t xml:space="preserve"> и ст 29</w:t>
      </w:r>
      <w:r w:rsidR="003D54E5">
        <w:rPr>
          <w:rFonts w:ascii="Times New Roman" w:hAnsi="Times New Roman" w:cs="Times New Roman"/>
          <w:sz w:val="26"/>
          <w:szCs w:val="26"/>
        </w:rPr>
        <w:t xml:space="preserve"> </w:t>
      </w:r>
      <w:r w:rsidRPr="00264F90">
        <w:rPr>
          <w:rFonts w:ascii="Times New Roman" w:hAnsi="Times New Roman" w:cs="Times New Roman"/>
          <w:sz w:val="26"/>
          <w:szCs w:val="26"/>
          <w:lang w:eastAsia="ru-RU"/>
        </w:rPr>
        <w:t>Положения</w:t>
      </w:r>
      <w:r w:rsidRPr="002524C1">
        <w:rPr>
          <w:rFonts w:ascii="Times New Roman" w:hAnsi="Times New Roman" w:cs="Times New Roman"/>
          <w:sz w:val="26"/>
          <w:szCs w:val="26"/>
          <w:lang w:eastAsia="ru-RU"/>
        </w:rPr>
        <w:t xml:space="preserve"> о бюджетном процессе в Горноключевском городском посел</w:t>
      </w:r>
      <w:r w:rsidR="003D54E5">
        <w:rPr>
          <w:rFonts w:ascii="Times New Roman" w:hAnsi="Times New Roman" w:cs="Times New Roman"/>
          <w:sz w:val="26"/>
          <w:szCs w:val="26"/>
          <w:lang w:eastAsia="ru-RU"/>
        </w:rPr>
        <w:t>ении п</w:t>
      </w:r>
      <w:r w:rsidRPr="002524C1">
        <w:rPr>
          <w:rFonts w:ascii="Times New Roman" w:hAnsi="Times New Roman" w:cs="Times New Roman"/>
          <w:sz w:val="26"/>
          <w:szCs w:val="26"/>
        </w:rPr>
        <w:t>роект бюджета составляется на основе прогноза социально-экономического развития в целях финансового обеспечения расходных обязательств</w:t>
      </w:r>
      <w:r>
        <w:rPr>
          <w:rFonts w:ascii="Times New Roman" w:hAnsi="Times New Roman" w:cs="Times New Roman"/>
          <w:sz w:val="26"/>
          <w:szCs w:val="26"/>
        </w:rPr>
        <w:t>.</w:t>
      </w:r>
    </w:p>
    <w:p w:rsidR="00264F90" w:rsidRDefault="003D54E5" w:rsidP="003D54E5">
      <w:pPr>
        <w:shd w:val="clear" w:color="auto" w:fill="FFFFFF"/>
        <w:spacing w:after="0" w:line="240" w:lineRule="auto"/>
        <w:jc w:val="both"/>
        <w:rPr>
          <w:rFonts w:ascii="Tahoma" w:eastAsia="Times New Roman" w:hAnsi="Tahoma" w:cs="Tahoma"/>
          <w:color w:val="000000"/>
          <w:sz w:val="18"/>
          <w:szCs w:val="18"/>
          <w:lang w:eastAsia="ru-RU"/>
        </w:rPr>
      </w:pPr>
      <w:r>
        <w:rPr>
          <w:rFonts w:ascii="Times New Roman" w:hAnsi="Times New Roman" w:cs="Times New Roman"/>
          <w:sz w:val="26"/>
          <w:szCs w:val="26"/>
        </w:rPr>
        <w:t xml:space="preserve">        </w:t>
      </w:r>
      <w:r w:rsidRPr="008825B7">
        <w:rPr>
          <w:rFonts w:ascii="Times New Roman" w:eastAsia="Times New Roman" w:hAnsi="Times New Roman" w:cs="Times New Roman"/>
          <w:color w:val="000000"/>
          <w:sz w:val="26"/>
          <w:szCs w:val="26"/>
          <w:lang w:eastAsia="ru-RU"/>
        </w:rPr>
        <w:t>В соответствии с п</w:t>
      </w:r>
      <w:r>
        <w:rPr>
          <w:rFonts w:ascii="Times New Roman" w:eastAsia="Times New Roman" w:hAnsi="Times New Roman" w:cs="Times New Roman"/>
          <w:color w:val="000000"/>
          <w:sz w:val="26"/>
          <w:szCs w:val="26"/>
          <w:lang w:eastAsia="ru-RU"/>
        </w:rPr>
        <w:t>.</w:t>
      </w:r>
      <w:r w:rsidRPr="008825B7">
        <w:rPr>
          <w:rFonts w:ascii="Times New Roman" w:eastAsia="Times New Roman" w:hAnsi="Times New Roman" w:cs="Times New Roman"/>
          <w:color w:val="000000"/>
          <w:sz w:val="26"/>
          <w:szCs w:val="26"/>
          <w:lang w:eastAsia="ru-RU"/>
        </w:rPr>
        <w:t xml:space="preserve"> 3 ст</w:t>
      </w:r>
      <w:r>
        <w:rPr>
          <w:rFonts w:ascii="Times New Roman" w:eastAsia="Times New Roman" w:hAnsi="Times New Roman" w:cs="Times New Roman"/>
          <w:color w:val="000000"/>
          <w:sz w:val="26"/>
          <w:szCs w:val="26"/>
          <w:lang w:eastAsia="ru-RU"/>
        </w:rPr>
        <w:t>.</w:t>
      </w:r>
      <w:r w:rsidRPr="008825B7">
        <w:rPr>
          <w:rFonts w:ascii="Times New Roman" w:eastAsia="Times New Roman" w:hAnsi="Times New Roman" w:cs="Times New Roman"/>
          <w:color w:val="000000"/>
          <w:sz w:val="26"/>
          <w:szCs w:val="26"/>
          <w:lang w:eastAsia="ru-RU"/>
        </w:rPr>
        <w:t xml:space="preserve"> 173 Бюджетного кодекса Российской </w:t>
      </w:r>
      <w:r>
        <w:rPr>
          <w:rFonts w:ascii="Times New Roman" w:eastAsia="Times New Roman" w:hAnsi="Times New Roman" w:cs="Times New Roman"/>
          <w:color w:val="000000"/>
          <w:sz w:val="26"/>
          <w:szCs w:val="26"/>
          <w:lang w:eastAsia="ru-RU"/>
        </w:rPr>
        <w:t>Ф</w:t>
      </w:r>
      <w:r w:rsidRPr="008825B7">
        <w:rPr>
          <w:rFonts w:ascii="Times New Roman" w:eastAsia="Times New Roman" w:hAnsi="Times New Roman" w:cs="Times New Roman"/>
          <w:color w:val="000000"/>
          <w:sz w:val="26"/>
          <w:szCs w:val="26"/>
          <w:lang w:eastAsia="ru-RU"/>
        </w:rPr>
        <w:t xml:space="preserve">едерации, </w:t>
      </w:r>
      <w:r w:rsidRPr="008825B7">
        <w:rPr>
          <w:rFonts w:ascii="Times New Roman" w:hAnsi="Times New Roman" w:cs="Times New Roman"/>
          <w:sz w:val="26"/>
          <w:szCs w:val="26"/>
        </w:rPr>
        <w:t xml:space="preserve">ст 29 </w:t>
      </w:r>
      <w:r w:rsidRPr="008825B7">
        <w:rPr>
          <w:rFonts w:ascii="Times New Roman" w:hAnsi="Times New Roman" w:cs="Times New Roman"/>
          <w:sz w:val="26"/>
          <w:szCs w:val="26"/>
          <w:lang w:eastAsia="ru-RU"/>
        </w:rPr>
        <w:t>Положения о бюджетном процессе в Горноключевском городском поселении</w:t>
      </w:r>
      <w:r>
        <w:rPr>
          <w:rFonts w:ascii="Times New Roman" w:hAnsi="Times New Roman" w:cs="Times New Roman"/>
          <w:sz w:val="26"/>
          <w:szCs w:val="26"/>
          <w:lang w:eastAsia="ru-RU"/>
        </w:rPr>
        <w:t xml:space="preserve"> п</w:t>
      </w:r>
      <w:r w:rsidR="00FE287D" w:rsidRPr="002524C1">
        <w:rPr>
          <w:rFonts w:ascii="Times New Roman" w:hAnsi="Times New Roman" w:cs="Times New Roman"/>
          <w:sz w:val="26"/>
          <w:szCs w:val="26"/>
        </w:rPr>
        <w:t xml:space="preserve">рогноз социально-экономического развития поселения </w:t>
      </w:r>
      <w:r w:rsidR="00CD275D">
        <w:rPr>
          <w:rFonts w:ascii="Times New Roman" w:hAnsi="Times New Roman" w:cs="Times New Roman"/>
          <w:sz w:val="26"/>
          <w:szCs w:val="26"/>
        </w:rPr>
        <w:t>на 2017 год,</w:t>
      </w:r>
      <w:r w:rsidR="0037077C">
        <w:rPr>
          <w:rFonts w:ascii="Times New Roman" w:hAnsi="Times New Roman" w:cs="Times New Roman"/>
          <w:sz w:val="26"/>
          <w:szCs w:val="26"/>
        </w:rPr>
        <w:t>(</w:t>
      </w:r>
      <w:r w:rsidR="00FE287D" w:rsidRPr="002524C1">
        <w:rPr>
          <w:rFonts w:ascii="Times New Roman" w:hAnsi="Times New Roman" w:cs="Times New Roman"/>
          <w:sz w:val="26"/>
          <w:szCs w:val="26"/>
        </w:rPr>
        <w:t xml:space="preserve"> </w:t>
      </w:r>
      <w:r>
        <w:rPr>
          <w:rFonts w:ascii="Times New Roman" w:hAnsi="Times New Roman" w:cs="Times New Roman"/>
          <w:sz w:val="26"/>
          <w:szCs w:val="26"/>
        </w:rPr>
        <w:t>о</w:t>
      </w:r>
      <w:r w:rsidR="00CD275D">
        <w:rPr>
          <w:rFonts w:ascii="Times New Roman" w:hAnsi="Times New Roman" w:cs="Times New Roman"/>
          <w:sz w:val="26"/>
          <w:szCs w:val="26"/>
        </w:rPr>
        <w:t>ценка ожидаемого</w:t>
      </w:r>
      <w:r w:rsidR="002524C1" w:rsidRPr="002524C1">
        <w:rPr>
          <w:rFonts w:ascii="Times New Roman" w:hAnsi="Times New Roman" w:cs="Times New Roman"/>
          <w:sz w:val="26"/>
          <w:szCs w:val="26"/>
        </w:rPr>
        <w:t xml:space="preserve"> </w:t>
      </w:r>
      <w:r w:rsidR="002524C1" w:rsidRPr="00CD275D">
        <w:rPr>
          <w:rFonts w:ascii="Times New Roman" w:hAnsi="Times New Roman" w:cs="Times New Roman"/>
          <w:sz w:val="26"/>
          <w:szCs w:val="26"/>
        </w:rPr>
        <w:t>посту</w:t>
      </w:r>
      <w:r>
        <w:rPr>
          <w:rFonts w:ascii="Times New Roman" w:hAnsi="Times New Roman" w:cs="Times New Roman"/>
          <w:sz w:val="26"/>
          <w:szCs w:val="26"/>
        </w:rPr>
        <w:t>-</w:t>
      </w:r>
      <w:r w:rsidR="002524C1" w:rsidRPr="00CD275D">
        <w:rPr>
          <w:rFonts w:ascii="Times New Roman" w:hAnsi="Times New Roman" w:cs="Times New Roman"/>
          <w:sz w:val="26"/>
          <w:szCs w:val="26"/>
        </w:rPr>
        <w:t xml:space="preserve">пления доходов </w:t>
      </w:r>
      <w:r w:rsidR="002524C1" w:rsidRPr="002524C1">
        <w:rPr>
          <w:rFonts w:ascii="Times New Roman" w:hAnsi="Times New Roman" w:cs="Times New Roman"/>
          <w:sz w:val="26"/>
          <w:szCs w:val="26"/>
        </w:rPr>
        <w:t xml:space="preserve">в бюджет Горноключевского городского поселения </w:t>
      </w:r>
      <w:r w:rsidR="00CD275D">
        <w:rPr>
          <w:rFonts w:ascii="Times New Roman" w:hAnsi="Times New Roman" w:cs="Times New Roman"/>
          <w:sz w:val="26"/>
          <w:szCs w:val="26"/>
        </w:rPr>
        <w:t xml:space="preserve">на </w:t>
      </w:r>
      <w:r w:rsidR="00FE287D" w:rsidRPr="002524C1">
        <w:rPr>
          <w:rFonts w:ascii="Times New Roman" w:hAnsi="Times New Roman" w:cs="Times New Roman"/>
          <w:sz w:val="26"/>
          <w:szCs w:val="26"/>
        </w:rPr>
        <w:t>201</w:t>
      </w:r>
      <w:r w:rsidR="002524C1" w:rsidRPr="002524C1">
        <w:rPr>
          <w:rFonts w:ascii="Times New Roman" w:hAnsi="Times New Roman" w:cs="Times New Roman"/>
          <w:sz w:val="26"/>
          <w:szCs w:val="26"/>
        </w:rPr>
        <w:t>7 год</w:t>
      </w:r>
      <w:r w:rsidR="0037077C">
        <w:rPr>
          <w:rFonts w:ascii="Times New Roman" w:hAnsi="Times New Roman" w:cs="Times New Roman"/>
          <w:sz w:val="26"/>
          <w:szCs w:val="26"/>
        </w:rPr>
        <w:t xml:space="preserve"> ) </w:t>
      </w:r>
      <w:r w:rsidR="00CD275D">
        <w:rPr>
          <w:rFonts w:ascii="Times New Roman" w:hAnsi="Times New Roman" w:cs="Times New Roman"/>
          <w:sz w:val="26"/>
          <w:szCs w:val="26"/>
        </w:rPr>
        <w:t>,</w:t>
      </w:r>
      <w:r w:rsidR="002524C1" w:rsidRPr="002524C1">
        <w:rPr>
          <w:rFonts w:ascii="Times New Roman" w:hAnsi="Times New Roman" w:cs="Times New Roman"/>
          <w:sz w:val="26"/>
          <w:szCs w:val="26"/>
        </w:rPr>
        <w:t xml:space="preserve"> </w:t>
      </w:r>
      <w:r w:rsidR="00FE287D" w:rsidRPr="0037077C">
        <w:rPr>
          <w:rFonts w:ascii="Times New Roman" w:hAnsi="Times New Roman" w:cs="Times New Roman"/>
          <w:sz w:val="26"/>
          <w:szCs w:val="26"/>
        </w:rPr>
        <w:t xml:space="preserve">одобрен постановлением администрации </w:t>
      </w:r>
      <w:r w:rsidR="00B3762D" w:rsidRPr="0037077C">
        <w:rPr>
          <w:rFonts w:ascii="Times New Roman" w:hAnsi="Times New Roman" w:cs="Times New Roman"/>
          <w:sz w:val="26"/>
          <w:szCs w:val="26"/>
        </w:rPr>
        <w:t>Г</w:t>
      </w:r>
      <w:r w:rsidR="0037077C">
        <w:rPr>
          <w:rFonts w:ascii="Times New Roman" w:hAnsi="Times New Roman" w:cs="Times New Roman"/>
          <w:sz w:val="26"/>
          <w:szCs w:val="26"/>
        </w:rPr>
        <w:t xml:space="preserve">орноключевского городского </w:t>
      </w:r>
      <w:r w:rsidR="00FE287D" w:rsidRPr="0037077C">
        <w:rPr>
          <w:rFonts w:ascii="Times New Roman" w:hAnsi="Times New Roman" w:cs="Times New Roman"/>
          <w:sz w:val="26"/>
          <w:szCs w:val="26"/>
        </w:rPr>
        <w:t xml:space="preserve">поселения от </w:t>
      </w:r>
      <w:r w:rsidR="00B3762D" w:rsidRPr="0037077C">
        <w:rPr>
          <w:rFonts w:ascii="Times New Roman" w:hAnsi="Times New Roman" w:cs="Times New Roman"/>
          <w:sz w:val="26"/>
          <w:szCs w:val="26"/>
        </w:rPr>
        <w:lastRenderedPageBreak/>
        <w:t xml:space="preserve">03.11.2016 г </w:t>
      </w:r>
      <w:r w:rsidR="00FE287D" w:rsidRPr="0037077C">
        <w:rPr>
          <w:rFonts w:ascii="Times New Roman" w:hAnsi="Times New Roman" w:cs="Times New Roman"/>
          <w:sz w:val="26"/>
          <w:szCs w:val="26"/>
        </w:rPr>
        <w:t xml:space="preserve"> № </w:t>
      </w:r>
      <w:r w:rsidR="00B3762D" w:rsidRPr="0037077C">
        <w:rPr>
          <w:rFonts w:ascii="Times New Roman" w:hAnsi="Times New Roman" w:cs="Times New Roman"/>
          <w:sz w:val="26"/>
          <w:szCs w:val="26"/>
        </w:rPr>
        <w:t>339</w:t>
      </w:r>
      <w:r w:rsidR="00FE287D" w:rsidRPr="0037077C">
        <w:rPr>
          <w:rFonts w:ascii="Times New Roman" w:hAnsi="Times New Roman" w:cs="Times New Roman"/>
          <w:sz w:val="26"/>
          <w:szCs w:val="26"/>
        </w:rPr>
        <w:t xml:space="preserve"> одновременно с внесением проекта бюджета в </w:t>
      </w:r>
      <w:r w:rsidR="00D23A37" w:rsidRPr="0037077C">
        <w:rPr>
          <w:rFonts w:ascii="Times New Roman" w:hAnsi="Times New Roman" w:cs="Times New Roman"/>
          <w:sz w:val="26"/>
          <w:szCs w:val="26"/>
        </w:rPr>
        <w:t>представительный орган</w:t>
      </w:r>
      <w:r w:rsidR="00FE287D" w:rsidRPr="0037077C">
        <w:rPr>
          <w:rFonts w:ascii="Times New Roman" w:hAnsi="Times New Roman" w:cs="Times New Roman"/>
          <w:sz w:val="26"/>
          <w:szCs w:val="26"/>
        </w:rPr>
        <w:t>.</w:t>
      </w:r>
      <w:r w:rsidR="00264F90" w:rsidRPr="00264F90">
        <w:rPr>
          <w:rFonts w:ascii="Tahoma" w:eastAsia="Times New Roman" w:hAnsi="Tahoma" w:cs="Tahoma"/>
          <w:color w:val="000000"/>
          <w:sz w:val="18"/>
          <w:szCs w:val="18"/>
          <w:lang w:eastAsia="ru-RU"/>
        </w:rPr>
        <w:t xml:space="preserve"> </w:t>
      </w:r>
    </w:p>
    <w:p w:rsidR="00E01A78" w:rsidRPr="007A0622" w:rsidRDefault="00E01A78" w:rsidP="007A0622">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7A0622">
        <w:rPr>
          <w:rFonts w:ascii="Times New Roman" w:eastAsia="Times New Roman" w:hAnsi="Times New Roman" w:cs="Times New Roman"/>
          <w:b/>
          <w:bCs/>
          <w:color w:val="000000"/>
          <w:sz w:val="26"/>
          <w:szCs w:val="26"/>
          <w:lang w:eastAsia="ru-RU"/>
        </w:rPr>
        <w:t>Ожидаемое исполнение бюджета Горноключевского городского поселения за 2016 год</w:t>
      </w:r>
    </w:p>
    <w:p w:rsidR="00E01A78" w:rsidRPr="007A0622" w:rsidRDefault="003D54E5" w:rsidP="003D54E5">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E01A78" w:rsidRPr="007A0622">
        <w:rPr>
          <w:rFonts w:ascii="Times New Roman" w:eastAsia="Times New Roman" w:hAnsi="Times New Roman" w:cs="Times New Roman"/>
          <w:color w:val="000000"/>
          <w:sz w:val="26"/>
          <w:szCs w:val="26"/>
          <w:lang w:eastAsia="ru-RU"/>
        </w:rPr>
        <w:t xml:space="preserve">Согласно данным финансового </w:t>
      </w:r>
      <w:r w:rsidR="00A04F9D" w:rsidRPr="007A0622">
        <w:rPr>
          <w:rFonts w:ascii="Times New Roman" w:eastAsia="Times New Roman" w:hAnsi="Times New Roman" w:cs="Times New Roman"/>
          <w:color w:val="000000"/>
          <w:sz w:val="26"/>
          <w:szCs w:val="26"/>
          <w:lang w:eastAsia="ru-RU"/>
        </w:rPr>
        <w:t>отдела</w:t>
      </w:r>
      <w:r w:rsidR="00E01A78" w:rsidRPr="007A0622">
        <w:rPr>
          <w:rFonts w:ascii="Times New Roman" w:eastAsia="Times New Roman" w:hAnsi="Times New Roman" w:cs="Times New Roman"/>
          <w:color w:val="000000"/>
          <w:sz w:val="26"/>
          <w:szCs w:val="26"/>
          <w:lang w:eastAsia="ru-RU"/>
        </w:rPr>
        <w:t xml:space="preserve"> администрации, по доходной части бюджета ожидается исполнение плановых назначений на </w:t>
      </w:r>
      <w:r w:rsidR="00A04F9D" w:rsidRPr="007A0622">
        <w:rPr>
          <w:rFonts w:ascii="Times New Roman" w:eastAsia="Times New Roman" w:hAnsi="Times New Roman" w:cs="Times New Roman"/>
          <w:color w:val="000000"/>
          <w:sz w:val="26"/>
          <w:szCs w:val="26"/>
          <w:lang w:eastAsia="ru-RU"/>
        </w:rPr>
        <w:t>85%</w:t>
      </w:r>
      <w:r w:rsidR="00E01A78" w:rsidRPr="007A0622">
        <w:rPr>
          <w:rFonts w:ascii="Times New Roman" w:eastAsia="Times New Roman" w:hAnsi="Times New Roman" w:cs="Times New Roman"/>
          <w:color w:val="000000"/>
          <w:sz w:val="26"/>
          <w:szCs w:val="26"/>
          <w:lang w:eastAsia="ru-RU"/>
        </w:rPr>
        <w:t xml:space="preserve">, по расходной – </w:t>
      </w:r>
      <w:r w:rsidR="00A04F9D" w:rsidRPr="007A0622">
        <w:rPr>
          <w:rFonts w:ascii="Times New Roman" w:eastAsia="Times New Roman" w:hAnsi="Times New Roman" w:cs="Times New Roman"/>
          <w:color w:val="000000"/>
          <w:sz w:val="26"/>
          <w:szCs w:val="26"/>
          <w:lang w:eastAsia="ru-RU"/>
        </w:rPr>
        <w:t>71</w:t>
      </w:r>
      <w:r w:rsidR="00E01A78" w:rsidRPr="007A0622">
        <w:rPr>
          <w:rFonts w:ascii="Times New Roman" w:eastAsia="Times New Roman" w:hAnsi="Times New Roman" w:cs="Times New Roman"/>
          <w:color w:val="000000"/>
          <w:sz w:val="26"/>
          <w:szCs w:val="26"/>
          <w:lang w:eastAsia="ru-RU"/>
        </w:rPr>
        <w:t xml:space="preserve"> % </w:t>
      </w:r>
      <w:r w:rsidR="00A04F9D" w:rsidRPr="007A0622">
        <w:rPr>
          <w:rFonts w:ascii="Times New Roman" w:eastAsia="Times New Roman" w:hAnsi="Times New Roman" w:cs="Times New Roman"/>
          <w:color w:val="000000"/>
          <w:sz w:val="26"/>
          <w:szCs w:val="26"/>
          <w:lang w:eastAsia="ru-RU"/>
        </w:rPr>
        <w:t>.</w:t>
      </w:r>
    </w:p>
    <w:p w:rsidR="00E01A78" w:rsidRDefault="00E01A78" w:rsidP="003D54E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7A0622">
        <w:rPr>
          <w:rFonts w:ascii="Times New Roman" w:eastAsia="Times New Roman" w:hAnsi="Times New Roman" w:cs="Times New Roman"/>
          <w:color w:val="000000"/>
          <w:sz w:val="26"/>
          <w:szCs w:val="26"/>
          <w:lang w:eastAsia="ru-RU"/>
        </w:rPr>
        <w:t xml:space="preserve">В соответствии с ожидаемым исполнением бюджета </w:t>
      </w:r>
      <w:r w:rsidR="003D54E5">
        <w:rPr>
          <w:rFonts w:ascii="Times New Roman" w:eastAsia="Times New Roman" w:hAnsi="Times New Roman" w:cs="Times New Roman"/>
          <w:color w:val="000000"/>
          <w:sz w:val="26"/>
          <w:szCs w:val="26"/>
          <w:lang w:eastAsia="ru-RU"/>
        </w:rPr>
        <w:t>поселения</w:t>
      </w:r>
      <w:r w:rsidRPr="007A0622">
        <w:rPr>
          <w:rFonts w:ascii="Times New Roman" w:eastAsia="Times New Roman" w:hAnsi="Times New Roman" w:cs="Times New Roman"/>
          <w:color w:val="000000"/>
          <w:sz w:val="26"/>
          <w:szCs w:val="26"/>
          <w:lang w:eastAsia="ru-RU"/>
        </w:rPr>
        <w:t xml:space="preserve"> за 2016 год доходная часть будет исполнена на </w:t>
      </w:r>
      <w:r w:rsidR="00A04F9D" w:rsidRPr="007A0622">
        <w:rPr>
          <w:rFonts w:ascii="Times New Roman" w:eastAsia="Times New Roman" w:hAnsi="Times New Roman" w:cs="Times New Roman"/>
          <w:color w:val="000000"/>
          <w:sz w:val="26"/>
          <w:szCs w:val="26"/>
          <w:lang w:eastAsia="ru-RU"/>
        </w:rPr>
        <w:t>26351,3</w:t>
      </w:r>
      <w:r w:rsidRPr="007A0622">
        <w:rPr>
          <w:rFonts w:ascii="Times New Roman" w:eastAsia="Times New Roman" w:hAnsi="Times New Roman" w:cs="Times New Roman"/>
          <w:color w:val="000000"/>
          <w:sz w:val="26"/>
          <w:szCs w:val="26"/>
          <w:lang w:eastAsia="ru-RU"/>
        </w:rPr>
        <w:t xml:space="preserve"> тыс. руб</w:t>
      </w:r>
      <w:r w:rsidR="00A04F9D" w:rsidRPr="007A0622">
        <w:rPr>
          <w:rFonts w:ascii="Times New Roman" w:eastAsia="Times New Roman" w:hAnsi="Times New Roman" w:cs="Times New Roman"/>
          <w:color w:val="000000"/>
          <w:sz w:val="26"/>
          <w:szCs w:val="26"/>
          <w:lang w:eastAsia="ru-RU"/>
        </w:rPr>
        <w:t>.</w:t>
      </w:r>
      <w:r w:rsidRPr="007A0622">
        <w:rPr>
          <w:rFonts w:ascii="Times New Roman" w:eastAsia="Times New Roman" w:hAnsi="Times New Roman" w:cs="Times New Roman"/>
          <w:color w:val="000000"/>
          <w:sz w:val="26"/>
          <w:szCs w:val="26"/>
          <w:lang w:eastAsia="ru-RU"/>
        </w:rPr>
        <w:t xml:space="preserve">, расходная – на </w:t>
      </w:r>
      <w:r w:rsidR="00A04F9D" w:rsidRPr="007A0622">
        <w:rPr>
          <w:rFonts w:ascii="Times New Roman" w:eastAsia="Times New Roman" w:hAnsi="Times New Roman" w:cs="Times New Roman"/>
          <w:color w:val="000000"/>
          <w:sz w:val="26"/>
          <w:szCs w:val="26"/>
          <w:lang w:eastAsia="ru-RU"/>
        </w:rPr>
        <w:t>23011,3</w:t>
      </w:r>
      <w:r w:rsidRPr="007A0622">
        <w:rPr>
          <w:rFonts w:ascii="Times New Roman" w:eastAsia="Times New Roman" w:hAnsi="Times New Roman" w:cs="Times New Roman"/>
          <w:color w:val="000000"/>
          <w:sz w:val="26"/>
          <w:szCs w:val="26"/>
          <w:lang w:eastAsia="ru-RU"/>
        </w:rPr>
        <w:t xml:space="preserve"> тыс. руб. </w:t>
      </w:r>
      <w:r w:rsidR="007A0622" w:rsidRPr="007A0622">
        <w:rPr>
          <w:rFonts w:ascii="Times New Roman" w:eastAsia="Times New Roman" w:hAnsi="Times New Roman" w:cs="Times New Roman"/>
          <w:color w:val="000000"/>
          <w:sz w:val="26"/>
          <w:szCs w:val="26"/>
          <w:lang w:eastAsia="ru-RU"/>
        </w:rPr>
        <w:t xml:space="preserve">Профицит </w:t>
      </w:r>
      <w:r w:rsidRPr="007A0622">
        <w:rPr>
          <w:rFonts w:ascii="Times New Roman" w:eastAsia="Times New Roman" w:hAnsi="Times New Roman" w:cs="Times New Roman"/>
          <w:color w:val="000000"/>
          <w:sz w:val="26"/>
          <w:szCs w:val="26"/>
          <w:lang w:eastAsia="ru-RU"/>
        </w:rPr>
        <w:t xml:space="preserve"> бюджета составит </w:t>
      </w:r>
      <w:r w:rsidR="007A0622" w:rsidRPr="007A0622">
        <w:rPr>
          <w:rFonts w:ascii="Times New Roman" w:eastAsia="Times New Roman" w:hAnsi="Times New Roman" w:cs="Times New Roman"/>
          <w:color w:val="000000"/>
          <w:sz w:val="26"/>
          <w:szCs w:val="26"/>
          <w:lang w:eastAsia="ru-RU"/>
        </w:rPr>
        <w:t>3340,0</w:t>
      </w:r>
      <w:r w:rsidRPr="007A0622">
        <w:rPr>
          <w:rFonts w:ascii="Times New Roman" w:eastAsia="Times New Roman" w:hAnsi="Times New Roman" w:cs="Times New Roman"/>
          <w:color w:val="000000"/>
          <w:sz w:val="26"/>
          <w:szCs w:val="26"/>
          <w:lang w:eastAsia="ru-RU"/>
        </w:rPr>
        <w:t xml:space="preserve"> тыс. руб</w:t>
      </w:r>
      <w:r w:rsidR="007A0622" w:rsidRPr="007A0622">
        <w:rPr>
          <w:rFonts w:ascii="Times New Roman" w:eastAsia="Times New Roman" w:hAnsi="Times New Roman" w:cs="Times New Roman"/>
          <w:color w:val="000000"/>
          <w:sz w:val="26"/>
          <w:szCs w:val="26"/>
          <w:lang w:eastAsia="ru-RU"/>
        </w:rPr>
        <w:t>, который покроет расходы бюджета на оплату кредитных обязательств.</w:t>
      </w:r>
    </w:p>
    <w:p w:rsidR="007A0622" w:rsidRPr="00430F63" w:rsidRDefault="003D54E5" w:rsidP="003D54E5">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430F63">
        <w:rPr>
          <w:rFonts w:ascii="Times New Roman" w:eastAsia="Times New Roman" w:hAnsi="Times New Roman" w:cs="Times New Roman"/>
          <w:color w:val="000000"/>
          <w:sz w:val="26"/>
          <w:szCs w:val="26"/>
          <w:lang w:eastAsia="ru-RU"/>
        </w:rPr>
        <w:t>Д</w:t>
      </w:r>
      <w:r w:rsidR="007A0622" w:rsidRPr="00430F63">
        <w:rPr>
          <w:rFonts w:ascii="Times New Roman" w:eastAsia="Times New Roman" w:hAnsi="Times New Roman" w:cs="Times New Roman"/>
          <w:color w:val="000000"/>
          <w:sz w:val="26"/>
          <w:szCs w:val="26"/>
          <w:lang w:eastAsia="ru-RU"/>
        </w:rPr>
        <w:t xml:space="preserve">инамика исполнения бюджета в 2016 году, отчетные данные за 9 месяцев текущего года по поступлению налоговых и неналоговых доходов в бюджет поселения свидетельствуют, что показатели </w:t>
      </w:r>
      <w:r w:rsidR="00430F63" w:rsidRPr="00430F63">
        <w:rPr>
          <w:rFonts w:ascii="Times New Roman" w:eastAsia="Times New Roman" w:hAnsi="Times New Roman" w:cs="Times New Roman"/>
          <w:color w:val="000000"/>
          <w:sz w:val="26"/>
          <w:szCs w:val="26"/>
          <w:lang w:eastAsia="ru-RU"/>
        </w:rPr>
        <w:t xml:space="preserve">по некоторым источникам </w:t>
      </w:r>
      <w:r w:rsidR="007A0622" w:rsidRPr="00430F63">
        <w:rPr>
          <w:rFonts w:ascii="Times New Roman" w:eastAsia="Times New Roman" w:hAnsi="Times New Roman" w:cs="Times New Roman"/>
          <w:color w:val="000000"/>
          <w:sz w:val="26"/>
          <w:szCs w:val="26"/>
          <w:lang w:eastAsia="ru-RU"/>
        </w:rPr>
        <w:t>будут недовыполнены по : -</w:t>
      </w:r>
      <w:r w:rsidR="001C45B6">
        <w:rPr>
          <w:rFonts w:ascii="Times New Roman" w:eastAsia="Times New Roman" w:hAnsi="Times New Roman" w:cs="Times New Roman"/>
          <w:color w:val="000000"/>
          <w:sz w:val="26"/>
          <w:szCs w:val="26"/>
          <w:lang w:eastAsia="ru-RU"/>
        </w:rPr>
        <w:t xml:space="preserve">НДФЛ </w:t>
      </w:r>
      <w:r w:rsidR="007A0622" w:rsidRPr="00430F63">
        <w:rPr>
          <w:rFonts w:ascii="Times New Roman" w:eastAsia="Times New Roman" w:hAnsi="Times New Roman" w:cs="Times New Roman"/>
          <w:color w:val="000000"/>
          <w:sz w:val="26"/>
          <w:szCs w:val="26"/>
          <w:lang w:eastAsia="ru-RU"/>
        </w:rPr>
        <w:t>- на 961 тыс.руб., по налогу на имущество- на 300,0 тыс.руб.</w:t>
      </w:r>
      <w:r w:rsidR="00430F63" w:rsidRPr="00430F63">
        <w:rPr>
          <w:rFonts w:ascii="Times New Roman" w:eastAsia="Times New Roman" w:hAnsi="Times New Roman" w:cs="Times New Roman"/>
          <w:color w:val="000000"/>
          <w:sz w:val="26"/>
          <w:szCs w:val="26"/>
          <w:lang w:eastAsia="ru-RU"/>
        </w:rPr>
        <w:t>, по аренде земли- на 2313,0 тыс.руб.</w:t>
      </w:r>
      <w:r w:rsidR="007A0622" w:rsidRPr="00430F63">
        <w:rPr>
          <w:rFonts w:ascii="Times New Roman" w:eastAsia="Times New Roman" w:hAnsi="Times New Roman" w:cs="Times New Roman"/>
          <w:color w:val="000000"/>
          <w:sz w:val="26"/>
          <w:szCs w:val="26"/>
          <w:lang w:eastAsia="ru-RU"/>
        </w:rPr>
        <w:t xml:space="preserve"> </w:t>
      </w:r>
      <w:r w:rsidR="00430F63" w:rsidRPr="00430F63">
        <w:rPr>
          <w:rFonts w:ascii="Times New Roman" w:eastAsia="Times New Roman" w:hAnsi="Times New Roman" w:cs="Times New Roman"/>
          <w:color w:val="000000"/>
          <w:sz w:val="26"/>
          <w:szCs w:val="26"/>
          <w:lang w:eastAsia="ru-RU"/>
        </w:rPr>
        <w:t>, по продаже земли-1338,8 тыс.руб.</w:t>
      </w:r>
      <w:r w:rsidR="007A0622" w:rsidRPr="00430F63">
        <w:rPr>
          <w:rFonts w:ascii="Times New Roman" w:eastAsia="Times New Roman" w:hAnsi="Times New Roman" w:cs="Times New Roman"/>
          <w:color w:val="000000"/>
          <w:sz w:val="26"/>
          <w:szCs w:val="26"/>
          <w:lang w:eastAsia="ru-RU"/>
        </w:rPr>
        <w:t xml:space="preserve">, </w:t>
      </w:r>
      <w:r w:rsidR="00430F63" w:rsidRPr="00430F63">
        <w:rPr>
          <w:rFonts w:ascii="Times New Roman" w:eastAsia="Times New Roman" w:hAnsi="Times New Roman" w:cs="Times New Roman"/>
          <w:color w:val="000000"/>
          <w:sz w:val="26"/>
          <w:szCs w:val="26"/>
          <w:lang w:eastAsia="ru-RU"/>
        </w:rPr>
        <w:t xml:space="preserve">а </w:t>
      </w:r>
      <w:r w:rsidR="007A0622" w:rsidRPr="00430F63">
        <w:rPr>
          <w:rFonts w:ascii="Times New Roman" w:eastAsia="Times New Roman" w:hAnsi="Times New Roman" w:cs="Times New Roman"/>
          <w:color w:val="000000"/>
          <w:sz w:val="26"/>
          <w:szCs w:val="26"/>
          <w:lang w:eastAsia="ru-RU"/>
        </w:rPr>
        <w:t>по некоторым – перевыполнены</w:t>
      </w:r>
      <w:r w:rsidR="00430F63" w:rsidRPr="00430F63">
        <w:rPr>
          <w:rFonts w:ascii="Times New Roman" w:eastAsia="Times New Roman" w:hAnsi="Times New Roman" w:cs="Times New Roman"/>
          <w:color w:val="000000"/>
          <w:sz w:val="26"/>
          <w:szCs w:val="26"/>
          <w:lang w:eastAsia="ru-RU"/>
        </w:rPr>
        <w:t>:</w:t>
      </w:r>
      <w:r w:rsidR="007A0622" w:rsidRPr="00430F63">
        <w:rPr>
          <w:rFonts w:ascii="Times New Roman" w:eastAsia="Times New Roman" w:hAnsi="Times New Roman" w:cs="Times New Roman"/>
          <w:color w:val="000000"/>
          <w:sz w:val="26"/>
          <w:szCs w:val="26"/>
          <w:lang w:eastAsia="ru-RU"/>
        </w:rPr>
        <w:t xml:space="preserve"> </w:t>
      </w:r>
      <w:r w:rsidR="00430F63" w:rsidRPr="00430F63">
        <w:rPr>
          <w:rFonts w:ascii="Times New Roman" w:eastAsia="Times New Roman" w:hAnsi="Times New Roman" w:cs="Times New Roman"/>
          <w:color w:val="000000"/>
          <w:sz w:val="26"/>
          <w:szCs w:val="26"/>
          <w:lang w:eastAsia="ru-RU"/>
        </w:rPr>
        <w:t>акцизы-</w:t>
      </w:r>
      <w:r>
        <w:rPr>
          <w:rFonts w:ascii="Times New Roman" w:eastAsia="Times New Roman" w:hAnsi="Times New Roman" w:cs="Times New Roman"/>
          <w:color w:val="000000"/>
          <w:sz w:val="26"/>
          <w:szCs w:val="26"/>
          <w:lang w:eastAsia="ru-RU"/>
        </w:rPr>
        <w:t xml:space="preserve"> +</w:t>
      </w:r>
      <w:r w:rsidR="00430F63" w:rsidRPr="00430F63">
        <w:rPr>
          <w:rFonts w:ascii="Times New Roman" w:eastAsia="Times New Roman" w:hAnsi="Times New Roman" w:cs="Times New Roman"/>
          <w:color w:val="000000"/>
          <w:sz w:val="26"/>
          <w:szCs w:val="26"/>
          <w:lang w:eastAsia="ru-RU"/>
        </w:rPr>
        <w:t>700,0 тыс.руб., аренда имущества-</w:t>
      </w:r>
      <w:r>
        <w:rPr>
          <w:rFonts w:ascii="Times New Roman" w:eastAsia="Times New Roman" w:hAnsi="Times New Roman" w:cs="Times New Roman"/>
          <w:color w:val="000000"/>
          <w:sz w:val="26"/>
          <w:szCs w:val="26"/>
          <w:lang w:eastAsia="ru-RU"/>
        </w:rPr>
        <w:t xml:space="preserve"> +</w:t>
      </w:r>
      <w:r w:rsidR="00430F63" w:rsidRPr="00430F63">
        <w:rPr>
          <w:rFonts w:ascii="Times New Roman" w:eastAsia="Times New Roman" w:hAnsi="Times New Roman" w:cs="Times New Roman"/>
          <w:color w:val="000000"/>
          <w:sz w:val="26"/>
          <w:szCs w:val="26"/>
          <w:lang w:eastAsia="ru-RU"/>
        </w:rPr>
        <w:t>50,0 тыс.руб.,</w:t>
      </w:r>
      <w:r w:rsidR="007A0622" w:rsidRPr="00430F63">
        <w:rPr>
          <w:rFonts w:ascii="Times New Roman" w:eastAsia="Times New Roman" w:hAnsi="Times New Roman" w:cs="Times New Roman"/>
          <w:color w:val="000000"/>
          <w:sz w:val="26"/>
          <w:szCs w:val="26"/>
          <w:lang w:eastAsia="ru-RU"/>
        </w:rPr>
        <w:t xml:space="preserve"> платежи за наем жилых помещений</w:t>
      </w:r>
      <w:r w:rsidR="00430F63" w:rsidRPr="00430F63">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00430F63" w:rsidRPr="00430F63">
        <w:rPr>
          <w:rFonts w:ascii="Times New Roman" w:eastAsia="Times New Roman" w:hAnsi="Times New Roman" w:cs="Times New Roman"/>
          <w:color w:val="000000"/>
          <w:sz w:val="26"/>
          <w:szCs w:val="26"/>
          <w:lang w:eastAsia="ru-RU"/>
        </w:rPr>
        <w:t xml:space="preserve"> 300,0 тыс.руб.</w:t>
      </w:r>
      <w:r w:rsidR="007A0622" w:rsidRPr="00430F63">
        <w:rPr>
          <w:rFonts w:ascii="Times New Roman" w:eastAsia="Times New Roman" w:hAnsi="Times New Roman" w:cs="Times New Roman"/>
          <w:color w:val="000000"/>
          <w:sz w:val="26"/>
          <w:szCs w:val="26"/>
          <w:lang w:eastAsia="ru-RU"/>
        </w:rPr>
        <w:t xml:space="preserve"> прочие неналоговые доходы</w:t>
      </w:r>
      <w:r>
        <w:rPr>
          <w:rFonts w:ascii="Times New Roman" w:eastAsia="Times New Roman" w:hAnsi="Times New Roman" w:cs="Times New Roman"/>
          <w:color w:val="000000"/>
          <w:sz w:val="26"/>
          <w:szCs w:val="26"/>
          <w:lang w:eastAsia="ru-RU"/>
        </w:rPr>
        <w:t>-</w:t>
      </w:r>
      <w:r w:rsidR="00430F63" w:rsidRPr="00430F63">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w:t>
      </w:r>
      <w:r w:rsidR="00430F63" w:rsidRPr="00430F63">
        <w:rPr>
          <w:rFonts w:ascii="Times New Roman" w:eastAsia="Times New Roman" w:hAnsi="Times New Roman" w:cs="Times New Roman"/>
          <w:color w:val="000000"/>
          <w:sz w:val="26"/>
          <w:szCs w:val="26"/>
          <w:lang w:eastAsia="ru-RU"/>
        </w:rPr>
        <w:t xml:space="preserve"> 15,0 </w:t>
      </w:r>
      <w:r>
        <w:rPr>
          <w:rFonts w:ascii="Times New Roman" w:eastAsia="Times New Roman" w:hAnsi="Times New Roman" w:cs="Times New Roman"/>
          <w:color w:val="000000"/>
          <w:sz w:val="26"/>
          <w:szCs w:val="26"/>
          <w:lang w:eastAsia="ru-RU"/>
        </w:rPr>
        <w:t>т</w:t>
      </w:r>
      <w:r w:rsidR="00430F63" w:rsidRPr="00430F63">
        <w:rPr>
          <w:rFonts w:ascii="Times New Roman" w:eastAsia="Times New Roman" w:hAnsi="Times New Roman" w:cs="Times New Roman"/>
          <w:color w:val="000000"/>
          <w:sz w:val="26"/>
          <w:szCs w:val="26"/>
          <w:lang w:eastAsia="ru-RU"/>
        </w:rPr>
        <w:t>ыс.руб.</w:t>
      </w:r>
      <w:r w:rsidR="007A0622" w:rsidRPr="00430F63">
        <w:rPr>
          <w:rFonts w:ascii="Times New Roman" w:eastAsia="Times New Roman" w:hAnsi="Times New Roman" w:cs="Times New Roman"/>
          <w:color w:val="000000"/>
          <w:sz w:val="26"/>
          <w:szCs w:val="26"/>
          <w:lang w:eastAsia="ru-RU"/>
        </w:rPr>
        <w:t>.</w:t>
      </w:r>
    </w:p>
    <w:p w:rsidR="00E01A78" w:rsidRPr="00E01A78" w:rsidRDefault="007A0622" w:rsidP="003D54E5">
      <w:pPr>
        <w:shd w:val="clear" w:color="auto" w:fill="FFFFFF"/>
        <w:spacing w:after="0" w:line="240" w:lineRule="auto"/>
        <w:jc w:val="both"/>
        <w:rPr>
          <w:rFonts w:ascii="Times New Roman" w:hAnsi="Times New Roman" w:cs="Times New Roman"/>
          <w:sz w:val="26"/>
          <w:szCs w:val="26"/>
        </w:rPr>
      </w:pPr>
      <w:r w:rsidRPr="00544106">
        <w:rPr>
          <w:rFonts w:ascii="Times New Roman" w:eastAsia="Times New Roman" w:hAnsi="Times New Roman" w:cs="Times New Roman"/>
          <w:color w:val="000000"/>
          <w:sz w:val="26"/>
          <w:szCs w:val="26"/>
          <w:lang w:eastAsia="ru-RU"/>
        </w:rPr>
        <w:t xml:space="preserve">Согласно данным об исполнении уточненного бюджета </w:t>
      </w:r>
      <w:r w:rsidR="00430F63" w:rsidRPr="00544106">
        <w:rPr>
          <w:rFonts w:ascii="Times New Roman" w:eastAsia="Times New Roman" w:hAnsi="Times New Roman" w:cs="Times New Roman"/>
          <w:color w:val="000000"/>
          <w:sz w:val="26"/>
          <w:szCs w:val="26"/>
          <w:lang w:eastAsia="ru-RU"/>
        </w:rPr>
        <w:t>поселения</w:t>
      </w:r>
      <w:r w:rsidRPr="00544106">
        <w:rPr>
          <w:rFonts w:ascii="Times New Roman" w:eastAsia="Times New Roman" w:hAnsi="Times New Roman" w:cs="Times New Roman"/>
          <w:color w:val="000000"/>
          <w:sz w:val="26"/>
          <w:szCs w:val="26"/>
          <w:lang w:eastAsia="ru-RU"/>
        </w:rPr>
        <w:t xml:space="preserve"> по состоянию на 01.10.2016 </w:t>
      </w:r>
      <w:r w:rsidR="00430F63" w:rsidRPr="00544106">
        <w:rPr>
          <w:rFonts w:ascii="Times New Roman" w:eastAsia="Times New Roman" w:hAnsi="Times New Roman" w:cs="Times New Roman"/>
          <w:color w:val="000000"/>
          <w:sz w:val="26"/>
          <w:szCs w:val="26"/>
          <w:lang w:eastAsia="ru-RU"/>
        </w:rPr>
        <w:t xml:space="preserve">г </w:t>
      </w:r>
      <w:r w:rsidRPr="00544106">
        <w:rPr>
          <w:rFonts w:ascii="Times New Roman" w:eastAsia="Times New Roman" w:hAnsi="Times New Roman" w:cs="Times New Roman"/>
          <w:color w:val="000000"/>
          <w:sz w:val="26"/>
          <w:szCs w:val="26"/>
          <w:lang w:eastAsia="ru-RU"/>
        </w:rPr>
        <w:t xml:space="preserve">доходы исполнены на </w:t>
      </w:r>
      <w:r w:rsidR="00430F63" w:rsidRPr="00544106">
        <w:rPr>
          <w:rFonts w:ascii="Times New Roman" w:eastAsia="Times New Roman" w:hAnsi="Times New Roman" w:cs="Times New Roman"/>
          <w:color w:val="000000"/>
          <w:sz w:val="26"/>
          <w:szCs w:val="26"/>
          <w:lang w:eastAsia="ru-RU"/>
        </w:rPr>
        <w:t>65,1</w:t>
      </w:r>
      <w:r w:rsidRPr="00544106">
        <w:rPr>
          <w:rFonts w:ascii="Times New Roman" w:eastAsia="Times New Roman" w:hAnsi="Times New Roman" w:cs="Times New Roman"/>
          <w:color w:val="000000"/>
          <w:sz w:val="26"/>
          <w:szCs w:val="26"/>
          <w:lang w:eastAsia="ru-RU"/>
        </w:rPr>
        <w:t xml:space="preserve"> %, </w:t>
      </w:r>
      <w:r w:rsidR="00430F63" w:rsidRPr="00544106">
        <w:rPr>
          <w:rFonts w:ascii="Times New Roman" w:eastAsia="Times New Roman" w:hAnsi="Times New Roman" w:cs="Times New Roman"/>
          <w:color w:val="000000"/>
          <w:sz w:val="26"/>
          <w:szCs w:val="26"/>
          <w:lang w:eastAsia="ru-RU"/>
        </w:rPr>
        <w:t>расходы</w:t>
      </w:r>
      <w:r w:rsidRPr="00544106">
        <w:rPr>
          <w:rFonts w:ascii="Times New Roman" w:eastAsia="Times New Roman" w:hAnsi="Times New Roman" w:cs="Times New Roman"/>
          <w:color w:val="000000"/>
          <w:sz w:val="26"/>
          <w:szCs w:val="26"/>
          <w:lang w:eastAsia="ru-RU"/>
        </w:rPr>
        <w:t xml:space="preserve"> – на </w:t>
      </w:r>
      <w:r w:rsidR="00430F63" w:rsidRPr="00544106">
        <w:rPr>
          <w:rFonts w:ascii="Times New Roman" w:eastAsia="Times New Roman" w:hAnsi="Times New Roman" w:cs="Times New Roman"/>
          <w:color w:val="000000"/>
          <w:sz w:val="26"/>
          <w:szCs w:val="26"/>
          <w:lang w:eastAsia="ru-RU"/>
        </w:rPr>
        <w:t>53</w:t>
      </w:r>
      <w:r w:rsidRPr="00544106">
        <w:rPr>
          <w:rFonts w:ascii="Times New Roman" w:eastAsia="Times New Roman" w:hAnsi="Times New Roman" w:cs="Times New Roman"/>
          <w:color w:val="000000"/>
          <w:sz w:val="26"/>
          <w:szCs w:val="26"/>
          <w:lang w:eastAsia="ru-RU"/>
        </w:rPr>
        <w:t xml:space="preserve"> %.</w:t>
      </w:r>
    </w:p>
    <w:p w:rsidR="00C66C4F" w:rsidRDefault="00FE287D" w:rsidP="00586594">
      <w:pPr>
        <w:pStyle w:val="a3"/>
        <w:jc w:val="both"/>
        <w:rPr>
          <w:rFonts w:ascii="Times New Roman" w:hAnsi="Times New Roman" w:cs="Times New Roman"/>
          <w:sz w:val="26"/>
          <w:szCs w:val="26"/>
        </w:rPr>
      </w:pPr>
      <w:r>
        <w:t xml:space="preserve"> </w:t>
      </w:r>
      <w:r w:rsidR="003D54E5">
        <w:t xml:space="preserve">            </w:t>
      </w:r>
      <w:r w:rsidRPr="00C66C4F">
        <w:rPr>
          <w:rFonts w:ascii="Times New Roman" w:hAnsi="Times New Roman" w:cs="Times New Roman"/>
          <w:sz w:val="26"/>
          <w:szCs w:val="26"/>
        </w:rPr>
        <w:t xml:space="preserve">В соответствии с основными показателями </w:t>
      </w:r>
      <w:r w:rsidR="00C66C4F" w:rsidRPr="00C66C4F">
        <w:rPr>
          <w:rFonts w:ascii="Times New Roman" w:hAnsi="Times New Roman" w:cs="Times New Roman"/>
          <w:sz w:val="26"/>
          <w:szCs w:val="26"/>
        </w:rPr>
        <w:t xml:space="preserve">Прогноза СЭР </w:t>
      </w:r>
      <w:r w:rsidR="003D54E5">
        <w:rPr>
          <w:rFonts w:ascii="Times New Roman" w:hAnsi="Times New Roman" w:cs="Times New Roman"/>
          <w:sz w:val="26"/>
          <w:szCs w:val="26"/>
        </w:rPr>
        <w:t>поселения</w:t>
      </w:r>
      <w:r w:rsidRPr="00C66C4F">
        <w:rPr>
          <w:rFonts w:ascii="Times New Roman" w:hAnsi="Times New Roman" w:cs="Times New Roman"/>
          <w:sz w:val="26"/>
          <w:szCs w:val="26"/>
        </w:rPr>
        <w:t xml:space="preserve"> на 201</w:t>
      </w:r>
      <w:r w:rsidR="00D23A37" w:rsidRPr="00C66C4F">
        <w:rPr>
          <w:rFonts w:ascii="Times New Roman" w:hAnsi="Times New Roman" w:cs="Times New Roman"/>
          <w:sz w:val="26"/>
          <w:szCs w:val="26"/>
        </w:rPr>
        <w:t>7</w:t>
      </w:r>
      <w:r w:rsidRPr="00C66C4F">
        <w:rPr>
          <w:rFonts w:ascii="Times New Roman" w:hAnsi="Times New Roman" w:cs="Times New Roman"/>
          <w:sz w:val="26"/>
          <w:szCs w:val="26"/>
        </w:rPr>
        <w:t xml:space="preserve"> год планиру</w:t>
      </w:r>
      <w:r w:rsidR="003D54E5">
        <w:rPr>
          <w:rFonts w:ascii="Times New Roman" w:hAnsi="Times New Roman" w:cs="Times New Roman"/>
          <w:sz w:val="26"/>
          <w:szCs w:val="26"/>
        </w:rPr>
        <w:t>ю</w:t>
      </w:r>
      <w:r w:rsidRPr="00C66C4F">
        <w:rPr>
          <w:rFonts w:ascii="Times New Roman" w:hAnsi="Times New Roman" w:cs="Times New Roman"/>
          <w:sz w:val="26"/>
          <w:szCs w:val="26"/>
        </w:rPr>
        <w:t>тся</w:t>
      </w:r>
      <w:r w:rsidR="003D54E5">
        <w:rPr>
          <w:rFonts w:ascii="Times New Roman" w:hAnsi="Times New Roman" w:cs="Times New Roman"/>
          <w:sz w:val="26"/>
          <w:szCs w:val="26"/>
        </w:rPr>
        <w:t xml:space="preserve"> о</w:t>
      </w:r>
      <w:r w:rsidR="00CE44B4" w:rsidRPr="00C66C4F">
        <w:rPr>
          <w:rFonts w:ascii="Times New Roman" w:hAnsi="Times New Roman" w:cs="Times New Roman"/>
          <w:sz w:val="26"/>
          <w:szCs w:val="26"/>
        </w:rPr>
        <w:t>сновные характеристики проекта бюджета поселения на 201</w:t>
      </w:r>
      <w:r w:rsidR="00C66C4F" w:rsidRPr="00C66C4F">
        <w:rPr>
          <w:rFonts w:ascii="Times New Roman" w:hAnsi="Times New Roman" w:cs="Times New Roman"/>
          <w:sz w:val="26"/>
          <w:szCs w:val="26"/>
        </w:rPr>
        <w:t xml:space="preserve">7 </w:t>
      </w:r>
      <w:r w:rsidR="00CE44B4" w:rsidRPr="00C66C4F">
        <w:rPr>
          <w:rFonts w:ascii="Times New Roman" w:hAnsi="Times New Roman" w:cs="Times New Roman"/>
          <w:sz w:val="26"/>
          <w:szCs w:val="26"/>
        </w:rPr>
        <w:t>год:</w:t>
      </w:r>
    </w:p>
    <w:p w:rsidR="002E72EB" w:rsidRDefault="00CE44B4" w:rsidP="00C66C4F">
      <w:pPr>
        <w:pStyle w:val="a3"/>
        <w:rPr>
          <w:rFonts w:ascii="Times New Roman" w:hAnsi="Times New Roman" w:cs="Times New Roman"/>
          <w:sz w:val="26"/>
          <w:szCs w:val="26"/>
        </w:rPr>
      </w:pPr>
      <w:r w:rsidRPr="00C66C4F">
        <w:rPr>
          <w:rFonts w:ascii="Times New Roman" w:hAnsi="Times New Roman" w:cs="Times New Roman"/>
          <w:sz w:val="26"/>
          <w:szCs w:val="26"/>
        </w:rPr>
        <w:t xml:space="preserve">- доходы – </w:t>
      </w:r>
      <w:r w:rsidR="00AB0117">
        <w:rPr>
          <w:rFonts w:ascii="Times New Roman" w:hAnsi="Times New Roman" w:cs="Times New Roman"/>
          <w:sz w:val="26"/>
          <w:szCs w:val="26"/>
        </w:rPr>
        <w:t>29460</w:t>
      </w:r>
      <w:r w:rsidR="00C66C4F">
        <w:rPr>
          <w:rFonts w:ascii="Times New Roman" w:hAnsi="Times New Roman" w:cs="Times New Roman"/>
          <w:sz w:val="26"/>
          <w:szCs w:val="26"/>
        </w:rPr>
        <w:t>,</w:t>
      </w:r>
      <w:r w:rsidR="002E72EB">
        <w:rPr>
          <w:rFonts w:ascii="Times New Roman" w:hAnsi="Times New Roman" w:cs="Times New Roman"/>
          <w:sz w:val="26"/>
          <w:szCs w:val="26"/>
        </w:rPr>
        <w:t>3</w:t>
      </w:r>
      <w:r w:rsidRPr="00C66C4F">
        <w:rPr>
          <w:rFonts w:ascii="Times New Roman" w:hAnsi="Times New Roman" w:cs="Times New Roman"/>
          <w:sz w:val="26"/>
          <w:szCs w:val="26"/>
        </w:rPr>
        <w:t xml:space="preserve"> тыс. руб</w:t>
      </w:r>
      <w:r w:rsidR="00C66C4F">
        <w:rPr>
          <w:rFonts w:ascii="Times New Roman" w:hAnsi="Times New Roman" w:cs="Times New Roman"/>
          <w:sz w:val="26"/>
          <w:szCs w:val="26"/>
        </w:rPr>
        <w:t>.</w:t>
      </w:r>
      <w:r w:rsidR="00D04C19">
        <w:rPr>
          <w:rFonts w:ascii="Times New Roman" w:hAnsi="Times New Roman" w:cs="Times New Roman"/>
          <w:sz w:val="26"/>
          <w:szCs w:val="26"/>
        </w:rPr>
        <w:t xml:space="preserve"> в том числе собственные </w:t>
      </w:r>
      <w:r w:rsidR="00AB0117">
        <w:rPr>
          <w:rFonts w:ascii="Times New Roman" w:hAnsi="Times New Roman" w:cs="Times New Roman"/>
          <w:sz w:val="26"/>
          <w:szCs w:val="26"/>
        </w:rPr>
        <w:t>26697</w:t>
      </w:r>
      <w:r w:rsidR="00D04C19">
        <w:rPr>
          <w:rFonts w:ascii="Times New Roman" w:hAnsi="Times New Roman" w:cs="Times New Roman"/>
          <w:sz w:val="26"/>
          <w:szCs w:val="26"/>
        </w:rPr>
        <w:t>,0 тыс.руб.</w:t>
      </w:r>
      <w:r w:rsidRPr="00C66C4F">
        <w:rPr>
          <w:rFonts w:ascii="Times New Roman" w:hAnsi="Times New Roman" w:cs="Times New Roman"/>
          <w:sz w:val="26"/>
          <w:szCs w:val="26"/>
        </w:rPr>
        <w:t xml:space="preserve">; </w:t>
      </w:r>
    </w:p>
    <w:p w:rsidR="002E72EB" w:rsidRDefault="00CE44B4" w:rsidP="00C66C4F">
      <w:pPr>
        <w:pStyle w:val="a3"/>
        <w:rPr>
          <w:rFonts w:ascii="Times New Roman" w:hAnsi="Times New Roman" w:cs="Times New Roman"/>
          <w:sz w:val="26"/>
          <w:szCs w:val="26"/>
        </w:rPr>
      </w:pPr>
      <w:r w:rsidRPr="00C66C4F">
        <w:rPr>
          <w:rFonts w:ascii="Times New Roman" w:hAnsi="Times New Roman" w:cs="Times New Roman"/>
          <w:sz w:val="26"/>
          <w:szCs w:val="26"/>
        </w:rPr>
        <w:t xml:space="preserve">- расходы – </w:t>
      </w:r>
      <w:r w:rsidR="00AB0117">
        <w:rPr>
          <w:rFonts w:ascii="Times New Roman" w:hAnsi="Times New Roman" w:cs="Times New Roman"/>
          <w:sz w:val="26"/>
          <w:szCs w:val="26"/>
        </w:rPr>
        <w:t>29460,3</w:t>
      </w:r>
      <w:r w:rsidRPr="00C66C4F">
        <w:rPr>
          <w:rFonts w:ascii="Times New Roman" w:hAnsi="Times New Roman" w:cs="Times New Roman"/>
          <w:sz w:val="26"/>
          <w:szCs w:val="26"/>
        </w:rPr>
        <w:t xml:space="preserve"> тыс. руб</w:t>
      </w:r>
      <w:r w:rsidR="00C66C4F">
        <w:rPr>
          <w:rFonts w:ascii="Times New Roman" w:hAnsi="Times New Roman" w:cs="Times New Roman"/>
          <w:sz w:val="26"/>
          <w:szCs w:val="26"/>
        </w:rPr>
        <w:t>.</w:t>
      </w:r>
      <w:r w:rsidRPr="00C66C4F">
        <w:rPr>
          <w:rFonts w:ascii="Times New Roman" w:hAnsi="Times New Roman" w:cs="Times New Roman"/>
          <w:sz w:val="26"/>
          <w:szCs w:val="26"/>
        </w:rPr>
        <w:t>;</w:t>
      </w:r>
    </w:p>
    <w:p w:rsidR="00AB0117" w:rsidRDefault="00544106" w:rsidP="00544106">
      <w:pPr>
        <w:pStyle w:val="a4"/>
        <w:shd w:val="clear" w:color="auto" w:fill="FFFFFF"/>
        <w:spacing w:before="0" w:beforeAutospacing="0" w:after="0" w:afterAutospacing="0"/>
        <w:rPr>
          <w:color w:val="000000"/>
          <w:sz w:val="26"/>
          <w:szCs w:val="26"/>
        </w:rPr>
      </w:pPr>
      <w:r w:rsidRPr="00544106">
        <w:rPr>
          <w:color w:val="000000"/>
          <w:sz w:val="26"/>
          <w:szCs w:val="26"/>
        </w:rPr>
        <w:t>Предлагается утвердить бездефицитный бюджет .</w:t>
      </w:r>
    </w:p>
    <w:p w:rsidR="003D54E5" w:rsidRDefault="003D54E5" w:rsidP="00544106">
      <w:pPr>
        <w:pStyle w:val="a4"/>
        <w:shd w:val="clear" w:color="auto" w:fill="FFFFFF"/>
        <w:spacing w:before="0" w:beforeAutospacing="0" w:after="0" w:afterAutospacing="0"/>
        <w:rPr>
          <w:color w:val="000000"/>
          <w:sz w:val="26"/>
          <w:szCs w:val="26"/>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82"/>
        <w:gridCol w:w="992"/>
        <w:gridCol w:w="1418"/>
        <w:gridCol w:w="1417"/>
        <w:gridCol w:w="1418"/>
      </w:tblGrid>
      <w:tr w:rsidR="00A05FCE" w:rsidRPr="00BD048B" w:rsidTr="003D54E5">
        <w:trPr>
          <w:trHeight w:val="858"/>
        </w:trPr>
        <w:tc>
          <w:tcPr>
            <w:tcW w:w="4282" w:type="dxa"/>
            <w:tcBorders>
              <w:bottom w:val="single" w:sz="4" w:space="0" w:color="auto"/>
              <w:right w:val="single" w:sz="4" w:space="0" w:color="auto"/>
            </w:tcBorders>
            <w:vAlign w:val="center"/>
          </w:tcPr>
          <w:p w:rsidR="003D54E5" w:rsidRDefault="003D54E5" w:rsidP="00C46971">
            <w:pPr>
              <w:spacing w:after="0" w:line="240" w:lineRule="auto"/>
              <w:jc w:val="center"/>
              <w:rPr>
                <w:rFonts w:ascii="Times New Roman" w:hAnsi="Times New Roman"/>
              </w:rPr>
            </w:pPr>
          </w:p>
          <w:p w:rsidR="00A05FCE" w:rsidRPr="0065297E" w:rsidRDefault="00A05FCE" w:rsidP="00C46971">
            <w:pPr>
              <w:spacing w:after="0" w:line="240" w:lineRule="auto"/>
              <w:jc w:val="center"/>
              <w:rPr>
                <w:rFonts w:ascii="Times New Roman" w:hAnsi="Times New Roman"/>
              </w:rPr>
            </w:pPr>
            <w:r w:rsidRPr="0065297E">
              <w:rPr>
                <w:rFonts w:ascii="Times New Roman" w:hAnsi="Times New Roman"/>
              </w:rPr>
              <w:t>Показатели</w:t>
            </w:r>
          </w:p>
        </w:tc>
        <w:tc>
          <w:tcPr>
            <w:tcW w:w="992" w:type="dxa"/>
            <w:tcBorders>
              <w:bottom w:val="single" w:sz="4" w:space="0" w:color="auto"/>
            </w:tcBorders>
          </w:tcPr>
          <w:p w:rsidR="00A05FCE" w:rsidRDefault="00A05FCE" w:rsidP="00D04C19">
            <w:pPr>
              <w:spacing w:after="0" w:line="240" w:lineRule="auto"/>
              <w:jc w:val="center"/>
              <w:rPr>
                <w:rFonts w:ascii="Times New Roman" w:hAnsi="Times New Roman"/>
              </w:rPr>
            </w:pPr>
            <w:r>
              <w:rPr>
                <w:rFonts w:ascii="Times New Roman" w:hAnsi="Times New Roman"/>
              </w:rPr>
              <w:t xml:space="preserve">План на 2016 год </w:t>
            </w:r>
          </w:p>
        </w:tc>
        <w:tc>
          <w:tcPr>
            <w:tcW w:w="1418" w:type="dxa"/>
            <w:tcBorders>
              <w:bottom w:val="single" w:sz="4" w:space="0" w:color="auto"/>
            </w:tcBorders>
          </w:tcPr>
          <w:p w:rsidR="00A05FCE" w:rsidRPr="0065297E" w:rsidRDefault="00A05FCE" w:rsidP="00D04C19">
            <w:pPr>
              <w:spacing w:after="0" w:line="240" w:lineRule="auto"/>
              <w:jc w:val="center"/>
              <w:rPr>
                <w:rFonts w:ascii="Times New Roman" w:hAnsi="Times New Roman"/>
              </w:rPr>
            </w:pPr>
            <w:r>
              <w:rPr>
                <w:rFonts w:ascii="Times New Roman" w:hAnsi="Times New Roman"/>
              </w:rPr>
              <w:t xml:space="preserve">Исполнено за 9 месяцев 2016 года </w:t>
            </w:r>
          </w:p>
        </w:tc>
        <w:tc>
          <w:tcPr>
            <w:tcW w:w="1417" w:type="dxa"/>
            <w:tcBorders>
              <w:bottom w:val="single" w:sz="4" w:space="0" w:color="auto"/>
            </w:tcBorders>
          </w:tcPr>
          <w:p w:rsidR="00A05FCE" w:rsidRDefault="00A05FCE" w:rsidP="00C46971">
            <w:pPr>
              <w:spacing w:after="0" w:line="240" w:lineRule="auto"/>
              <w:jc w:val="center"/>
              <w:rPr>
                <w:rFonts w:ascii="Times New Roman" w:hAnsi="Times New Roman"/>
              </w:rPr>
            </w:pPr>
            <w:r>
              <w:rPr>
                <w:rFonts w:ascii="Times New Roman" w:hAnsi="Times New Roman"/>
              </w:rPr>
              <w:t xml:space="preserve">Ожидаемое исполнение за 2016 год </w:t>
            </w:r>
          </w:p>
        </w:tc>
        <w:tc>
          <w:tcPr>
            <w:tcW w:w="1418" w:type="dxa"/>
            <w:tcBorders>
              <w:bottom w:val="single" w:sz="4" w:space="0" w:color="auto"/>
            </w:tcBorders>
            <w:vAlign w:val="center"/>
          </w:tcPr>
          <w:p w:rsidR="00A05FCE" w:rsidRPr="0065297E" w:rsidRDefault="00A05FCE" w:rsidP="00C46971">
            <w:pPr>
              <w:spacing w:after="0" w:line="240" w:lineRule="auto"/>
              <w:jc w:val="center"/>
              <w:rPr>
                <w:rFonts w:ascii="Times New Roman" w:hAnsi="Times New Roman"/>
              </w:rPr>
            </w:pPr>
            <w:r>
              <w:rPr>
                <w:rFonts w:ascii="Times New Roman" w:hAnsi="Times New Roman"/>
              </w:rPr>
              <w:t>План на 2017 год</w:t>
            </w:r>
          </w:p>
        </w:tc>
      </w:tr>
      <w:tr w:rsidR="00A05FCE" w:rsidRPr="00FE0C3B" w:rsidTr="003D54E5">
        <w:trPr>
          <w:trHeight w:val="211"/>
        </w:trPr>
        <w:tc>
          <w:tcPr>
            <w:tcW w:w="4282" w:type="dxa"/>
            <w:shd w:val="clear" w:color="auto" w:fill="F2F2F2" w:themeFill="background1" w:themeFillShade="F2"/>
          </w:tcPr>
          <w:p w:rsidR="00A05FCE" w:rsidRPr="0065297E" w:rsidRDefault="00A05FCE" w:rsidP="001A45D6">
            <w:pPr>
              <w:spacing w:after="0" w:line="240" w:lineRule="auto"/>
              <w:rPr>
                <w:rFonts w:ascii="Times New Roman" w:hAnsi="Times New Roman"/>
                <w:b/>
              </w:rPr>
            </w:pPr>
            <w:r w:rsidRPr="0065297E">
              <w:rPr>
                <w:rFonts w:ascii="Times New Roman" w:hAnsi="Times New Roman"/>
                <w:b/>
              </w:rPr>
              <w:t xml:space="preserve">Доходы </w:t>
            </w:r>
          </w:p>
        </w:tc>
        <w:tc>
          <w:tcPr>
            <w:tcW w:w="992" w:type="dxa"/>
            <w:shd w:val="clear" w:color="auto" w:fill="F2F2F2" w:themeFill="background1" w:themeFillShade="F2"/>
          </w:tcPr>
          <w:p w:rsidR="00A05FCE" w:rsidRDefault="00A05FCE" w:rsidP="001A45D6">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30259,0</w:t>
            </w:r>
          </w:p>
        </w:tc>
        <w:tc>
          <w:tcPr>
            <w:tcW w:w="1418" w:type="dxa"/>
            <w:shd w:val="clear" w:color="auto" w:fill="F2F2F2" w:themeFill="background1" w:themeFillShade="F2"/>
          </w:tcPr>
          <w:p w:rsidR="00A05FCE" w:rsidRPr="00CC2355" w:rsidRDefault="00A05FCE" w:rsidP="001A45D6">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19691,8</w:t>
            </w:r>
          </w:p>
        </w:tc>
        <w:tc>
          <w:tcPr>
            <w:tcW w:w="1417" w:type="dxa"/>
            <w:shd w:val="clear" w:color="auto" w:fill="F2F2F2" w:themeFill="background1" w:themeFillShade="F2"/>
          </w:tcPr>
          <w:p w:rsidR="00A05FCE" w:rsidRPr="00D04C19" w:rsidRDefault="00DE7AF5" w:rsidP="001A45D6">
            <w:pPr>
              <w:autoSpaceDE w:val="0"/>
              <w:autoSpaceDN w:val="0"/>
              <w:adjustRightInd w:val="0"/>
              <w:spacing w:after="0" w:line="240" w:lineRule="auto"/>
              <w:jc w:val="right"/>
              <w:rPr>
                <w:rFonts w:ascii="Times New Roman" w:hAnsi="Times New Roman"/>
                <w:b/>
                <w:bCs/>
                <w:lang w:eastAsia="ru-RU"/>
              </w:rPr>
            </w:pPr>
            <w:r>
              <w:rPr>
                <w:rFonts w:ascii="Times New Roman" w:hAnsi="Times New Roman"/>
                <w:b/>
                <w:bCs/>
                <w:lang w:eastAsia="ru-RU"/>
              </w:rPr>
              <w:t>26351,3</w:t>
            </w:r>
          </w:p>
        </w:tc>
        <w:tc>
          <w:tcPr>
            <w:tcW w:w="1418" w:type="dxa"/>
            <w:shd w:val="clear" w:color="auto" w:fill="F2F2F2" w:themeFill="background1" w:themeFillShade="F2"/>
          </w:tcPr>
          <w:p w:rsidR="00A05FCE" w:rsidRPr="00D04C19" w:rsidRDefault="00A05FCE" w:rsidP="001A45D6">
            <w:pPr>
              <w:autoSpaceDE w:val="0"/>
              <w:autoSpaceDN w:val="0"/>
              <w:adjustRightInd w:val="0"/>
              <w:spacing w:after="0" w:line="240" w:lineRule="auto"/>
              <w:jc w:val="right"/>
              <w:rPr>
                <w:rFonts w:ascii="Times New Roman" w:hAnsi="Times New Roman"/>
                <w:b/>
                <w:bCs/>
                <w:lang w:eastAsia="ru-RU"/>
              </w:rPr>
            </w:pPr>
            <w:r>
              <w:rPr>
                <w:rFonts w:ascii="Times New Roman" w:hAnsi="Times New Roman"/>
                <w:b/>
                <w:bCs/>
                <w:lang w:eastAsia="ru-RU"/>
              </w:rPr>
              <w:t>29460,3</w:t>
            </w:r>
          </w:p>
        </w:tc>
      </w:tr>
      <w:tr w:rsidR="00A05FCE" w:rsidRPr="00BD048B" w:rsidTr="003D54E5">
        <w:tc>
          <w:tcPr>
            <w:tcW w:w="4282" w:type="dxa"/>
          </w:tcPr>
          <w:p w:rsidR="00A05FCE" w:rsidRPr="0065297E" w:rsidRDefault="00A05FCE" w:rsidP="001A45D6">
            <w:pPr>
              <w:spacing w:after="0" w:line="240" w:lineRule="auto"/>
              <w:rPr>
                <w:rFonts w:ascii="Times New Roman" w:hAnsi="Times New Roman"/>
              </w:rPr>
            </w:pPr>
            <w:r w:rsidRPr="0065297E">
              <w:rPr>
                <w:rFonts w:ascii="Times New Roman" w:hAnsi="Times New Roman"/>
              </w:rPr>
              <w:t>в том числе</w:t>
            </w:r>
          </w:p>
        </w:tc>
        <w:tc>
          <w:tcPr>
            <w:tcW w:w="992" w:type="dxa"/>
          </w:tcPr>
          <w:p w:rsidR="00A05FCE" w:rsidRPr="00CC2355" w:rsidRDefault="00A05FCE" w:rsidP="001A45D6">
            <w:pPr>
              <w:spacing w:after="0" w:line="240" w:lineRule="auto"/>
              <w:jc w:val="right"/>
              <w:rPr>
                <w:rFonts w:ascii="Times New Roman" w:eastAsia="Times New Roman" w:hAnsi="Times New Roman" w:cs="Times New Roman"/>
                <w:b/>
                <w:bCs/>
                <w:lang w:eastAsia="ru-RU"/>
              </w:rPr>
            </w:pPr>
          </w:p>
        </w:tc>
        <w:tc>
          <w:tcPr>
            <w:tcW w:w="1418" w:type="dxa"/>
          </w:tcPr>
          <w:p w:rsidR="00A05FCE" w:rsidRPr="00CC2355" w:rsidRDefault="00A05FCE" w:rsidP="001A45D6">
            <w:pPr>
              <w:spacing w:after="0" w:line="240" w:lineRule="auto"/>
              <w:jc w:val="right"/>
              <w:rPr>
                <w:rFonts w:ascii="Times New Roman" w:eastAsia="Times New Roman" w:hAnsi="Times New Roman" w:cs="Times New Roman"/>
                <w:b/>
                <w:bCs/>
                <w:lang w:eastAsia="ru-RU"/>
              </w:rPr>
            </w:pPr>
          </w:p>
        </w:tc>
        <w:tc>
          <w:tcPr>
            <w:tcW w:w="1417" w:type="dxa"/>
          </w:tcPr>
          <w:p w:rsidR="00A05FCE" w:rsidRPr="00930991" w:rsidRDefault="00A05FCE" w:rsidP="001A45D6">
            <w:pPr>
              <w:spacing w:after="0" w:line="240" w:lineRule="auto"/>
              <w:jc w:val="right"/>
              <w:rPr>
                <w:rFonts w:ascii="Times New Roman" w:hAnsi="Times New Roman"/>
                <w:color w:val="FF0000"/>
              </w:rPr>
            </w:pPr>
          </w:p>
        </w:tc>
        <w:tc>
          <w:tcPr>
            <w:tcW w:w="1418" w:type="dxa"/>
          </w:tcPr>
          <w:p w:rsidR="00A05FCE" w:rsidRPr="00930991" w:rsidRDefault="00A05FCE" w:rsidP="001A45D6">
            <w:pPr>
              <w:spacing w:after="0" w:line="240" w:lineRule="auto"/>
              <w:jc w:val="right"/>
              <w:rPr>
                <w:rFonts w:ascii="Times New Roman" w:hAnsi="Times New Roman"/>
                <w:color w:val="FF0000"/>
              </w:rPr>
            </w:pPr>
          </w:p>
        </w:tc>
      </w:tr>
      <w:tr w:rsidR="00A05FCE" w:rsidRPr="00BD048B" w:rsidTr="003D54E5">
        <w:tc>
          <w:tcPr>
            <w:tcW w:w="4282" w:type="dxa"/>
          </w:tcPr>
          <w:p w:rsidR="00A05FCE" w:rsidRPr="0065297E" w:rsidRDefault="00A05FCE" w:rsidP="001A45D6">
            <w:pPr>
              <w:spacing w:after="0" w:line="240" w:lineRule="auto"/>
              <w:rPr>
                <w:rFonts w:ascii="Times New Roman" w:hAnsi="Times New Roman"/>
              </w:rPr>
            </w:pPr>
            <w:r w:rsidRPr="0065297E">
              <w:rPr>
                <w:rFonts w:ascii="Times New Roman" w:hAnsi="Times New Roman"/>
              </w:rPr>
              <w:t xml:space="preserve">налоговые и неналоговые </w:t>
            </w:r>
          </w:p>
        </w:tc>
        <w:tc>
          <w:tcPr>
            <w:tcW w:w="992" w:type="dxa"/>
          </w:tcPr>
          <w:p w:rsidR="00A05FCE" w:rsidRDefault="00A05FCE" w:rsidP="001A45D6">
            <w:pPr>
              <w:autoSpaceDE w:val="0"/>
              <w:autoSpaceDN w:val="0"/>
              <w:adjustRightInd w:val="0"/>
              <w:spacing w:after="0" w:line="240" w:lineRule="auto"/>
              <w:jc w:val="right"/>
              <w:rPr>
                <w:rFonts w:ascii="Times New Roman" w:hAnsi="Times New Roman"/>
                <w:bCs/>
                <w:lang w:eastAsia="ru-RU"/>
              </w:rPr>
            </w:pPr>
            <w:r>
              <w:rPr>
                <w:rFonts w:ascii="Times New Roman" w:hAnsi="Times New Roman"/>
                <w:bCs/>
                <w:lang w:eastAsia="ru-RU"/>
              </w:rPr>
              <w:t>29178,0</w:t>
            </w:r>
          </w:p>
        </w:tc>
        <w:tc>
          <w:tcPr>
            <w:tcW w:w="1418" w:type="dxa"/>
          </w:tcPr>
          <w:p w:rsidR="00A05FCE" w:rsidRPr="0006310D" w:rsidRDefault="00A05FCE" w:rsidP="001A45D6">
            <w:pPr>
              <w:autoSpaceDE w:val="0"/>
              <w:autoSpaceDN w:val="0"/>
              <w:adjustRightInd w:val="0"/>
              <w:spacing w:after="0" w:line="240" w:lineRule="auto"/>
              <w:jc w:val="right"/>
              <w:rPr>
                <w:rFonts w:ascii="Times New Roman" w:hAnsi="Times New Roman"/>
                <w:bCs/>
                <w:lang w:eastAsia="ru-RU"/>
              </w:rPr>
            </w:pPr>
            <w:r>
              <w:rPr>
                <w:rFonts w:ascii="Times New Roman" w:hAnsi="Times New Roman"/>
                <w:bCs/>
                <w:lang w:eastAsia="ru-RU"/>
              </w:rPr>
              <w:t>18876,7</w:t>
            </w:r>
          </w:p>
        </w:tc>
        <w:tc>
          <w:tcPr>
            <w:tcW w:w="1417" w:type="dxa"/>
          </w:tcPr>
          <w:p w:rsidR="00A05FCE" w:rsidRDefault="00DE7AF5" w:rsidP="001A45D6">
            <w:pPr>
              <w:autoSpaceDE w:val="0"/>
              <w:autoSpaceDN w:val="0"/>
              <w:adjustRightInd w:val="0"/>
              <w:spacing w:after="0" w:line="240" w:lineRule="auto"/>
              <w:jc w:val="right"/>
              <w:rPr>
                <w:rFonts w:ascii="Times New Roman" w:hAnsi="Times New Roman"/>
                <w:bCs/>
                <w:lang w:eastAsia="ru-RU"/>
              </w:rPr>
            </w:pPr>
            <w:r>
              <w:rPr>
                <w:rFonts w:ascii="Times New Roman" w:hAnsi="Times New Roman"/>
                <w:bCs/>
                <w:lang w:eastAsia="ru-RU"/>
              </w:rPr>
              <w:t>25270,3</w:t>
            </w:r>
          </w:p>
        </w:tc>
        <w:tc>
          <w:tcPr>
            <w:tcW w:w="1418" w:type="dxa"/>
          </w:tcPr>
          <w:p w:rsidR="00A05FCE" w:rsidRPr="0006310D" w:rsidRDefault="00A05FCE" w:rsidP="001A45D6">
            <w:pPr>
              <w:autoSpaceDE w:val="0"/>
              <w:autoSpaceDN w:val="0"/>
              <w:adjustRightInd w:val="0"/>
              <w:spacing w:after="0" w:line="240" w:lineRule="auto"/>
              <w:jc w:val="right"/>
              <w:rPr>
                <w:rFonts w:ascii="Times New Roman" w:hAnsi="Times New Roman"/>
                <w:bCs/>
                <w:lang w:eastAsia="ru-RU"/>
              </w:rPr>
            </w:pPr>
            <w:r>
              <w:rPr>
                <w:rFonts w:ascii="Times New Roman" w:hAnsi="Times New Roman"/>
                <w:bCs/>
                <w:lang w:eastAsia="ru-RU"/>
              </w:rPr>
              <w:t>26697,0</w:t>
            </w:r>
          </w:p>
        </w:tc>
      </w:tr>
      <w:tr w:rsidR="00A05FCE" w:rsidRPr="00BD048B" w:rsidTr="003D54E5">
        <w:tc>
          <w:tcPr>
            <w:tcW w:w="4282" w:type="dxa"/>
            <w:tcBorders>
              <w:bottom w:val="single" w:sz="4" w:space="0" w:color="auto"/>
            </w:tcBorders>
          </w:tcPr>
          <w:p w:rsidR="00A05FCE" w:rsidRPr="0065297E" w:rsidRDefault="00A05FCE" w:rsidP="001A45D6">
            <w:pPr>
              <w:spacing w:after="0" w:line="240" w:lineRule="auto"/>
              <w:rPr>
                <w:rFonts w:ascii="Times New Roman" w:hAnsi="Times New Roman"/>
              </w:rPr>
            </w:pPr>
            <w:r w:rsidRPr="0065297E">
              <w:rPr>
                <w:rFonts w:ascii="Times New Roman" w:hAnsi="Times New Roman"/>
              </w:rPr>
              <w:t>безвозмездные поступления</w:t>
            </w:r>
          </w:p>
        </w:tc>
        <w:tc>
          <w:tcPr>
            <w:tcW w:w="992" w:type="dxa"/>
            <w:tcBorders>
              <w:bottom w:val="single" w:sz="4" w:space="0" w:color="auto"/>
            </w:tcBorders>
          </w:tcPr>
          <w:p w:rsidR="00A05FCE" w:rsidRPr="001477AC" w:rsidRDefault="00A05FCE" w:rsidP="001A45D6">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1477AC">
              <w:rPr>
                <w:rFonts w:ascii="Times New Roman" w:eastAsia="Times New Roman" w:hAnsi="Times New Roman" w:cs="Times New Roman"/>
                <w:color w:val="000000"/>
                <w:lang w:eastAsia="ru-RU"/>
              </w:rPr>
              <w:t>1081,0</w:t>
            </w:r>
          </w:p>
        </w:tc>
        <w:tc>
          <w:tcPr>
            <w:tcW w:w="1418" w:type="dxa"/>
            <w:tcBorders>
              <w:bottom w:val="single" w:sz="4" w:space="0" w:color="auto"/>
            </w:tcBorders>
          </w:tcPr>
          <w:p w:rsidR="00A05FCE" w:rsidRPr="001477AC" w:rsidRDefault="00A05FCE" w:rsidP="001A45D6">
            <w:pPr>
              <w:autoSpaceDE w:val="0"/>
              <w:autoSpaceDN w:val="0"/>
              <w:adjustRightInd w:val="0"/>
              <w:spacing w:after="0" w:line="240" w:lineRule="auto"/>
              <w:jc w:val="right"/>
              <w:rPr>
                <w:rFonts w:ascii="Times New Roman" w:hAnsi="Times New Roman"/>
                <w:bCs/>
                <w:lang w:eastAsia="ru-RU"/>
              </w:rPr>
            </w:pPr>
            <w:r w:rsidRPr="001477AC">
              <w:rPr>
                <w:rFonts w:ascii="Times New Roman" w:eastAsia="Times New Roman" w:hAnsi="Times New Roman" w:cs="Times New Roman"/>
                <w:color w:val="000000"/>
                <w:lang w:eastAsia="ru-RU"/>
              </w:rPr>
              <w:t>815,1</w:t>
            </w:r>
          </w:p>
        </w:tc>
        <w:tc>
          <w:tcPr>
            <w:tcW w:w="1417" w:type="dxa"/>
            <w:tcBorders>
              <w:bottom w:val="single" w:sz="4" w:space="0" w:color="auto"/>
            </w:tcBorders>
          </w:tcPr>
          <w:p w:rsidR="00A05FCE" w:rsidRDefault="00A05FCE" w:rsidP="001A45D6">
            <w:pPr>
              <w:autoSpaceDE w:val="0"/>
              <w:autoSpaceDN w:val="0"/>
              <w:adjustRightInd w:val="0"/>
              <w:spacing w:after="0" w:line="240" w:lineRule="auto"/>
              <w:jc w:val="right"/>
              <w:rPr>
                <w:rFonts w:ascii="Times New Roman" w:hAnsi="Times New Roman"/>
                <w:bCs/>
                <w:lang w:eastAsia="ru-RU"/>
              </w:rPr>
            </w:pPr>
            <w:r>
              <w:rPr>
                <w:rFonts w:ascii="Times New Roman" w:hAnsi="Times New Roman"/>
                <w:bCs/>
                <w:lang w:eastAsia="ru-RU"/>
              </w:rPr>
              <w:t>1081,0</w:t>
            </w:r>
          </w:p>
        </w:tc>
        <w:tc>
          <w:tcPr>
            <w:tcW w:w="1418" w:type="dxa"/>
            <w:tcBorders>
              <w:bottom w:val="single" w:sz="4" w:space="0" w:color="auto"/>
            </w:tcBorders>
          </w:tcPr>
          <w:p w:rsidR="00A05FCE" w:rsidRPr="0006310D" w:rsidRDefault="00A05FCE" w:rsidP="001A45D6">
            <w:pPr>
              <w:autoSpaceDE w:val="0"/>
              <w:autoSpaceDN w:val="0"/>
              <w:adjustRightInd w:val="0"/>
              <w:spacing w:after="0" w:line="240" w:lineRule="auto"/>
              <w:jc w:val="right"/>
              <w:rPr>
                <w:rFonts w:ascii="Times New Roman" w:hAnsi="Times New Roman"/>
                <w:bCs/>
                <w:lang w:eastAsia="ru-RU"/>
              </w:rPr>
            </w:pPr>
            <w:r>
              <w:rPr>
                <w:rFonts w:ascii="Times New Roman" w:hAnsi="Times New Roman"/>
                <w:bCs/>
                <w:lang w:eastAsia="ru-RU"/>
              </w:rPr>
              <w:t>2763,3</w:t>
            </w:r>
          </w:p>
        </w:tc>
      </w:tr>
      <w:tr w:rsidR="00A05FCE" w:rsidRPr="00FE0C3B" w:rsidTr="003D54E5">
        <w:trPr>
          <w:trHeight w:val="110"/>
        </w:trPr>
        <w:tc>
          <w:tcPr>
            <w:tcW w:w="4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5FCE" w:rsidRPr="0065297E" w:rsidRDefault="00A05FCE" w:rsidP="001A45D6">
            <w:pPr>
              <w:spacing w:after="0" w:line="240" w:lineRule="auto"/>
              <w:rPr>
                <w:rFonts w:ascii="Times New Roman" w:hAnsi="Times New Roman"/>
                <w:b/>
              </w:rPr>
            </w:pPr>
            <w:r w:rsidRPr="0065297E">
              <w:rPr>
                <w:rFonts w:ascii="Times New Roman" w:hAnsi="Times New Roman"/>
                <w:b/>
              </w:rPr>
              <w:t>Расходы</w:t>
            </w:r>
          </w:p>
        </w:tc>
        <w:tc>
          <w:tcPr>
            <w:tcW w:w="992" w:type="dxa"/>
            <w:shd w:val="clear" w:color="auto" w:fill="F2F2F2" w:themeFill="background1" w:themeFillShade="F2"/>
          </w:tcPr>
          <w:p w:rsidR="00A05FCE" w:rsidRPr="00FE0C3B" w:rsidRDefault="00A05FCE" w:rsidP="001A45D6">
            <w:pPr>
              <w:autoSpaceDE w:val="0"/>
              <w:autoSpaceDN w:val="0"/>
              <w:adjustRightInd w:val="0"/>
              <w:spacing w:after="0" w:line="240" w:lineRule="auto"/>
              <w:jc w:val="right"/>
              <w:rPr>
                <w:b/>
              </w:rPr>
            </w:pPr>
            <w:r>
              <w:rPr>
                <w:b/>
              </w:rPr>
              <w:t>32336,5</w:t>
            </w:r>
          </w:p>
        </w:tc>
        <w:tc>
          <w:tcPr>
            <w:tcW w:w="1418" w:type="dxa"/>
            <w:shd w:val="clear" w:color="auto" w:fill="F2F2F2" w:themeFill="background1" w:themeFillShade="F2"/>
          </w:tcPr>
          <w:p w:rsidR="00A05FCE" w:rsidRPr="00FE0C3B" w:rsidRDefault="00A05FCE" w:rsidP="001A45D6">
            <w:pPr>
              <w:autoSpaceDE w:val="0"/>
              <w:autoSpaceDN w:val="0"/>
              <w:adjustRightInd w:val="0"/>
              <w:spacing w:after="0" w:line="240" w:lineRule="auto"/>
              <w:jc w:val="right"/>
              <w:rPr>
                <w:b/>
              </w:rPr>
            </w:pPr>
            <w:r>
              <w:rPr>
                <w:b/>
              </w:rPr>
              <w:t>17124,6</w:t>
            </w:r>
          </w:p>
        </w:tc>
        <w:tc>
          <w:tcPr>
            <w:tcW w:w="1417" w:type="dxa"/>
            <w:shd w:val="clear" w:color="auto" w:fill="F2F2F2" w:themeFill="background1" w:themeFillShade="F2"/>
          </w:tcPr>
          <w:p w:rsidR="00A05FCE" w:rsidRPr="005F3DF8" w:rsidRDefault="00DE7AF5" w:rsidP="001A45D6">
            <w:pPr>
              <w:autoSpaceDE w:val="0"/>
              <w:autoSpaceDN w:val="0"/>
              <w:adjustRightInd w:val="0"/>
              <w:spacing w:after="0" w:line="240" w:lineRule="auto"/>
              <w:jc w:val="right"/>
              <w:rPr>
                <w:rFonts w:ascii="Times New Roman" w:hAnsi="Times New Roman"/>
                <w:b/>
                <w:bCs/>
                <w:lang w:eastAsia="ru-RU"/>
              </w:rPr>
            </w:pPr>
            <w:r>
              <w:rPr>
                <w:rFonts w:ascii="Times New Roman" w:hAnsi="Times New Roman"/>
                <w:b/>
                <w:bCs/>
                <w:lang w:eastAsia="ru-RU"/>
              </w:rPr>
              <w:t>23011,3</w:t>
            </w:r>
          </w:p>
        </w:tc>
        <w:tc>
          <w:tcPr>
            <w:tcW w:w="1418" w:type="dxa"/>
            <w:shd w:val="clear" w:color="auto" w:fill="F2F2F2" w:themeFill="background1" w:themeFillShade="F2"/>
          </w:tcPr>
          <w:p w:rsidR="00A05FCE" w:rsidRPr="005F3DF8" w:rsidRDefault="00A05FCE" w:rsidP="00AB0117">
            <w:pPr>
              <w:autoSpaceDE w:val="0"/>
              <w:autoSpaceDN w:val="0"/>
              <w:adjustRightInd w:val="0"/>
              <w:spacing w:after="0" w:line="240" w:lineRule="auto"/>
              <w:jc w:val="right"/>
              <w:rPr>
                <w:rFonts w:ascii="Times New Roman" w:hAnsi="Times New Roman"/>
                <w:b/>
                <w:bCs/>
                <w:lang w:eastAsia="ru-RU"/>
              </w:rPr>
            </w:pPr>
            <w:r>
              <w:rPr>
                <w:rFonts w:ascii="Times New Roman" w:hAnsi="Times New Roman"/>
                <w:b/>
                <w:bCs/>
                <w:lang w:eastAsia="ru-RU"/>
              </w:rPr>
              <w:t>29460,3</w:t>
            </w:r>
          </w:p>
        </w:tc>
      </w:tr>
      <w:tr w:rsidR="00A05FCE" w:rsidRPr="00BD048B" w:rsidTr="003D54E5">
        <w:trPr>
          <w:trHeight w:val="72"/>
        </w:trPr>
        <w:tc>
          <w:tcPr>
            <w:tcW w:w="4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5FCE" w:rsidRPr="0065297E" w:rsidRDefault="00A05FCE" w:rsidP="001A45D6">
            <w:pPr>
              <w:spacing w:after="0" w:line="240" w:lineRule="auto"/>
              <w:rPr>
                <w:rFonts w:ascii="Times New Roman" w:hAnsi="Times New Roman"/>
                <w:b/>
              </w:rPr>
            </w:pPr>
            <w:r w:rsidRPr="0065297E">
              <w:rPr>
                <w:rFonts w:ascii="Times New Roman" w:hAnsi="Times New Roman"/>
                <w:b/>
              </w:rPr>
              <w:t>Дефицит (-)</w:t>
            </w:r>
            <w:r>
              <w:rPr>
                <w:rFonts w:ascii="Times New Roman" w:hAnsi="Times New Roman"/>
                <w:b/>
              </w:rPr>
              <w:t>, профицит (+)</w:t>
            </w:r>
          </w:p>
        </w:tc>
        <w:tc>
          <w:tcPr>
            <w:tcW w:w="992" w:type="dxa"/>
            <w:shd w:val="clear" w:color="auto" w:fill="F2F2F2" w:themeFill="background1" w:themeFillShade="F2"/>
          </w:tcPr>
          <w:p w:rsidR="00A05FCE" w:rsidRPr="00FE0C3B" w:rsidRDefault="00A05FCE" w:rsidP="00E73956">
            <w:pPr>
              <w:spacing w:after="0" w:line="240" w:lineRule="auto"/>
              <w:jc w:val="right"/>
              <w:rPr>
                <w:b/>
              </w:rPr>
            </w:pPr>
            <w:r w:rsidRPr="00FE0C3B">
              <w:rPr>
                <w:b/>
              </w:rPr>
              <w:t>-</w:t>
            </w:r>
            <w:r>
              <w:rPr>
                <w:b/>
              </w:rPr>
              <w:t>2077,5</w:t>
            </w:r>
          </w:p>
        </w:tc>
        <w:tc>
          <w:tcPr>
            <w:tcW w:w="1418" w:type="dxa"/>
            <w:shd w:val="clear" w:color="auto" w:fill="F2F2F2" w:themeFill="background1" w:themeFillShade="F2"/>
          </w:tcPr>
          <w:p w:rsidR="00A05FCE" w:rsidRPr="00FE0C3B" w:rsidRDefault="00A05FCE" w:rsidP="001A45D6">
            <w:pPr>
              <w:spacing w:after="0" w:line="240" w:lineRule="auto"/>
              <w:jc w:val="right"/>
              <w:rPr>
                <w:b/>
              </w:rPr>
            </w:pPr>
            <w:r>
              <w:rPr>
                <w:b/>
              </w:rPr>
              <w:t>+2567,2</w:t>
            </w:r>
          </w:p>
        </w:tc>
        <w:tc>
          <w:tcPr>
            <w:tcW w:w="1417" w:type="dxa"/>
            <w:shd w:val="clear" w:color="auto" w:fill="F2F2F2" w:themeFill="background1" w:themeFillShade="F2"/>
          </w:tcPr>
          <w:p w:rsidR="00A05FCE" w:rsidRPr="005F3DF8" w:rsidRDefault="00A05FCE" w:rsidP="001A45D6">
            <w:pPr>
              <w:spacing w:after="0" w:line="240" w:lineRule="auto"/>
              <w:jc w:val="right"/>
              <w:rPr>
                <w:rFonts w:ascii="Times New Roman" w:hAnsi="Times New Roman"/>
                <w:b/>
                <w:bCs/>
                <w:sz w:val="24"/>
                <w:szCs w:val="24"/>
              </w:rPr>
            </w:pPr>
            <w:r>
              <w:rPr>
                <w:rFonts w:ascii="Times New Roman" w:hAnsi="Times New Roman"/>
                <w:b/>
                <w:bCs/>
                <w:sz w:val="24"/>
                <w:szCs w:val="24"/>
              </w:rPr>
              <w:t>+3340,0</w:t>
            </w:r>
          </w:p>
        </w:tc>
        <w:tc>
          <w:tcPr>
            <w:tcW w:w="1418" w:type="dxa"/>
            <w:shd w:val="clear" w:color="auto" w:fill="F2F2F2" w:themeFill="background1" w:themeFillShade="F2"/>
          </w:tcPr>
          <w:p w:rsidR="00A05FCE" w:rsidRPr="005F3DF8" w:rsidRDefault="00A05FCE" w:rsidP="001A45D6">
            <w:pPr>
              <w:spacing w:after="0" w:line="240" w:lineRule="auto"/>
              <w:jc w:val="right"/>
              <w:rPr>
                <w:rFonts w:ascii="Times New Roman" w:hAnsi="Times New Roman"/>
                <w:b/>
                <w:bCs/>
                <w:sz w:val="24"/>
                <w:szCs w:val="24"/>
              </w:rPr>
            </w:pPr>
          </w:p>
        </w:tc>
      </w:tr>
      <w:tr w:rsidR="00A05FCE" w:rsidRPr="00BD048B" w:rsidTr="003D54E5">
        <w:trPr>
          <w:trHeight w:val="72"/>
        </w:trPr>
        <w:tc>
          <w:tcPr>
            <w:tcW w:w="4282" w:type="dxa"/>
            <w:tcBorders>
              <w:top w:val="single" w:sz="4" w:space="0" w:color="auto"/>
              <w:left w:val="single" w:sz="4" w:space="0" w:color="auto"/>
              <w:bottom w:val="single" w:sz="4" w:space="0" w:color="auto"/>
              <w:right w:val="single" w:sz="4" w:space="0" w:color="auto"/>
            </w:tcBorders>
          </w:tcPr>
          <w:p w:rsidR="00A05FCE" w:rsidRPr="00FE0C3B" w:rsidRDefault="00A05FCE" w:rsidP="001A45D6">
            <w:pPr>
              <w:spacing w:after="0" w:line="240" w:lineRule="auto"/>
              <w:rPr>
                <w:rFonts w:ascii="Times New Roman" w:hAnsi="Times New Roman"/>
                <w:b/>
                <w:sz w:val="18"/>
                <w:szCs w:val="18"/>
              </w:rPr>
            </w:pPr>
            <w:r w:rsidRPr="00FE0C3B">
              <w:rPr>
                <w:rFonts w:ascii="Times New Roman" w:hAnsi="Times New Roman"/>
                <w:b/>
                <w:sz w:val="18"/>
                <w:szCs w:val="18"/>
              </w:rPr>
              <w:t xml:space="preserve">Источники финансирования дефицита бюджета </w:t>
            </w:r>
          </w:p>
        </w:tc>
        <w:tc>
          <w:tcPr>
            <w:tcW w:w="992" w:type="dxa"/>
          </w:tcPr>
          <w:p w:rsidR="00A05FCE" w:rsidRDefault="00A05FCE" w:rsidP="001A45D6">
            <w:pPr>
              <w:spacing w:after="0" w:line="240" w:lineRule="auto"/>
              <w:jc w:val="right"/>
            </w:pPr>
          </w:p>
        </w:tc>
        <w:tc>
          <w:tcPr>
            <w:tcW w:w="1418" w:type="dxa"/>
          </w:tcPr>
          <w:p w:rsidR="00A05FCE" w:rsidRDefault="00A05FCE" w:rsidP="001A45D6">
            <w:pPr>
              <w:spacing w:after="0" w:line="240" w:lineRule="auto"/>
              <w:jc w:val="right"/>
            </w:pPr>
          </w:p>
        </w:tc>
        <w:tc>
          <w:tcPr>
            <w:tcW w:w="1417" w:type="dxa"/>
          </w:tcPr>
          <w:p w:rsidR="00A05FCE" w:rsidRDefault="00A05FCE" w:rsidP="001A45D6">
            <w:pPr>
              <w:spacing w:after="0" w:line="240" w:lineRule="auto"/>
              <w:jc w:val="right"/>
            </w:pPr>
          </w:p>
        </w:tc>
        <w:tc>
          <w:tcPr>
            <w:tcW w:w="1418" w:type="dxa"/>
          </w:tcPr>
          <w:p w:rsidR="00A05FCE" w:rsidRDefault="00A05FCE" w:rsidP="001A45D6">
            <w:pPr>
              <w:spacing w:after="0" w:line="240" w:lineRule="auto"/>
              <w:jc w:val="right"/>
            </w:pPr>
          </w:p>
        </w:tc>
      </w:tr>
      <w:tr w:rsidR="00A05FCE" w:rsidRPr="00BD048B" w:rsidTr="003D54E5">
        <w:trPr>
          <w:trHeight w:val="72"/>
        </w:trPr>
        <w:tc>
          <w:tcPr>
            <w:tcW w:w="4282" w:type="dxa"/>
            <w:tcBorders>
              <w:top w:val="single" w:sz="4" w:space="0" w:color="auto"/>
              <w:left w:val="single" w:sz="4" w:space="0" w:color="auto"/>
              <w:bottom w:val="single" w:sz="4" w:space="0" w:color="auto"/>
              <w:right w:val="single" w:sz="4" w:space="0" w:color="auto"/>
            </w:tcBorders>
          </w:tcPr>
          <w:p w:rsidR="00A05FCE" w:rsidRPr="00FE0C3B" w:rsidRDefault="00A05FCE" w:rsidP="001A45D6">
            <w:pPr>
              <w:spacing w:after="0" w:line="240" w:lineRule="auto"/>
              <w:rPr>
                <w:rFonts w:ascii="Times New Roman" w:hAnsi="Times New Roman"/>
              </w:rPr>
            </w:pPr>
            <w:r w:rsidRPr="00FE0C3B">
              <w:rPr>
                <w:rFonts w:ascii="Times New Roman" w:hAnsi="Times New Roman"/>
              </w:rPr>
              <w:t xml:space="preserve">1 </w:t>
            </w:r>
            <w:r>
              <w:rPr>
                <w:rFonts w:ascii="Times New Roman" w:hAnsi="Times New Roman"/>
              </w:rPr>
              <w:t>И</w:t>
            </w:r>
            <w:r w:rsidRPr="00FE0C3B">
              <w:rPr>
                <w:rFonts w:ascii="Times New Roman" w:hAnsi="Times New Roman"/>
              </w:rPr>
              <w:t xml:space="preserve">зменение остатков на счетах бюджета </w:t>
            </w:r>
          </w:p>
        </w:tc>
        <w:tc>
          <w:tcPr>
            <w:tcW w:w="992" w:type="dxa"/>
          </w:tcPr>
          <w:p w:rsidR="00A05FCE" w:rsidRDefault="00A05FCE" w:rsidP="001A45D6">
            <w:pPr>
              <w:spacing w:after="0" w:line="240" w:lineRule="auto"/>
              <w:jc w:val="right"/>
            </w:pPr>
          </w:p>
        </w:tc>
        <w:tc>
          <w:tcPr>
            <w:tcW w:w="1418" w:type="dxa"/>
          </w:tcPr>
          <w:p w:rsidR="00A05FCE" w:rsidRDefault="00A05FCE" w:rsidP="001A45D6">
            <w:pPr>
              <w:spacing w:after="0" w:line="240" w:lineRule="auto"/>
              <w:jc w:val="right"/>
            </w:pPr>
            <w:r>
              <w:t>+42,8</w:t>
            </w:r>
          </w:p>
        </w:tc>
        <w:tc>
          <w:tcPr>
            <w:tcW w:w="1417" w:type="dxa"/>
          </w:tcPr>
          <w:p w:rsidR="00A05FCE" w:rsidRDefault="00A05FCE" w:rsidP="001A45D6">
            <w:pPr>
              <w:spacing w:after="0" w:line="240" w:lineRule="auto"/>
              <w:jc w:val="right"/>
            </w:pPr>
          </w:p>
        </w:tc>
        <w:tc>
          <w:tcPr>
            <w:tcW w:w="1418" w:type="dxa"/>
          </w:tcPr>
          <w:p w:rsidR="00A05FCE" w:rsidRDefault="00A05FCE" w:rsidP="001A45D6">
            <w:pPr>
              <w:spacing w:after="0" w:line="240" w:lineRule="auto"/>
              <w:jc w:val="right"/>
            </w:pPr>
          </w:p>
        </w:tc>
      </w:tr>
      <w:tr w:rsidR="00A05FCE" w:rsidRPr="00FE0C3B" w:rsidTr="003D54E5">
        <w:trPr>
          <w:trHeight w:val="72"/>
        </w:trPr>
        <w:tc>
          <w:tcPr>
            <w:tcW w:w="4282" w:type="dxa"/>
            <w:tcBorders>
              <w:top w:val="single" w:sz="4" w:space="0" w:color="auto"/>
              <w:left w:val="single" w:sz="4" w:space="0" w:color="auto"/>
              <w:bottom w:val="single" w:sz="4" w:space="0" w:color="auto"/>
              <w:right w:val="single" w:sz="4" w:space="0" w:color="auto"/>
            </w:tcBorders>
          </w:tcPr>
          <w:p w:rsidR="00A05FCE" w:rsidRPr="00FE0C3B" w:rsidRDefault="00A05FCE" w:rsidP="001A45D6">
            <w:pPr>
              <w:spacing w:after="0" w:line="240" w:lineRule="auto"/>
              <w:rPr>
                <w:rFonts w:ascii="Times New Roman" w:hAnsi="Times New Roman"/>
              </w:rPr>
            </w:pPr>
            <w:r w:rsidRPr="00FE0C3B">
              <w:rPr>
                <w:rFonts w:ascii="Times New Roman" w:hAnsi="Times New Roman"/>
              </w:rPr>
              <w:t>2</w:t>
            </w:r>
            <w:r>
              <w:rPr>
                <w:rFonts w:ascii="Times New Roman" w:hAnsi="Times New Roman"/>
              </w:rPr>
              <w:t xml:space="preserve"> Кредиты кредитных организаций</w:t>
            </w:r>
          </w:p>
        </w:tc>
        <w:tc>
          <w:tcPr>
            <w:tcW w:w="992" w:type="dxa"/>
          </w:tcPr>
          <w:p w:rsidR="00A05FCE" w:rsidRPr="00FE0C3B" w:rsidRDefault="00A05FCE" w:rsidP="001A45D6">
            <w:pPr>
              <w:spacing w:after="0" w:line="240" w:lineRule="auto"/>
              <w:jc w:val="right"/>
            </w:pPr>
          </w:p>
        </w:tc>
        <w:tc>
          <w:tcPr>
            <w:tcW w:w="1418" w:type="dxa"/>
          </w:tcPr>
          <w:p w:rsidR="00A05FCE" w:rsidRPr="00FE0C3B" w:rsidRDefault="00A05FCE" w:rsidP="001A45D6">
            <w:pPr>
              <w:spacing w:after="0" w:line="240" w:lineRule="auto"/>
              <w:jc w:val="right"/>
            </w:pPr>
          </w:p>
        </w:tc>
        <w:tc>
          <w:tcPr>
            <w:tcW w:w="1417" w:type="dxa"/>
          </w:tcPr>
          <w:p w:rsidR="00A05FCE" w:rsidRPr="00FE0C3B" w:rsidRDefault="00A05FCE" w:rsidP="001A45D6">
            <w:pPr>
              <w:spacing w:after="0" w:line="240" w:lineRule="auto"/>
              <w:jc w:val="right"/>
            </w:pPr>
          </w:p>
        </w:tc>
        <w:tc>
          <w:tcPr>
            <w:tcW w:w="1418" w:type="dxa"/>
          </w:tcPr>
          <w:p w:rsidR="00A05FCE" w:rsidRPr="00FE0C3B" w:rsidRDefault="00A05FCE" w:rsidP="001A45D6">
            <w:pPr>
              <w:spacing w:after="0" w:line="240" w:lineRule="auto"/>
              <w:jc w:val="right"/>
            </w:pPr>
          </w:p>
        </w:tc>
      </w:tr>
      <w:tr w:rsidR="00A05FCE" w:rsidRPr="00FE0C3B" w:rsidTr="003D54E5">
        <w:trPr>
          <w:trHeight w:val="72"/>
        </w:trPr>
        <w:tc>
          <w:tcPr>
            <w:tcW w:w="4282" w:type="dxa"/>
            <w:tcBorders>
              <w:top w:val="single" w:sz="4" w:space="0" w:color="auto"/>
              <w:left w:val="single" w:sz="4" w:space="0" w:color="auto"/>
              <w:bottom w:val="single" w:sz="4" w:space="0" w:color="auto"/>
              <w:right w:val="single" w:sz="4" w:space="0" w:color="auto"/>
            </w:tcBorders>
          </w:tcPr>
          <w:p w:rsidR="00A05FCE" w:rsidRPr="00FE0C3B" w:rsidRDefault="00A05FCE" w:rsidP="001A45D6">
            <w:pPr>
              <w:spacing w:after="0" w:line="240" w:lineRule="auto"/>
              <w:rPr>
                <w:rFonts w:ascii="Times New Roman" w:hAnsi="Times New Roman"/>
              </w:rPr>
            </w:pPr>
            <w:r>
              <w:rPr>
                <w:rFonts w:ascii="Times New Roman" w:hAnsi="Times New Roman"/>
              </w:rPr>
              <w:t>- получение кредитов</w:t>
            </w:r>
          </w:p>
        </w:tc>
        <w:tc>
          <w:tcPr>
            <w:tcW w:w="992" w:type="dxa"/>
          </w:tcPr>
          <w:p w:rsidR="00A05FCE" w:rsidRPr="00FE0C3B" w:rsidRDefault="00A05FCE" w:rsidP="001A45D6">
            <w:pPr>
              <w:spacing w:after="0" w:line="240" w:lineRule="auto"/>
              <w:jc w:val="right"/>
            </w:pPr>
          </w:p>
        </w:tc>
        <w:tc>
          <w:tcPr>
            <w:tcW w:w="1418" w:type="dxa"/>
          </w:tcPr>
          <w:p w:rsidR="00A05FCE" w:rsidRPr="00FE0C3B" w:rsidRDefault="00A05FCE" w:rsidP="001A45D6">
            <w:pPr>
              <w:spacing w:after="0" w:line="240" w:lineRule="auto"/>
              <w:jc w:val="right"/>
            </w:pPr>
          </w:p>
        </w:tc>
        <w:tc>
          <w:tcPr>
            <w:tcW w:w="1417" w:type="dxa"/>
          </w:tcPr>
          <w:p w:rsidR="00A05FCE" w:rsidRPr="00FE0C3B" w:rsidRDefault="00A05FCE" w:rsidP="001A45D6">
            <w:pPr>
              <w:spacing w:after="0" w:line="240" w:lineRule="auto"/>
              <w:jc w:val="right"/>
            </w:pPr>
          </w:p>
        </w:tc>
        <w:tc>
          <w:tcPr>
            <w:tcW w:w="1418" w:type="dxa"/>
          </w:tcPr>
          <w:p w:rsidR="00A05FCE" w:rsidRPr="00FE0C3B" w:rsidRDefault="00A05FCE" w:rsidP="001A45D6">
            <w:pPr>
              <w:spacing w:after="0" w:line="240" w:lineRule="auto"/>
              <w:jc w:val="right"/>
            </w:pPr>
          </w:p>
        </w:tc>
      </w:tr>
      <w:tr w:rsidR="00A05FCE" w:rsidRPr="00FE0C3B" w:rsidTr="003D54E5">
        <w:trPr>
          <w:trHeight w:val="72"/>
        </w:trPr>
        <w:tc>
          <w:tcPr>
            <w:tcW w:w="4282" w:type="dxa"/>
            <w:tcBorders>
              <w:top w:val="single" w:sz="4" w:space="0" w:color="auto"/>
              <w:left w:val="single" w:sz="4" w:space="0" w:color="auto"/>
              <w:bottom w:val="single" w:sz="4" w:space="0" w:color="auto"/>
              <w:right w:val="single" w:sz="4" w:space="0" w:color="auto"/>
            </w:tcBorders>
          </w:tcPr>
          <w:p w:rsidR="00A05FCE" w:rsidRDefault="00A05FCE" w:rsidP="001A45D6">
            <w:pPr>
              <w:spacing w:after="0" w:line="240" w:lineRule="auto"/>
              <w:rPr>
                <w:rFonts w:ascii="Times New Roman" w:hAnsi="Times New Roman"/>
              </w:rPr>
            </w:pPr>
            <w:r>
              <w:rPr>
                <w:rFonts w:ascii="Times New Roman" w:hAnsi="Times New Roman"/>
              </w:rPr>
              <w:t>- погашение кредитов</w:t>
            </w:r>
          </w:p>
        </w:tc>
        <w:tc>
          <w:tcPr>
            <w:tcW w:w="992" w:type="dxa"/>
          </w:tcPr>
          <w:p w:rsidR="00A05FCE" w:rsidRPr="00FE0C3B" w:rsidRDefault="00A05FCE" w:rsidP="001A45D6">
            <w:pPr>
              <w:spacing w:after="0" w:line="240" w:lineRule="auto"/>
              <w:jc w:val="right"/>
            </w:pPr>
          </w:p>
        </w:tc>
        <w:tc>
          <w:tcPr>
            <w:tcW w:w="1418" w:type="dxa"/>
          </w:tcPr>
          <w:p w:rsidR="00A05FCE" w:rsidRPr="00FE0C3B" w:rsidRDefault="00A05FCE" w:rsidP="001A45D6">
            <w:pPr>
              <w:spacing w:after="0" w:line="240" w:lineRule="auto"/>
              <w:jc w:val="right"/>
            </w:pPr>
            <w:r>
              <w:t>-2610,0</w:t>
            </w:r>
          </w:p>
        </w:tc>
        <w:tc>
          <w:tcPr>
            <w:tcW w:w="1417" w:type="dxa"/>
          </w:tcPr>
          <w:p w:rsidR="00A05FCE" w:rsidRPr="00FE0C3B" w:rsidRDefault="00A05FCE" w:rsidP="001A45D6">
            <w:pPr>
              <w:spacing w:after="0" w:line="240" w:lineRule="auto"/>
              <w:jc w:val="right"/>
            </w:pPr>
            <w:r>
              <w:t>-3340,0</w:t>
            </w:r>
          </w:p>
        </w:tc>
        <w:tc>
          <w:tcPr>
            <w:tcW w:w="1418" w:type="dxa"/>
          </w:tcPr>
          <w:p w:rsidR="00A05FCE" w:rsidRPr="00FE0C3B" w:rsidRDefault="00A05FCE" w:rsidP="001A45D6">
            <w:pPr>
              <w:spacing w:after="0" w:line="240" w:lineRule="auto"/>
              <w:jc w:val="right"/>
            </w:pPr>
          </w:p>
        </w:tc>
      </w:tr>
    </w:tbl>
    <w:p w:rsidR="00D04C19" w:rsidRPr="00C66C4F" w:rsidRDefault="00D04C19" w:rsidP="00C66C4F">
      <w:pPr>
        <w:pStyle w:val="a3"/>
        <w:rPr>
          <w:rFonts w:ascii="Times New Roman" w:hAnsi="Times New Roman" w:cs="Times New Roman"/>
          <w:sz w:val="26"/>
          <w:szCs w:val="26"/>
        </w:rPr>
      </w:pPr>
    </w:p>
    <w:p w:rsidR="00243031" w:rsidRDefault="00DE62E9" w:rsidP="00C66C4F">
      <w:pPr>
        <w:pStyle w:val="a3"/>
        <w:rPr>
          <w:rFonts w:ascii="Arial" w:hAnsi="Arial" w:cs="Arial"/>
          <w:color w:val="000000"/>
        </w:rPr>
      </w:pPr>
      <w:r>
        <w:rPr>
          <w:rFonts w:ascii="Times New Roman" w:hAnsi="Times New Roman" w:cs="Times New Roman"/>
          <w:color w:val="000000"/>
          <w:sz w:val="26"/>
          <w:szCs w:val="26"/>
        </w:rPr>
        <w:t xml:space="preserve">   И</w:t>
      </w:r>
      <w:r w:rsidR="00C1721F" w:rsidRPr="00DE62E9">
        <w:rPr>
          <w:rFonts w:ascii="Times New Roman" w:hAnsi="Times New Roman" w:cs="Times New Roman"/>
          <w:color w:val="000000"/>
          <w:sz w:val="26"/>
          <w:szCs w:val="26"/>
        </w:rPr>
        <w:t>ные показатели бюджета</w:t>
      </w:r>
      <w:r>
        <w:rPr>
          <w:rFonts w:ascii="Arial" w:hAnsi="Arial" w:cs="Arial"/>
          <w:color w:val="000000"/>
        </w:rPr>
        <w:t>:</w:t>
      </w:r>
    </w:p>
    <w:p w:rsidR="00544106" w:rsidRPr="001B22BA" w:rsidRDefault="008D32E5" w:rsidP="00586594">
      <w:pPr>
        <w:pStyle w:val="a3"/>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544106" w:rsidRPr="001B22BA">
        <w:rPr>
          <w:rFonts w:ascii="Times New Roman" w:eastAsia="Times New Roman" w:hAnsi="Times New Roman" w:cs="Times New Roman"/>
          <w:color w:val="000000"/>
          <w:sz w:val="26"/>
          <w:szCs w:val="26"/>
          <w:lang w:eastAsia="ru-RU"/>
        </w:rPr>
        <w:t>В соответствии с требованиями части 3 статьи 184.1 Бюджетного кодекса Российской Федерации в проекте решения предусмотрены объемы бюджетных ассигнований, направляемых на исполнение публичных нормативных обязательств: в 2017 году- 60,0 тыс.руб.</w:t>
      </w:r>
    </w:p>
    <w:p w:rsidR="00836E3E" w:rsidRPr="00DE62E9" w:rsidRDefault="00DE62E9" w:rsidP="00586594">
      <w:pPr>
        <w:pStyle w:val="a3"/>
        <w:jc w:val="both"/>
        <w:rPr>
          <w:rFonts w:ascii="Times New Roman" w:hAnsi="Times New Roman" w:cs="Times New Roman"/>
          <w:sz w:val="26"/>
          <w:szCs w:val="26"/>
        </w:rPr>
      </w:pPr>
      <w:r>
        <w:rPr>
          <w:rFonts w:ascii="Times New Roman" w:hAnsi="Times New Roman" w:cs="Times New Roman"/>
          <w:sz w:val="26"/>
          <w:szCs w:val="26"/>
        </w:rPr>
        <w:t>- п</w:t>
      </w:r>
      <w:r w:rsidR="00243031" w:rsidRPr="00DE62E9">
        <w:rPr>
          <w:rFonts w:ascii="Times New Roman" w:hAnsi="Times New Roman" w:cs="Times New Roman"/>
          <w:sz w:val="26"/>
          <w:szCs w:val="26"/>
        </w:rPr>
        <w:t xml:space="preserve">редельный объем муниципального долга в сумме 1960 ,0 тыс.руб, что не </w:t>
      </w:r>
      <w:r>
        <w:rPr>
          <w:rFonts w:ascii="Times New Roman" w:hAnsi="Times New Roman" w:cs="Times New Roman"/>
          <w:sz w:val="26"/>
          <w:szCs w:val="26"/>
        </w:rPr>
        <w:t>п</w:t>
      </w:r>
      <w:r w:rsidR="00243031" w:rsidRPr="00DE62E9">
        <w:rPr>
          <w:rFonts w:ascii="Times New Roman" w:hAnsi="Times New Roman" w:cs="Times New Roman"/>
          <w:sz w:val="26"/>
          <w:szCs w:val="26"/>
        </w:rPr>
        <w:t>ротиво</w:t>
      </w:r>
      <w:r w:rsidR="00586594">
        <w:rPr>
          <w:rFonts w:ascii="Times New Roman" w:hAnsi="Times New Roman" w:cs="Times New Roman"/>
          <w:sz w:val="26"/>
          <w:szCs w:val="26"/>
        </w:rPr>
        <w:t>-</w:t>
      </w:r>
      <w:r w:rsidR="00243031" w:rsidRPr="00DE62E9">
        <w:rPr>
          <w:rFonts w:ascii="Times New Roman" w:hAnsi="Times New Roman" w:cs="Times New Roman"/>
          <w:sz w:val="26"/>
          <w:szCs w:val="26"/>
        </w:rPr>
        <w:t xml:space="preserve">речит ст 107 п 3 БК РФ , согласно которой  </w:t>
      </w:r>
      <w:r>
        <w:rPr>
          <w:rFonts w:ascii="Times New Roman" w:hAnsi="Times New Roman" w:cs="Times New Roman"/>
          <w:sz w:val="26"/>
          <w:szCs w:val="26"/>
        </w:rPr>
        <w:t>п</w:t>
      </w:r>
      <w:r w:rsidR="00243031" w:rsidRPr="00DE62E9">
        <w:rPr>
          <w:rFonts w:ascii="Times New Roman" w:hAnsi="Times New Roman" w:cs="Times New Roman"/>
          <w:sz w:val="26"/>
          <w:szCs w:val="26"/>
        </w:rPr>
        <w:t xml:space="preserve">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 </w:t>
      </w:r>
      <w:r w:rsidR="00AB0117">
        <w:rPr>
          <w:rFonts w:ascii="Times New Roman" w:hAnsi="Times New Roman" w:cs="Times New Roman"/>
          <w:sz w:val="26"/>
          <w:szCs w:val="26"/>
        </w:rPr>
        <w:t>26697</w:t>
      </w:r>
      <w:r w:rsidR="00243031" w:rsidRPr="00DE62E9">
        <w:rPr>
          <w:rFonts w:ascii="Times New Roman" w:hAnsi="Times New Roman" w:cs="Times New Roman"/>
          <w:sz w:val="26"/>
          <w:szCs w:val="26"/>
        </w:rPr>
        <w:t>,0 тыс.руб)</w:t>
      </w:r>
      <w:r w:rsidR="00243031" w:rsidRPr="00DE62E9">
        <w:rPr>
          <w:rFonts w:ascii="Times New Roman" w:hAnsi="Times New Roman" w:cs="Times New Roman"/>
          <w:sz w:val="26"/>
          <w:szCs w:val="26"/>
        </w:rPr>
        <w:br/>
      </w:r>
      <w:r>
        <w:rPr>
          <w:rFonts w:ascii="Times New Roman" w:hAnsi="Times New Roman" w:cs="Times New Roman"/>
          <w:sz w:val="26"/>
          <w:szCs w:val="26"/>
        </w:rPr>
        <w:t>- в</w:t>
      </w:r>
      <w:r w:rsidR="00494D88" w:rsidRPr="00DE62E9">
        <w:rPr>
          <w:rFonts w:ascii="Times New Roman" w:hAnsi="Times New Roman" w:cs="Times New Roman"/>
          <w:sz w:val="26"/>
          <w:szCs w:val="26"/>
        </w:rPr>
        <w:t xml:space="preserve">ерхний предел муниципального внутреннего  долга на 01.01.2017 г установлен в сумме </w:t>
      </w:r>
      <w:r w:rsidR="00F96C35" w:rsidRPr="008D32E5">
        <w:rPr>
          <w:rFonts w:ascii="Times New Roman" w:hAnsi="Times New Roman" w:cs="Times New Roman"/>
          <w:sz w:val="26"/>
          <w:szCs w:val="26"/>
        </w:rPr>
        <w:t>1612,0</w:t>
      </w:r>
      <w:r w:rsidR="00494D88" w:rsidRPr="008D32E5">
        <w:rPr>
          <w:rFonts w:ascii="Times New Roman" w:hAnsi="Times New Roman" w:cs="Times New Roman"/>
          <w:sz w:val="26"/>
          <w:szCs w:val="26"/>
        </w:rPr>
        <w:t xml:space="preserve"> тыс.руб</w:t>
      </w:r>
      <w:r w:rsidR="00494D88" w:rsidRPr="00DE62E9">
        <w:rPr>
          <w:rFonts w:ascii="Times New Roman" w:hAnsi="Times New Roman" w:cs="Times New Roman"/>
          <w:sz w:val="26"/>
          <w:szCs w:val="26"/>
        </w:rPr>
        <w:t>. , что не противоречит законодательству., т к устанавливается муниципальным образованием самостоятельно исходя из проводимой им бюджетной, налоговой, и долговой политики.</w:t>
      </w:r>
    </w:p>
    <w:p w:rsidR="00C1721F" w:rsidRPr="00C1721F" w:rsidRDefault="00DE62E9" w:rsidP="00586594">
      <w:pPr>
        <w:pStyle w:val="a3"/>
        <w:jc w:val="both"/>
        <w:rPr>
          <w:rFonts w:ascii="Times New Roman" w:hAnsi="Times New Roman" w:cs="Times New Roman"/>
          <w:sz w:val="26"/>
          <w:szCs w:val="26"/>
        </w:rPr>
      </w:pPr>
      <w:r>
        <w:rPr>
          <w:rFonts w:ascii="Times New Roman" w:hAnsi="Times New Roman" w:cs="Times New Roman"/>
          <w:sz w:val="26"/>
          <w:szCs w:val="26"/>
        </w:rPr>
        <w:lastRenderedPageBreak/>
        <w:t>-</w:t>
      </w:r>
      <w:r w:rsidR="00C1721F" w:rsidRPr="00C1721F">
        <w:rPr>
          <w:rFonts w:ascii="Times New Roman" w:hAnsi="Times New Roman" w:cs="Times New Roman"/>
          <w:sz w:val="26"/>
          <w:szCs w:val="26"/>
        </w:rPr>
        <w:t xml:space="preserve"> предельный объем расходов на обслуживание муниципального внутреннего долга в сумме 300,</w:t>
      </w:r>
      <w:r w:rsidR="00586594">
        <w:rPr>
          <w:rFonts w:ascii="Times New Roman" w:hAnsi="Times New Roman" w:cs="Times New Roman"/>
          <w:sz w:val="26"/>
          <w:szCs w:val="26"/>
        </w:rPr>
        <w:t>0</w:t>
      </w:r>
      <w:r w:rsidR="00C1721F" w:rsidRPr="00C1721F">
        <w:rPr>
          <w:rFonts w:ascii="Times New Roman" w:hAnsi="Times New Roman" w:cs="Times New Roman"/>
          <w:sz w:val="26"/>
          <w:szCs w:val="26"/>
        </w:rPr>
        <w:t xml:space="preserve"> тыс. руб.</w:t>
      </w:r>
    </w:p>
    <w:p w:rsidR="00586594" w:rsidRDefault="00586594" w:rsidP="007B76B8">
      <w:pPr>
        <w:shd w:val="clear" w:color="auto" w:fill="FFFFFF"/>
        <w:spacing w:after="0" w:line="240" w:lineRule="auto"/>
        <w:rPr>
          <w:rFonts w:ascii="Times New Roman" w:eastAsia="Times New Roman" w:hAnsi="Times New Roman" w:cs="Times New Roman"/>
          <w:b/>
          <w:bCs/>
          <w:color w:val="000000"/>
          <w:sz w:val="26"/>
          <w:szCs w:val="26"/>
          <w:lang w:eastAsia="ru-RU"/>
        </w:rPr>
      </w:pPr>
    </w:p>
    <w:p w:rsidR="00D04C19" w:rsidRDefault="007B76B8" w:rsidP="007B76B8">
      <w:pPr>
        <w:shd w:val="clear" w:color="auto" w:fill="FFFFFF"/>
        <w:spacing w:after="0" w:line="240" w:lineRule="auto"/>
        <w:rPr>
          <w:rFonts w:ascii="Times New Roman" w:eastAsia="Times New Roman" w:hAnsi="Times New Roman" w:cs="Times New Roman"/>
          <w:b/>
          <w:bCs/>
          <w:color w:val="000000"/>
          <w:sz w:val="26"/>
          <w:szCs w:val="26"/>
          <w:lang w:eastAsia="ru-RU"/>
        </w:rPr>
      </w:pPr>
      <w:r w:rsidRPr="007B76B8">
        <w:rPr>
          <w:rFonts w:ascii="Times New Roman" w:eastAsia="Times New Roman" w:hAnsi="Times New Roman" w:cs="Times New Roman"/>
          <w:b/>
          <w:bCs/>
          <w:color w:val="000000"/>
          <w:sz w:val="26"/>
          <w:szCs w:val="26"/>
          <w:lang w:eastAsia="ru-RU"/>
        </w:rPr>
        <w:t xml:space="preserve">АНАЛИЗ ДОХОДНОЙ ЧАСТИ БЮДЖЕТА </w:t>
      </w:r>
    </w:p>
    <w:p w:rsidR="0021550C" w:rsidRPr="0021550C" w:rsidRDefault="0021550C" w:rsidP="007B76B8">
      <w:pPr>
        <w:shd w:val="clear" w:color="auto" w:fill="FFFFFF"/>
        <w:spacing w:after="0" w:line="240" w:lineRule="auto"/>
        <w:rPr>
          <w:rFonts w:ascii="Times New Roman" w:hAnsi="Times New Roman" w:cs="Times New Roman"/>
          <w:b/>
          <w:sz w:val="26"/>
          <w:szCs w:val="26"/>
        </w:rPr>
      </w:pPr>
      <w:r w:rsidRPr="0021550C">
        <w:rPr>
          <w:rFonts w:ascii="Times New Roman" w:hAnsi="Times New Roman" w:cs="Times New Roman"/>
          <w:sz w:val="26"/>
          <w:szCs w:val="26"/>
        </w:rPr>
        <w:t>Доходная часть бюджета сформирована в соответствии с видами доходов, определенных главой 9 Б</w:t>
      </w:r>
      <w:r>
        <w:rPr>
          <w:rFonts w:ascii="Times New Roman" w:hAnsi="Times New Roman" w:cs="Times New Roman"/>
          <w:sz w:val="26"/>
          <w:szCs w:val="26"/>
        </w:rPr>
        <w:t xml:space="preserve">юджетного </w:t>
      </w:r>
      <w:r w:rsidRPr="0021550C">
        <w:rPr>
          <w:rFonts w:ascii="Times New Roman" w:hAnsi="Times New Roman" w:cs="Times New Roman"/>
          <w:sz w:val="26"/>
          <w:szCs w:val="26"/>
        </w:rPr>
        <w:t>К</w:t>
      </w:r>
      <w:r>
        <w:rPr>
          <w:rFonts w:ascii="Times New Roman" w:hAnsi="Times New Roman" w:cs="Times New Roman"/>
          <w:sz w:val="26"/>
          <w:szCs w:val="26"/>
        </w:rPr>
        <w:t xml:space="preserve">одекса </w:t>
      </w:r>
      <w:r w:rsidRPr="0021550C">
        <w:rPr>
          <w:rFonts w:ascii="Times New Roman" w:hAnsi="Times New Roman" w:cs="Times New Roman"/>
          <w:sz w:val="26"/>
          <w:szCs w:val="26"/>
        </w:rPr>
        <w:t xml:space="preserve"> РФ.</w:t>
      </w:r>
    </w:p>
    <w:p w:rsidR="00CE44B4" w:rsidRDefault="00D0185E">
      <w:pPr>
        <w:pStyle w:val="a3"/>
        <w:rPr>
          <w:rFonts w:ascii="Times New Roman" w:hAnsi="Times New Roman" w:cs="Times New Roman"/>
          <w:b/>
          <w:sz w:val="26"/>
          <w:szCs w:val="26"/>
        </w:rPr>
      </w:pPr>
      <w:r w:rsidRPr="00D0185E">
        <w:rPr>
          <w:rFonts w:ascii="Times New Roman" w:hAnsi="Times New Roman" w:cs="Times New Roman"/>
          <w:sz w:val="20"/>
          <w:szCs w:val="20"/>
        </w:rPr>
        <w:t xml:space="preserve">Табл №1                                                                             </w:t>
      </w:r>
      <w:r>
        <w:rPr>
          <w:rFonts w:ascii="Times New Roman" w:hAnsi="Times New Roman" w:cs="Times New Roman"/>
          <w:sz w:val="20"/>
          <w:szCs w:val="20"/>
        </w:rPr>
        <w:t xml:space="preserve">                                                   </w:t>
      </w:r>
      <w:r w:rsidRPr="00D0185E">
        <w:rPr>
          <w:rFonts w:ascii="Times New Roman" w:hAnsi="Times New Roman" w:cs="Times New Roman"/>
          <w:sz w:val="20"/>
          <w:szCs w:val="20"/>
        </w:rPr>
        <w:t xml:space="preserve">     тыс.руб</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993"/>
        <w:gridCol w:w="992"/>
        <w:gridCol w:w="992"/>
        <w:gridCol w:w="992"/>
        <w:gridCol w:w="993"/>
        <w:gridCol w:w="850"/>
        <w:gridCol w:w="992"/>
      </w:tblGrid>
      <w:tr w:rsidR="0078743D" w:rsidRPr="00FC37D0" w:rsidTr="00586594">
        <w:trPr>
          <w:trHeight w:val="1252"/>
        </w:trPr>
        <w:tc>
          <w:tcPr>
            <w:tcW w:w="3006" w:type="dxa"/>
            <w:shd w:val="clear" w:color="auto" w:fill="auto"/>
            <w:vAlign w:val="center"/>
            <w:hideMark/>
          </w:tcPr>
          <w:p w:rsidR="0078743D" w:rsidRPr="00CE44B4" w:rsidRDefault="0078743D" w:rsidP="0056135A">
            <w:pPr>
              <w:spacing w:after="0" w:line="240" w:lineRule="auto"/>
              <w:jc w:val="center"/>
              <w:rPr>
                <w:rFonts w:ascii="Times New Roman" w:eastAsia="Times New Roman" w:hAnsi="Times New Roman" w:cs="Times New Roman"/>
                <w:b/>
                <w:bCs/>
                <w:color w:val="000000"/>
                <w:sz w:val="18"/>
                <w:szCs w:val="18"/>
                <w:lang w:eastAsia="ru-RU"/>
              </w:rPr>
            </w:pPr>
            <w:r w:rsidRPr="00CE44B4">
              <w:rPr>
                <w:rFonts w:ascii="Times New Roman" w:eastAsia="Times New Roman" w:hAnsi="Times New Roman" w:cs="Times New Roman"/>
                <w:b/>
                <w:bCs/>
                <w:color w:val="000000"/>
                <w:sz w:val="18"/>
                <w:szCs w:val="18"/>
                <w:lang w:eastAsia="ru-RU"/>
              </w:rPr>
              <w:t>Подгруппы/статьи налоговых и неналоговых доходов</w:t>
            </w:r>
          </w:p>
        </w:tc>
        <w:tc>
          <w:tcPr>
            <w:tcW w:w="993" w:type="dxa"/>
          </w:tcPr>
          <w:p w:rsidR="0078743D" w:rsidRPr="00CE44B4" w:rsidRDefault="0078743D" w:rsidP="00CE44B4">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Исполнено за 2105 год</w:t>
            </w:r>
          </w:p>
        </w:tc>
        <w:tc>
          <w:tcPr>
            <w:tcW w:w="992" w:type="dxa"/>
            <w:shd w:val="clear" w:color="auto" w:fill="auto"/>
            <w:vAlign w:val="center"/>
            <w:hideMark/>
          </w:tcPr>
          <w:p w:rsidR="0078743D" w:rsidRPr="00CE44B4" w:rsidRDefault="0078743D" w:rsidP="00CE44B4">
            <w:pPr>
              <w:spacing w:after="0" w:line="240" w:lineRule="auto"/>
              <w:jc w:val="center"/>
              <w:rPr>
                <w:rFonts w:ascii="Times New Roman" w:eastAsia="Times New Roman" w:hAnsi="Times New Roman" w:cs="Times New Roman"/>
                <w:b/>
                <w:bCs/>
                <w:color w:val="000000"/>
                <w:sz w:val="18"/>
                <w:szCs w:val="18"/>
                <w:lang w:eastAsia="ru-RU"/>
              </w:rPr>
            </w:pPr>
            <w:r w:rsidRPr="00CE44B4">
              <w:rPr>
                <w:rFonts w:ascii="Times New Roman" w:eastAsia="Times New Roman" w:hAnsi="Times New Roman" w:cs="Times New Roman"/>
                <w:b/>
                <w:bCs/>
                <w:color w:val="000000"/>
                <w:sz w:val="18"/>
                <w:szCs w:val="18"/>
                <w:lang w:eastAsia="ru-RU"/>
              </w:rPr>
              <w:t>Утверждено на 201</w:t>
            </w:r>
            <w:r>
              <w:rPr>
                <w:rFonts w:ascii="Times New Roman" w:eastAsia="Times New Roman" w:hAnsi="Times New Roman" w:cs="Times New Roman"/>
                <w:b/>
                <w:bCs/>
                <w:color w:val="000000"/>
                <w:sz w:val="18"/>
                <w:szCs w:val="18"/>
                <w:lang w:eastAsia="ru-RU"/>
              </w:rPr>
              <w:t>6</w:t>
            </w:r>
            <w:r w:rsidRPr="00CE44B4">
              <w:rPr>
                <w:rFonts w:ascii="Times New Roman" w:eastAsia="Times New Roman" w:hAnsi="Times New Roman" w:cs="Times New Roman"/>
                <w:b/>
                <w:bCs/>
                <w:color w:val="000000"/>
                <w:sz w:val="18"/>
                <w:szCs w:val="18"/>
                <w:lang w:eastAsia="ru-RU"/>
              </w:rPr>
              <w:t xml:space="preserve"> год</w:t>
            </w:r>
          </w:p>
        </w:tc>
        <w:tc>
          <w:tcPr>
            <w:tcW w:w="992" w:type="dxa"/>
          </w:tcPr>
          <w:p w:rsidR="0078743D" w:rsidRDefault="0078743D" w:rsidP="00CE44B4">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Поступление за 9 месяцев</w:t>
            </w:r>
          </w:p>
          <w:p w:rsidR="0078743D" w:rsidRPr="00CE44B4" w:rsidRDefault="0078743D" w:rsidP="00CE44B4">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2016 г</w:t>
            </w:r>
          </w:p>
        </w:tc>
        <w:tc>
          <w:tcPr>
            <w:tcW w:w="992" w:type="dxa"/>
            <w:shd w:val="clear" w:color="auto" w:fill="auto"/>
            <w:vAlign w:val="center"/>
            <w:hideMark/>
          </w:tcPr>
          <w:p w:rsidR="0078743D" w:rsidRPr="00CE44B4" w:rsidRDefault="0078743D" w:rsidP="00CE44B4">
            <w:pPr>
              <w:spacing w:after="0" w:line="240" w:lineRule="auto"/>
              <w:jc w:val="center"/>
              <w:rPr>
                <w:rFonts w:ascii="Times New Roman" w:eastAsia="Times New Roman" w:hAnsi="Times New Roman" w:cs="Times New Roman"/>
                <w:b/>
                <w:bCs/>
                <w:color w:val="000000"/>
                <w:sz w:val="18"/>
                <w:szCs w:val="18"/>
                <w:lang w:eastAsia="ru-RU"/>
              </w:rPr>
            </w:pPr>
            <w:r w:rsidRPr="00CE44B4">
              <w:rPr>
                <w:rFonts w:ascii="Times New Roman" w:eastAsia="Times New Roman" w:hAnsi="Times New Roman" w:cs="Times New Roman"/>
                <w:b/>
                <w:bCs/>
                <w:color w:val="000000"/>
                <w:sz w:val="18"/>
                <w:szCs w:val="18"/>
                <w:lang w:eastAsia="ru-RU"/>
              </w:rPr>
              <w:t>Ожидаемое поступление 201</w:t>
            </w:r>
            <w:r>
              <w:rPr>
                <w:rFonts w:ascii="Times New Roman" w:eastAsia="Times New Roman" w:hAnsi="Times New Roman" w:cs="Times New Roman"/>
                <w:b/>
                <w:bCs/>
                <w:color w:val="000000"/>
                <w:sz w:val="18"/>
                <w:szCs w:val="18"/>
                <w:lang w:eastAsia="ru-RU"/>
              </w:rPr>
              <w:t>6</w:t>
            </w:r>
            <w:r w:rsidRPr="00CE44B4">
              <w:rPr>
                <w:rFonts w:ascii="Times New Roman" w:eastAsia="Times New Roman" w:hAnsi="Times New Roman" w:cs="Times New Roman"/>
                <w:b/>
                <w:bCs/>
                <w:color w:val="000000"/>
                <w:sz w:val="18"/>
                <w:szCs w:val="18"/>
                <w:lang w:eastAsia="ru-RU"/>
              </w:rPr>
              <w:t xml:space="preserve"> года</w:t>
            </w:r>
          </w:p>
        </w:tc>
        <w:tc>
          <w:tcPr>
            <w:tcW w:w="993" w:type="dxa"/>
            <w:shd w:val="clear" w:color="auto" w:fill="auto"/>
            <w:vAlign w:val="center"/>
            <w:hideMark/>
          </w:tcPr>
          <w:p w:rsidR="0078743D" w:rsidRPr="00CE44B4" w:rsidRDefault="0078743D" w:rsidP="00CE44B4">
            <w:pPr>
              <w:spacing w:after="0" w:line="240" w:lineRule="auto"/>
              <w:jc w:val="center"/>
              <w:rPr>
                <w:rFonts w:ascii="Times New Roman" w:eastAsia="Times New Roman" w:hAnsi="Times New Roman" w:cs="Times New Roman"/>
                <w:b/>
                <w:bCs/>
                <w:color w:val="000000"/>
                <w:sz w:val="18"/>
                <w:szCs w:val="18"/>
                <w:lang w:eastAsia="ru-RU"/>
              </w:rPr>
            </w:pPr>
            <w:r w:rsidRPr="00CE44B4">
              <w:rPr>
                <w:rFonts w:ascii="Times New Roman" w:eastAsia="Times New Roman" w:hAnsi="Times New Roman" w:cs="Times New Roman"/>
                <w:b/>
                <w:bCs/>
                <w:color w:val="000000"/>
                <w:sz w:val="18"/>
                <w:szCs w:val="18"/>
                <w:lang w:eastAsia="ru-RU"/>
              </w:rPr>
              <w:t>Прогноз на 201</w:t>
            </w:r>
            <w:r>
              <w:rPr>
                <w:rFonts w:ascii="Times New Roman" w:eastAsia="Times New Roman" w:hAnsi="Times New Roman" w:cs="Times New Roman"/>
                <w:b/>
                <w:bCs/>
                <w:color w:val="000000"/>
                <w:sz w:val="18"/>
                <w:szCs w:val="18"/>
                <w:lang w:eastAsia="ru-RU"/>
              </w:rPr>
              <w:t>7</w:t>
            </w:r>
            <w:r w:rsidRPr="00CE44B4">
              <w:rPr>
                <w:rFonts w:ascii="Times New Roman" w:eastAsia="Times New Roman" w:hAnsi="Times New Roman" w:cs="Times New Roman"/>
                <w:b/>
                <w:bCs/>
                <w:color w:val="000000"/>
                <w:sz w:val="18"/>
                <w:szCs w:val="18"/>
                <w:lang w:eastAsia="ru-RU"/>
              </w:rPr>
              <w:t xml:space="preserve"> год</w:t>
            </w:r>
          </w:p>
        </w:tc>
        <w:tc>
          <w:tcPr>
            <w:tcW w:w="850" w:type="dxa"/>
          </w:tcPr>
          <w:p w:rsidR="0078743D" w:rsidRPr="00CE44B4" w:rsidRDefault="0078743D" w:rsidP="009A63A8">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Доля в сумме налоговых </w:t>
            </w:r>
            <w:r w:rsidR="003F0E97">
              <w:rPr>
                <w:rFonts w:ascii="Times New Roman" w:eastAsia="Times New Roman" w:hAnsi="Times New Roman" w:cs="Times New Roman"/>
                <w:b/>
                <w:bCs/>
                <w:color w:val="000000"/>
                <w:sz w:val="18"/>
                <w:szCs w:val="18"/>
                <w:lang w:eastAsia="ru-RU"/>
              </w:rPr>
              <w:t xml:space="preserve">и неналоговых </w:t>
            </w:r>
            <w:r>
              <w:rPr>
                <w:rFonts w:ascii="Times New Roman" w:eastAsia="Times New Roman" w:hAnsi="Times New Roman" w:cs="Times New Roman"/>
                <w:b/>
                <w:bCs/>
                <w:color w:val="000000"/>
                <w:sz w:val="18"/>
                <w:szCs w:val="18"/>
                <w:lang w:eastAsia="ru-RU"/>
              </w:rPr>
              <w:t>доходов %</w:t>
            </w:r>
          </w:p>
        </w:tc>
        <w:tc>
          <w:tcPr>
            <w:tcW w:w="992" w:type="dxa"/>
          </w:tcPr>
          <w:p w:rsidR="0078743D" w:rsidRDefault="0078743D" w:rsidP="0078743D">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2017 год к ожидаемому поступлению за 2016 год</w:t>
            </w:r>
          </w:p>
          <w:p w:rsidR="0078743D" w:rsidRDefault="0078743D" w:rsidP="0078743D">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 </w:t>
            </w:r>
          </w:p>
        </w:tc>
      </w:tr>
      <w:tr w:rsidR="0078743D" w:rsidRPr="00FC37D0" w:rsidTr="00586594">
        <w:trPr>
          <w:trHeight w:val="300"/>
        </w:trPr>
        <w:tc>
          <w:tcPr>
            <w:tcW w:w="3006" w:type="dxa"/>
            <w:shd w:val="clear" w:color="auto" w:fill="F2F2F2" w:themeFill="background1" w:themeFillShade="F2"/>
            <w:vAlign w:val="center"/>
          </w:tcPr>
          <w:p w:rsidR="0078743D" w:rsidRPr="00D0185E" w:rsidRDefault="0078743D" w:rsidP="0056135A">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ВСЕГО ДОХОДЫ </w:t>
            </w:r>
          </w:p>
        </w:tc>
        <w:tc>
          <w:tcPr>
            <w:tcW w:w="993" w:type="dxa"/>
            <w:shd w:val="clear" w:color="auto" w:fill="F2F2F2" w:themeFill="background1" w:themeFillShade="F2"/>
          </w:tcPr>
          <w:p w:rsidR="0078743D" w:rsidRPr="001A45D6" w:rsidRDefault="0078743D" w:rsidP="0056135A">
            <w:pPr>
              <w:spacing w:after="0" w:line="240" w:lineRule="auto"/>
              <w:jc w:val="center"/>
              <w:rPr>
                <w:rFonts w:ascii="Times New Roman" w:hAnsi="Times New Roman" w:cs="Times New Roman"/>
                <w:b/>
              </w:rPr>
            </w:pPr>
            <w:r>
              <w:rPr>
                <w:rFonts w:ascii="Times New Roman" w:hAnsi="Times New Roman" w:cs="Times New Roman"/>
                <w:b/>
              </w:rPr>
              <w:t>31219,2</w:t>
            </w:r>
          </w:p>
        </w:tc>
        <w:tc>
          <w:tcPr>
            <w:tcW w:w="992" w:type="dxa"/>
            <w:shd w:val="clear" w:color="auto" w:fill="F2F2F2" w:themeFill="background1" w:themeFillShade="F2"/>
            <w:noWrap/>
            <w:vAlign w:val="center"/>
          </w:tcPr>
          <w:p w:rsidR="0078743D" w:rsidRPr="001A45D6" w:rsidRDefault="0078743D" w:rsidP="0056135A">
            <w:pPr>
              <w:spacing w:after="0" w:line="240" w:lineRule="auto"/>
              <w:jc w:val="center"/>
              <w:rPr>
                <w:rFonts w:ascii="Times New Roman" w:hAnsi="Times New Roman" w:cs="Times New Roman"/>
                <w:b/>
                <w:i/>
                <w:lang w:eastAsia="ru-RU"/>
              </w:rPr>
            </w:pPr>
            <w:r w:rsidRPr="001A45D6">
              <w:rPr>
                <w:rFonts w:ascii="Times New Roman" w:hAnsi="Times New Roman" w:cs="Times New Roman"/>
                <w:b/>
              </w:rPr>
              <w:t>30259,0</w:t>
            </w:r>
          </w:p>
        </w:tc>
        <w:tc>
          <w:tcPr>
            <w:tcW w:w="992" w:type="dxa"/>
            <w:shd w:val="clear" w:color="auto" w:fill="F2F2F2" w:themeFill="background1" w:themeFillShade="F2"/>
          </w:tcPr>
          <w:p w:rsidR="0078743D" w:rsidRPr="00CC2355" w:rsidRDefault="0078743D" w:rsidP="0056135A">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19691,8</w:t>
            </w:r>
          </w:p>
        </w:tc>
        <w:tc>
          <w:tcPr>
            <w:tcW w:w="992" w:type="dxa"/>
            <w:shd w:val="clear" w:color="auto" w:fill="F2F2F2" w:themeFill="background1" w:themeFillShade="F2"/>
            <w:noWrap/>
            <w:vAlign w:val="center"/>
          </w:tcPr>
          <w:p w:rsidR="0078743D" w:rsidRPr="00CC2355" w:rsidRDefault="0078743D" w:rsidP="0056135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26351,3</w:t>
            </w:r>
          </w:p>
        </w:tc>
        <w:tc>
          <w:tcPr>
            <w:tcW w:w="993" w:type="dxa"/>
            <w:shd w:val="clear" w:color="auto" w:fill="F2F2F2" w:themeFill="background1" w:themeFillShade="F2"/>
            <w:noWrap/>
            <w:vAlign w:val="center"/>
          </w:tcPr>
          <w:p w:rsidR="0078743D" w:rsidRPr="00CC2355" w:rsidRDefault="0078743D" w:rsidP="0056135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29460,3</w:t>
            </w:r>
          </w:p>
        </w:tc>
        <w:tc>
          <w:tcPr>
            <w:tcW w:w="850" w:type="dxa"/>
            <w:shd w:val="clear" w:color="auto" w:fill="F2F2F2" w:themeFill="background1" w:themeFillShade="F2"/>
          </w:tcPr>
          <w:p w:rsidR="0078743D" w:rsidRPr="00CC2355" w:rsidRDefault="0078743D" w:rsidP="0056135A">
            <w:pPr>
              <w:spacing w:after="0" w:line="240" w:lineRule="auto"/>
              <w:jc w:val="right"/>
              <w:rPr>
                <w:rFonts w:ascii="Times New Roman" w:eastAsia="Times New Roman" w:hAnsi="Times New Roman" w:cs="Times New Roman"/>
                <w:b/>
                <w:bCs/>
                <w:color w:val="000000"/>
                <w:lang w:eastAsia="ru-RU"/>
              </w:rPr>
            </w:pPr>
          </w:p>
        </w:tc>
        <w:tc>
          <w:tcPr>
            <w:tcW w:w="992" w:type="dxa"/>
            <w:shd w:val="clear" w:color="auto" w:fill="F2F2F2" w:themeFill="background1" w:themeFillShade="F2"/>
          </w:tcPr>
          <w:p w:rsidR="0078743D" w:rsidRPr="00CC2355" w:rsidRDefault="0078743D" w:rsidP="0056135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111,8</w:t>
            </w:r>
          </w:p>
        </w:tc>
      </w:tr>
      <w:tr w:rsidR="0078743D" w:rsidRPr="00FC37D0" w:rsidTr="00586594">
        <w:trPr>
          <w:trHeight w:val="300"/>
        </w:trPr>
        <w:tc>
          <w:tcPr>
            <w:tcW w:w="3006" w:type="dxa"/>
            <w:shd w:val="clear" w:color="auto" w:fill="F2F2F2" w:themeFill="background1" w:themeFillShade="F2"/>
            <w:vAlign w:val="center"/>
          </w:tcPr>
          <w:p w:rsidR="0078743D" w:rsidRDefault="0078743D" w:rsidP="00780A52">
            <w:pPr>
              <w:spacing w:after="0" w:line="240" w:lineRule="auto"/>
              <w:rPr>
                <w:rFonts w:ascii="Times New Roman" w:eastAsia="Times New Roman" w:hAnsi="Times New Roman" w:cs="Times New Roman"/>
                <w:b/>
                <w:bCs/>
                <w:color w:val="000000"/>
                <w:lang w:eastAsia="ru-RU"/>
              </w:rPr>
            </w:pPr>
            <w:r w:rsidRPr="007E3B6E">
              <w:rPr>
                <w:rFonts w:ascii="Times New Roman" w:eastAsia="Times New Roman" w:hAnsi="Times New Roman" w:cs="Times New Roman"/>
                <w:b/>
                <w:bCs/>
                <w:color w:val="000000"/>
                <w:lang w:eastAsia="ru-RU"/>
              </w:rPr>
              <w:t>Налоговые и неналоговые</w:t>
            </w:r>
          </w:p>
          <w:p w:rsidR="0078743D" w:rsidRPr="007E3B6E" w:rsidRDefault="0078743D" w:rsidP="00780A52">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(собственные)</w:t>
            </w:r>
          </w:p>
        </w:tc>
        <w:tc>
          <w:tcPr>
            <w:tcW w:w="993" w:type="dxa"/>
            <w:shd w:val="clear" w:color="auto" w:fill="F2F2F2" w:themeFill="background1" w:themeFillShade="F2"/>
          </w:tcPr>
          <w:p w:rsidR="0078743D" w:rsidRDefault="0078743D" w:rsidP="00780A52">
            <w:pPr>
              <w:spacing w:after="0" w:line="240" w:lineRule="auto"/>
              <w:jc w:val="center"/>
              <w:rPr>
                <w:rFonts w:ascii="Times New Roman" w:hAnsi="Times New Roman"/>
                <w:b/>
                <w:i/>
                <w:lang w:eastAsia="ru-RU"/>
              </w:rPr>
            </w:pPr>
            <w:r>
              <w:rPr>
                <w:rFonts w:ascii="Times New Roman" w:hAnsi="Times New Roman"/>
                <w:b/>
                <w:i/>
                <w:lang w:eastAsia="ru-RU"/>
              </w:rPr>
              <w:t>28197,7</w:t>
            </w:r>
          </w:p>
        </w:tc>
        <w:tc>
          <w:tcPr>
            <w:tcW w:w="992" w:type="dxa"/>
            <w:shd w:val="clear" w:color="auto" w:fill="F2F2F2" w:themeFill="background1" w:themeFillShade="F2"/>
            <w:noWrap/>
            <w:vAlign w:val="center"/>
          </w:tcPr>
          <w:p w:rsidR="0078743D" w:rsidRPr="00AD4C09" w:rsidRDefault="0078743D" w:rsidP="00780A52">
            <w:pPr>
              <w:spacing w:after="0" w:line="240" w:lineRule="auto"/>
              <w:jc w:val="center"/>
              <w:rPr>
                <w:rFonts w:ascii="Times New Roman" w:hAnsi="Times New Roman"/>
                <w:b/>
                <w:i/>
                <w:lang w:eastAsia="ru-RU"/>
              </w:rPr>
            </w:pPr>
            <w:r>
              <w:rPr>
                <w:rFonts w:ascii="Times New Roman" w:hAnsi="Times New Roman"/>
                <w:b/>
                <w:i/>
                <w:lang w:eastAsia="ru-RU"/>
              </w:rPr>
              <w:t>29178,0</w:t>
            </w:r>
          </w:p>
        </w:tc>
        <w:tc>
          <w:tcPr>
            <w:tcW w:w="992" w:type="dxa"/>
            <w:shd w:val="clear" w:color="auto" w:fill="F2F2F2" w:themeFill="background1" w:themeFillShade="F2"/>
          </w:tcPr>
          <w:p w:rsidR="0078743D" w:rsidRPr="00CC2355" w:rsidRDefault="0078743D" w:rsidP="00780A52">
            <w:pPr>
              <w:spacing w:after="0" w:line="240" w:lineRule="auto"/>
              <w:jc w:val="right"/>
              <w:rPr>
                <w:rFonts w:ascii="Times New Roman" w:eastAsia="Times New Roman" w:hAnsi="Times New Roman" w:cs="Times New Roman"/>
                <w:b/>
                <w:bCs/>
                <w:lang w:eastAsia="ru-RU"/>
              </w:rPr>
            </w:pPr>
            <w:r w:rsidRPr="00CC2355">
              <w:rPr>
                <w:rFonts w:ascii="Times New Roman" w:eastAsia="Times New Roman" w:hAnsi="Times New Roman" w:cs="Times New Roman"/>
                <w:b/>
                <w:bCs/>
                <w:lang w:eastAsia="ru-RU"/>
              </w:rPr>
              <w:t>18876.7</w:t>
            </w:r>
          </w:p>
        </w:tc>
        <w:tc>
          <w:tcPr>
            <w:tcW w:w="992" w:type="dxa"/>
            <w:shd w:val="clear" w:color="auto" w:fill="F2F2F2" w:themeFill="background1" w:themeFillShade="F2"/>
            <w:noWrap/>
            <w:vAlign w:val="center"/>
          </w:tcPr>
          <w:p w:rsidR="0078743D" w:rsidRPr="00CC2355" w:rsidRDefault="0078743D" w:rsidP="00780A52">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25270,3</w:t>
            </w:r>
          </w:p>
        </w:tc>
        <w:tc>
          <w:tcPr>
            <w:tcW w:w="993" w:type="dxa"/>
            <w:shd w:val="clear" w:color="auto" w:fill="F2F2F2" w:themeFill="background1" w:themeFillShade="F2"/>
            <w:noWrap/>
            <w:vAlign w:val="center"/>
          </w:tcPr>
          <w:p w:rsidR="0078743D" w:rsidRPr="00CC2355" w:rsidRDefault="0078743D" w:rsidP="00AB0117">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26697,0</w:t>
            </w:r>
          </w:p>
        </w:tc>
        <w:tc>
          <w:tcPr>
            <w:tcW w:w="850" w:type="dxa"/>
            <w:shd w:val="clear" w:color="auto" w:fill="F2F2F2" w:themeFill="background1" w:themeFillShade="F2"/>
          </w:tcPr>
          <w:p w:rsidR="0078743D" w:rsidRPr="00CC2355" w:rsidRDefault="003F0E97" w:rsidP="00780A52">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100,0</w:t>
            </w:r>
          </w:p>
        </w:tc>
        <w:tc>
          <w:tcPr>
            <w:tcW w:w="992" w:type="dxa"/>
            <w:shd w:val="clear" w:color="auto" w:fill="F2F2F2" w:themeFill="background1" w:themeFillShade="F2"/>
          </w:tcPr>
          <w:p w:rsidR="0078743D" w:rsidRPr="00CC2355" w:rsidRDefault="0078743D" w:rsidP="00780A52">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105,6</w:t>
            </w:r>
          </w:p>
        </w:tc>
      </w:tr>
      <w:tr w:rsidR="00773F26" w:rsidRPr="0078743D" w:rsidTr="00586594">
        <w:trPr>
          <w:trHeight w:val="300"/>
        </w:trPr>
        <w:tc>
          <w:tcPr>
            <w:tcW w:w="3006" w:type="dxa"/>
            <w:shd w:val="clear" w:color="auto" w:fill="F2F2F2" w:themeFill="background1" w:themeFillShade="F2"/>
            <w:vAlign w:val="center"/>
            <w:hideMark/>
          </w:tcPr>
          <w:p w:rsidR="00773F26" w:rsidRPr="00D0185E" w:rsidRDefault="00773F26" w:rsidP="00780A52">
            <w:pPr>
              <w:spacing w:after="0" w:line="240" w:lineRule="auto"/>
              <w:rPr>
                <w:rFonts w:ascii="Times New Roman" w:eastAsia="Times New Roman" w:hAnsi="Times New Roman" w:cs="Times New Roman"/>
                <w:b/>
                <w:bCs/>
                <w:color w:val="000000"/>
                <w:sz w:val="20"/>
                <w:szCs w:val="20"/>
                <w:lang w:eastAsia="ru-RU"/>
              </w:rPr>
            </w:pPr>
            <w:r w:rsidRPr="00D0185E">
              <w:rPr>
                <w:rFonts w:ascii="Times New Roman" w:eastAsia="Times New Roman" w:hAnsi="Times New Roman" w:cs="Times New Roman"/>
                <w:b/>
                <w:bCs/>
                <w:color w:val="000000"/>
                <w:sz w:val="20"/>
                <w:szCs w:val="20"/>
                <w:lang w:eastAsia="ru-RU"/>
              </w:rPr>
              <w:t xml:space="preserve">Налоговые доходы всего, </w:t>
            </w:r>
          </w:p>
        </w:tc>
        <w:tc>
          <w:tcPr>
            <w:tcW w:w="993" w:type="dxa"/>
            <w:vMerge w:val="restart"/>
            <w:shd w:val="clear" w:color="auto" w:fill="F2F2F2" w:themeFill="background1" w:themeFillShade="F2"/>
          </w:tcPr>
          <w:p w:rsidR="00773F26" w:rsidRPr="00AD4C09" w:rsidRDefault="00773F26" w:rsidP="00780A52">
            <w:pPr>
              <w:spacing w:after="0" w:line="240" w:lineRule="auto"/>
              <w:jc w:val="center"/>
              <w:rPr>
                <w:rFonts w:ascii="Times New Roman" w:hAnsi="Times New Roman"/>
                <w:b/>
                <w:i/>
                <w:lang w:eastAsia="ru-RU"/>
              </w:rPr>
            </w:pPr>
            <w:r>
              <w:rPr>
                <w:rFonts w:ascii="Times New Roman" w:hAnsi="Times New Roman"/>
                <w:b/>
                <w:i/>
                <w:lang w:eastAsia="ru-RU"/>
              </w:rPr>
              <w:t>18300,3</w:t>
            </w:r>
          </w:p>
        </w:tc>
        <w:tc>
          <w:tcPr>
            <w:tcW w:w="992" w:type="dxa"/>
            <w:vMerge w:val="restart"/>
            <w:shd w:val="clear" w:color="auto" w:fill="F2F2F2" w:themeFill="background1" w:themeFillShade="F2"/>
            <w:noWrap/>
          </w:tcPr>
          <w:p w:rsidR="00773F26" w:rsidRPr="00FC37D0" w:rsidRDefault="00773F26" w:rsidP="00780A52">
            <w:pPr>
              <w:spacing w:after="0" w:line="240" w:lineRule="auto"/>
              <w:jc w:val="center"/>
              <w:rPr>
                <w:rFonts w:ascii="Times New Roman" w:eastAsia="Times New Roman" w:hAnsi="Times New Roman" w:cs="Times New Roman"/>
                <w:b/>
                <w:bCs/>
                <w:color w:val="000000"/>
                <w:sz w:val="18"/>
                <w:szCs w:val="18"/>
                <w:lang w:eastAsia="ru-RU"/>
              </w:rPr>
            </w:pPr>
            <w:r w:rsidRPr="00AD4C09">
              <w:rPr>
                <w:rFonts w:ascii="Times New Roman" w:hAnsi="Times New Roman"/>
                <w:b/>
                <w:i/>
                <w:lang w:eastAsia="ru-RU"/>
              </w:rPr>
              <w:t>21568,0</w:t>
            </w:r>
          </w:p>
        </w:tc>
        <w:tc>
          <w:tcPr>
            <w:tcW w:w="992" w:type="dxa"/>
            <w:vMerge w:val="restart"/>
            <w:shd w:val="clear" w:color="auto" w:fill="F2F2F2" w:themeFill="background1" w:themeFillShade="F2"/>
          </w:tcPr>
          <w:p w:rsidR="00773F26" w:rsidRPr="00CC2355" w:rsidRDefault="00773F26" w:rsidP="00780A52">
            <w:pPr>
              <w:spacing w:after="0" w:line="240" w:lineRule="auto"/>
              <w:jc w:val="right"/>
              <w:rPr>
                <w:rFonts w:ascii="Times New Roman" w:eastAsia="Times New Roman" w:hAnsi="Times New Roman" w:cs="Times New Roman"/>
                <w:b/>
                <w:bCs/>
                <w:color w:val="000000"/>
                <w:lang w:eastAsia="ru-RU"/>
              </w:rPr>
            </w:pPr>
            <w:r w:rsidRPr="00CC2355">
              <w:rPr>
                <w:rFonts w:ascii="Times New Roman" w:eastAsia="Times New Roman" w:hAnsi="Times New Roman" w:cs="Times New Roman"/>
                <w:b/>
                <w:bCs/>
                <w:lang w:eastAsia="ru-RU"/>
              </w:rPr>
              <w:t>15582,1</w:t>
            </w:r>
          </w:p>
        </w:tc>
        <w:tc>
          <w:tcPr>
            <w:tcW w:w="992" w:type="dxa"/>
            <w:vMerge w:val="restart"/>
            <w:shd w:val="clear" w:color="auto" w:fill="F2F2F2" w:themeFill="background1" w:themeFillShade="F2"/>
            <w:noWrap/>
          </w:tcPr>
          <w:p w:rsidR="00773F26" w:rsidRPr="00CC2355" w:rsidRDefault="00773F26" w:rsidP="00780A52">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20947,1</w:t>
            </w:r>
          </w:p>
        </w:tc>
        <w:tc>
          <w:tcPr>
            <w:tcW w:w="993" w:type="dxa"/>
            <w:vMerge w:val="restart"/>
            <w:shd w:val="clear" w:color="auto" w:fill="F2F2F2" w:themeFill="background1" w:themeFillShade="F2"/>
            <w:noWrap/>
          </w:tcPr>
          <w:p w:rsidR="00773F26" w:rsidRPr="00CC2355" w:rsidRDefault="00773F26" w:rsidP="005F3DF8">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20922,0</w:t>
            </w:r>
          </w:p>
        </w:tc>
        <w:tc>
          <w:tcPr>
            <w:tcW w:w="850" w:type="dxa"/>
            <w:vMerge w:val="restart"/>
            <w:shd w:val="clear" w:color="auto" w:fill="F2F2F2" w:themeFill="background1" w:themeFillShade="F2"/>
          </w:tcPr>
          <w:p w:rsidR="00773F26" w:rsidRPr="003F0E97" w:rsidRDefault="00773F26" w:rsidP="00780A52">
            <w:pPr>
              <w:spacing w:after="0" w:line="240" w:lineRule="auto"/>
              <w:jc w:val="right"/>
              <w:rPr>
                <w:rFonts w:ascii="Times New Roman" w:eastAsia="Times New Roman" w:hAnsi="Times New Roman" w:cs="Times New Roman"/>
                <w:bCs/>
                <w:sz w:val="18"/>
                <w:szCs w:val="18"/>
                <w:lang w:eastAsia="ru-RU"/>
              </w:rPr>
            </w:pPr>
            <w:r w:rsidRPr="003F0E97">
              <w:rPr>
                <w:rFonts w:ascii="Times New Roman" w:eastAsia="Times New Roman" w:hAnsi="Times New Roman" w:cs="Times New Roman"/>
                <w:bCs/>
                <w:sz w:val="18"/>
                <w:szCs w:val="18"/>
                <w:lang w:eastAsia="ru-RU"/>
              </w:rPr>
              <w:t>78,4</w:t>
            </w:r>
          </w:p>
        </w:tc>
        <w:tc>
          <w:tcPr>
            <w:tcW w:w="992" w:type="dxa"/>
            <w:vMerge w:val="restart"/>
            <w:shd w:val="clear" w:color="auto" w:fill="F2F2F2" w:themeFill="background1" w:themeFillShade="F2"/>
          </w:tcPr>
          <w:p w:rsidR="00773F26" w:rsidRPr="0078743D" w:rsidRDefault="00773F26" w:rsidP="00780A52">
            <w:pPr>
              <w:spacing w:after="0" w:line="240" w:lineRule="auto"/>
              <w:jc w:val="right"/>
              <w:rPr>
                <w:rFonts w:ascii="Times New Roman" w:eastAsia="Times New Roman" w:hAnsi="Times New Roman" w:cs="Times New Roman"/>
                <w:b/>
                <w:bCs/>
                <w:sz w:val="18"/>
                <w:szCs w:val="18"/>
                <w:lang w:eastAsia="ru-RU"/>
              </w:rPr>
            </w:pPr>
            <w:r w:rsidRPr="0078743D">
              <w:rPr>
                <w:rFonts w:ascii="Times New Roman" w:eastAsia="Times New Roman" w:hAnsi="Times New Roman" w:cs="Times New Roman"/>
                <w:b/>
                <w:bCs/>
                <w:sz w:val="18"/>
                <w:szCs w:val="18"/>
                <w:lang w:eastAsia="ru-RU"/>
              </w:rPr>
              <w:t>99,9</w:t>
            </w:r>
          </w:p>
        </w:tc>
      </w:tr>
      <w:tr w:rsidR="00773F26" w:rsidRPr="00FC37D0" w:rsidTr="00586594">
        <w:trPr>
          <w:trHeight w:val="255"/>
        </w:trPr>
        <w:tc>
          <w:tcPr>
            <w:tcW w:w="3006" w:type="dxa"/>
            <w:shd w:val="clear" w:color="auto" w:fill="auto"/>
            <w:vAlign w:val="center"/>
            <w:hideMark/>
          </w:tcPr>
          <w:p w:rsidR="00773F26" w:rsidRPr="00FC37D0" w:rsidRDefault="00773F26" w:rsidP="00780A52">
            <w:pPr>
              <w:spacing w:after="0" w:line="240" w:lineRule="auto"/>
              <w:rPr>
                <w:rFonts w:ascii="Times New Roman" w:eastAsia="Times New Roman" w:hAnsi="Times New Roman" w:cs="Times New Roman"/>
                <w:b/>
                <w:bCs/>
                <w:color w:val="000000"/>
                <w:sz w:val="18"/>
                <w:szCs w:val="18"/>
                <w:lang w:eastAsia="ru-RU"/>
              </w:rPr>
            </w:pPr>
            <w:r w:rsidRPr="00FC37D0">
              <w:rPr>
                <w:rFonts w:ascii="Times New Roman" w:eastAsia="Times New Roman" w:hAnsi="Times New Roman" w:cs="Times New Roman"/>
                <w:b/>
                <w:bCs/>
                <w:color w:val="000000"/>
                <w:sz w:val="18"/>
                <w:szCs w:val="18"/>
                <w:lang w:eastAsia="ru-RU"/>
              </w:rPr>
              <w:t>из них:</w:t>
            </w:r>
          </w:p>
        </w:tc>
        <w:tc>
          <w:tcPr>
            <w:tcW w:w="993" w:type="dxa"/>
            <w:vMerge/>
          </w:tcPr>
          <w:p w:rsidR="00773F26" w:rsidRPr="00FC37D0" w:rsidRDefault="00773F26" w:rsidP="00780A52">
            <w:pPr>
              <w:spacing w:after="0" w:line="240" w:lineRule="auto"/>
              <w:rPr>
                <w:rFonts w:ascii="Times New Roman" w:eastAsia="Times New Roman" w:hAnsi="Times New Roman" w:cs="Times New Roman"/>
                <w:b/>
                <w:bCs/>
                <w:color w:val="000000"/>
                <w:sz w:val="18"/>
                <w:szCs w:val="18"/>
                <w:lang w:eastAsia="ru-RU"/>
              </w:rPr>
            </w:pPr>
          </w:p>
        </w:tc>
        <w:tc>
          <w:tcPr>
            <w:tcW w:w="992" w:type="dxa"/>
            <w:vMerge/>
            <w:vAlign w:val="center"/>
          </w:tcPr>
          <w:p w:rsidR="00773F26" w:rsidRPr="00FC37D0" w:rsidRDefault="00773F26" w:rsidP="00780A52">
            <w:pPr>
              <w:spacing w:after="0" w:line="240" w:lineRule="auto"/>
              <w:rPr>
                <w:rFonts w:ascii="Times New Roman" w:eastAsia="Times New Roman" w:hAnsi="Times New Roman" w:cs="Times New Roman"/>
                <w:b/>
                <w:bCs/>
                <w:color w:val="000000"/>
                <w:sz w:val="18"/>
                <w:szCs w:val="18"/>
                <w:lang w:eastAsia="ru-RU"/>
              </w:rPr>
            </w:pPr>
          </w:p>
        </w:tc>
        <w:tc>
          <w:tcPr>
            <w:tcW w:w="992" w:type="dxa"/>
            <w:vMerge/>
          </w:tcPr>
          <w:p w:rsidR="00773F26" w:rsidRPr="00FC37D0" w:rsidRDefault="00773F26" w:rsidP="00780A52">
            <w:pPr>
              <w:spacing w:after="0" w:line="240" w:lineRule="auto"/>
              <w:rPr>
                <w:rFonts w:ascii="Times New Roman" w:eastAsia="Times New Roman" w:hAnsi="Times New Roman" w:cs="Times New Roman"/>
                <w:b/>
                <w:bCs/>
                <w:color w:val="000000"/>
                <w:sz w:val="18"/>
                <w:szCs w:val="18"/>
                <w:lang w:eastAsia="ru-RU"/>
              </w:rPr>
            </w:pPr>
          </w:p>
        </w:tc>
        <w:tc>
          <w:tcPr>
            <w:tcW w:w="992" w:type="dxa"/>
            <w:vMerge/>
            <w:vAlign w:val="center"/>
          </w:tcPr>
          <w:p w:rsidR="00773F26" w:rsidRPr="00FC37D0" w:rsidRDefault="00773F26" w:rsidP="00780A52">
            <w:pPr>
              <w:spacing w:after="0" w:line="240" w:lineRule="auto"/>
              <w:rPr>
                <w:rFonts w:ascii="Times New Roman" w:eastAsia="Times New Roman" w:hAnsi="Times New Roman" w:cs="Times New Roman"/>
                <w:b/>
                <w:bCs/>
                <w:color w:val="000000"/>
                <w:sz w:val="18"/>
                <w:szCs w:val="18"/>
                <w:lang w:eastAsia="ru-RU"/>
              </w:rPr>
            </w:pPr>
          </w:p>
        </w:tc>
        <w:tc>
          <w:tcPr>
            <w:tcW w:w="993" w:type="dxa"/>
            <w:vMerge/>
            <w:vAlign w:val="center"/>
          </w:tcPr>
          <w:p w:rsidR="00773F26" w:rsidRPr="00FC37D0" w:rsidRDefault="00773F26" w:rsidP="00780A52">
            <w:pPr>
              <w:spacing w:after="0" w:line="240" w:lineRule="auto"/>
              <w:rPr>
                <w:rFonts w:ascii="Times New Roman" w:eastAsia="Times New Roman" w:hAnsi="Times New Roman" w:cs="Times New Roman"/>
                <w:b/>
                <w:bCs/>
                <w:color w:val="000000"/>
                <w:sz w:val="18"/>
                <w:szCs w:val="18"/>
                <w:lang w:eastAsia="ru-RU"/>
              </w:rPr>
            </w:pPr>
          </w:p>
        </w:tc>
        <w:tc>
          <w:tcPr>
            <w:tcW w:w="850" w:type="dxa"/>
            <w:vMerge/>
          </w:tcPr>
          <w:p w:rsidR="00773F26" w:rsidRPr="003F0E97" w:rsidRDefault="00773F26" w:rsidP="00780A52">
            <w:pPr>
              <w:spacing w:after="0" w:line="240" w:lineRule="auto"/>
              <w:rPr>
                <w:rFonts w:ascii="Times New Roman" w:eastAsia="Times New Roman" w:hAnsi="Times New Roman" w:cs="Times New Roman"/>
                <w:b/>
                <w:bCs/>
                <w:sz w:val="18"/>
                <w:szCs w:val="18"/>
                <w:lang w:eastAsia="ru-RU"/>
              </w:rPr>
            </w:pPr>
          </w:p>
        </w:tc>
        <w:tc>
          <w:tcPr>
            <w:tcW w:w="992" w:type="dxa"/>
            <w:vMerge/>
          </w:tcPr>
          <w:p w:rsidR="00773F26" w:rsidRPr="008D5A23" w:rsidRDefault="00773F26" w:rsidP="00780A52">
            <w:pPr>
              <w:spacing w:after="0" w:line="240" w:lineRule="auto"/>
              <w:rPr>
                <w:rFonts w:ascii="Times New Roman" w:eastAsia="Times New Roman" w:hAnsi="Times New Roman" w:cs="Times New Roman"/>
                <w:b/>
                <w:bCs/>
                <w:color w:val="FF0000"/>
                <w:sz w:val="18"/>
                <w:szCs w:val="18"/>
                <w:lang w:eastAsia="ru-RU"/>
              </w:rPr>
            </w:pPr>
          </w:p>
        </w:tc>
      </w:tr>
      <w:tr w:rsidR="0078743D" w:rsidRPr="00FC37D0" w:rsidTr="00586594">
        <w:trPr>
          <w:trHeight w:val="300"/>
        </w:trPr>
        <w:tc>
          <w:tcPr>
            <w:tcW w:w="3006" w:type="dxa"/>
            <w:shd w:val="clear" w:color="auto" w:fill="auto"/>
          </w:tcPr>
          <w:p w:rsidR="0078743D" w:rsidRPr="00CC2355" w:rsidRDefault="0078743D" w:rsidP="00780A52">
            <w:pPr>
              <w:spacing w:after="0" w:line="240" w:lineRule="auto"/>
              <w:rPr>
                <w:rFonts w:ascii="Times New Roman" w:hAnsi="Times New Roman"/>
                <w:sz w:val="20"/>
                <w:szCs w:val="20"/>
                <w:lang w:eastAsia="ru-RU"/>
              </w:rPr>
            </w:pPr>
            <w:r w:rsidRPr="00CC2355">
              <w:rPr>
                <w:rFonts w:ascii="Times New Roman" w:hAnsi="Times New Roman"/>
                <w:sz w:val="20"/>
                <w:szCs w:val="20"/>
                <w:lang w:eastAsia="ru-RU"/>
              </w:rPr>
              <w:t xml:space="preserve">Налог </w:t>
            </w:r>
            <w:r>
              <w:rPr>
                <w:rFonts w:ascii="Times New Roman" w:hAnsi="Times New Roman"/>
                <w:sz w:val="20"/>
                <w:szCs w:val="20"/>
                <w:lang w:eastAsia="ru-RU"/>
              </w:rPr>
              <w:t xml:space="preserve">на доходы физ лиц </w:t>
            </w:r>
          </w:p>
        </w:tc>
        <w:tc>
          <w:tcPr>
            <w:tcW w:w="993" w:type="dxa"/>
          </w:tcPr>
          <w:p w:rsidR="0078743D" w:rsidRPr="00CC2355" w:rsidRDefault="0078743D" w:rsidP="00780A5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7309,1</w:t>
            </w:r>
          </w:p>
        </w:tc>
        <w:tc>
          <w:tcPr>
            <w:tcW w:w="992" w:type="dxa"/>
            <w:shd w:val="clear" w:color="auto" w:fill="auto"/>
            <w:noWrap/>
          </w:tcPr>
          <w:p w:rsidR="0078743D" w:rsidRPr="00CC2355" w:rsidRDefault="0078743D" w:rsidP="00780A52">
            <w:pPr>
              <w:spacing w:after="0" w:line="240" w:lineRule="auto"/>
              <w:jc w:val="right"/>
              <w:rPr>
                <w:rFonts w:ascii="Times New Roman" w:hAnsi="Times New Roman"/>
                <w:sz w:val="20"/>
                <w:szCs w:val="20"/>
                <w:lang w:eastAsia="ru-RU"/>
              </w:rPr>
            </w:pPr>
            <w:r w:rsidRPr="00CC2355">
              <w:rPr>
                <w:rFonts w:ascii="Times New Roman" w:hAnsi="Times New Roman"/>
                <w:sz w:val="20"/>
                <w:szCs w:val="20"/>
                <w:lang w:eastAsia="ru-RU"/>
              </w:rPr>
              <w:t>7500,0</w:t>
            </w:r>
          </w:p>
        </w:tc>
        <w:tc>
          <w:tcPr>
            <w:tcW w:w="992" w:type="dxa"/>
          </w:tcPr>
          <w:p w:rsidR="0078743D" w:rsidRPr="00CC2355" w:rsidRDefault="0078743D" w:rsidP="00780A52">
            <w:pPr>
              <w:spacing w:after="0" w:line="240" w:lineRule="auto"/>
              <w:jc w:val="right"/>
              <w:rPr>
                <w:rFonts w:ascii="Times New Roman" w:eastAsia="Times New Roman" w:hAnsi="Times New Roman" w:cs="Times New Roman"/>
                <w:color w:val="000000"/>
                <w:sz w:val="20"/>
                <w:szCs w:val="20"/>
                <w:lang w:eastAsia="ru-RU"/>
              </w:rPr>
            </w:pPr>
            <w:r w:rsidRPr="00CC2355">
              <w:rPr>
                <w:rFonts w:ascii="Times New Roman" w:eastAsia="Times New Roman" w:hAnsi="Times New Roman" w:cs="Times New Roman"/>
                <w:color w:val="000000"/>
                <w:sz w:val="20"/>
                <w:szCs w:val="20"/>
                <w:lang w:eastAsia="ru-RU"/>
              </w:rPr>
              <w:t>4904,2</w:t>
            </w:r>
          </w:p>
        </w:tc>
        <w:tc>
          <w:tcPr>
            <w:tcW w:w="992" w:type="dxa"/>
            <w:shd w:val="clear" w:color="auto" w:fill="auto"/>
            <w:noWrap/>
          </w:tcPr>
          <w:p w:rsidR="0078743D" w:rsidRPr="00CC2355" w:rsidRDefault="0078743D" w:rsidP="00780A52">
            <w:pPr>
              <w:spacing w:after="0" w:line="240" w:lineRule="auto"/>
              <w:jc w:val="right"/>
              <w:rPr>
                <w:rFonts w:ascii="Times New Roman" w:eastAsia="Times New Roman" w:hAnsi="Times New Roman" w:cs="Times New Roman"/>
                <w:color w:val="000000"/>
                <w:sz w:val="20"/>
                <w:szCs w:val="20"/>
                <w:lang w:eastAsia="ru-RU"/>
              </w:rPr>
            </w:pPr>
            <w:r w:rsidRPr="00CC2355">
              <w:rPr>
                <w:rFonts w:ascii="Times New Roman" w:eastAsia="Times New Roman" w:hAnsi="Times New Roman" w:cs="Times New Roman"/>
                <w:color w:val="000000"/>
                <w:sz w:val="20"/>
                <w:szCs w:val="20"/>
                <w:lang w:eastAsia="ru-RU"/>
              </w:rPr>
              <w:t>6539,0</w:t>
            </w:r>
          </w:p>
        </w:tc>
        <w:tc>
          <w:tcPr>
            <w:tcW w:w="993" w:type="dxa"/>
            <w:shd w:val="clear" w:color="auto" w:fill="auto"/>
            <w:noWrap/>
          </w:tcPr>
          <w:p w:rsidR="0078743D" w:rsidRPr="00CC2355" w:rsidRDefault="0078743D" w:rsidP="00780A52">
            <w:pPr>
              <w:spacing w:after="0" w:line="240" w:lineRule="auto"/>
              <w:jc w:val="right"/>
              <w:rPr>
                <w:rFonts w:ascii="Times New Roman" w:eastAsia="Times New Roman" w:hAnsi="Times New Roman" w:cs="Times New Roman"/>
                <w:color w:val="000000"/>
                <w:sz w:val="20"/>
                <w:szCs w:val="20"/>
                <w:lang w:eastAsia="ru-RU"/>
              </w:rPr>
            </w:pPr>
            <w:r w:rsidRPr="00CC2355">
              <w:rPr>
                <w:rFonts w:ascii="Times New Roman" w:eastAsia="Times New Roman" w:hAnsi="Times New Roman" w:cs="Times New Roman"/>
                <w:color w:val="000000"/>
                <w:sz w:val="20"/>
                <w:szCs w:val="20"/>
                <w:lang w:eastAsia="ru-RU"/>
              </w:rPr>
              <w:t>6400,0</w:t>
            </w:r>
          </w:p>
        </w:tc>
        <w:tc>
          <w:tcPr>
            <w:tcW w:w="850" w:type="dxa"/>
          </w:tcPr>
          <w:p w:rsidR="0078743D" w:rsidRPr="003F0E97" w:rsidRDefault="003F0E97" w:rsidP="00780A52">
            <w:pPr>
              <w:spacing w:after="0" w:line="240" w:lineRule="auto"/>
              <w:jc w:val="right"/>
              <w:rPr>
                <w:rFonts w:ascii="Times New Roman" w:eastAsia="Times New Roman" w:hAnsi="Times New Roman" w:cs="Times New Roman"/>
                <w:sz w:val="20"/>
                <w:szCs w:val="20"/>
                <w:lang w:eastAsia="ru-RU"/>
              </w:rPr>
            </w:pPr>
            <w:r w:rsidRPr="003F0E97">
              <w:rPr>
                <w:rFonts w:ascii="Times New Roman" w:eastAsia="Times New Roman" w:hAnsi="Times New Roman" w:cs="Times New Roman"/>
                <w:sz w:val="20"/>
                <w:szCs w:val="20"/>
                <w:lang w:eastAsia="ru-RU"/>
              </w:rPr>
              <w:t>24,0</w:t>
            </w:r>
          </w:p>
        </w:tc>
        <w:tc>
          <w:tcPr>
            <w:tcW w:w="992" w:type="dxa"/>
          </w:tcPr>
          <w:p w:rsidR="0078743D" w:rsidRPr="00BF1A04" w:rsidRDefault="0078743D" w:rsidP="00780A52">
            <w:pPr>
              <w:spacing w:after="0" w:line="240" w:lineRule="auto"/>
              <w:jc w:val="right"/>
              <w:rPr>
                <w:rFonts w:ascii="Times New Roman" w:eastAsia="Times New Roman" w:hAnsi="Times New Roman" w:cs="Times New Roman"/>
                <w:sz w:val="20"/>
                <w:szCs w:val="20"/>
                <w:lang w:eastAsia="ru-RU"/>
              </w:rPr>
            </w:pPr>
            <w:r w:rsidRPr="00BF1A04">
              <w:rPr>
                <w:rFonts w:ascii="Times New Roman" w:eastAsia="Times New Roman" w:hAnsi="Times New Roman" w:cs="Times New Roman"/>
                <w:sz w:val="20"/>
                <w:szCs w:val="20"/>
                <w:lang w:eastAsia="ru-RU"/>
              </w:rPr>
              <w:t>97,9</w:t>
            </w:r>
          </w:p>
        </w:tc>
      </w:tr>
      <w:tr w:rsidR="0078743D" w:rsidRPr="00FC37D0" w:rsidTr="00586594">
        <w:trPr>
          <w:trHeight w:val="279"/>
        </w:trPr>
        <w:tc>
          <w:tcPr>
            <w:tcW w:w="3006" w:type="dxa"/>
            <w:shd w:val="clear" w:color="auto" w:fill="auto"/>
          </w:tcPr>
          <w:p w:rsidR="0078743D" w:rsidRPr="00CC2355" w:rsidRDefault="0078743D" w:rsidP="00780A52">
            <w:pPr>
              <w:spacing w:after="0" w:line="240" w:lineRule="auto"/>
              <w:rPr>
                <w:rFonts w:ascii="Times New Roman" w:hAnsi="Times New Roman"/>
                <w:sz w:val="20"/>
                <w:szCs w:val="20"/>
                <w:lang w:eastAsia="ru-RU"/>
              </w:rPr>
            </w:pPr>
            <w:r w:rsidRPr="00CC2355">
              <w:rPr>
                <w:rFonts w:ascii="Times New Roman" w:hAnsi="Times New Roman"/>
                <w:sz w:val="20"/>
                <w:szCs w:val="20"/>
                <w:lang w:eastAsia="ru-RU"/>
              </w:rPr>
              <w:t>Налог на имущество физ лиц</w:t>
            </w:r>
          </w:p>
        </w:tc>
        <w:tc>
          <w:tcPr>
            <w:tcW w:w="993" w:type="dxa"/>
          </w:tcPr>
          <w:p w:rsidR="0078743D" w:rsidRPr="00CC2355" w:rsidRDefault="0078743D" w:rsidP="00780A5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475,3</w:t>
            </w:r>
          </w:p>
        </w:tc>
        <w:tc>
          <w:tcPr>
            <w:tcW w:w="992" w:type="dxa"/>
            <w:shd w:val="clear" w:color="auto" w:fill="auto"/>
            <w:noWrap/>
          </w:tcPr>
          <w:p w:rsidR="0078743D" w:rsidRPr="00CC2355" w:rsidRDefault="0078743D" w:rsidP="00780A52">
            <w:pPr>
              <w:spacing w:after="0" w:line="240" w:lineRule="auto"/>
              <w:jc w:val="right"/>
              <w:rPr>
                <w:rFonts w:ascii="Times New Roman" w:hAnsi="Times New Roman"/>
                <w:sz w:val="20"/>
                <w:szCs w:val="20"/>
                <w:lang w:eastAsia="ru-RU"/>
              </w:rPr>
            </w:pPr>
            <w:r w:rsidRPr="00CC2355">
              <w:rPr>
                <w:rFonts w:ascii="Times New Roman" w:hAnsi="Times New Roman"/>
                <w:sz w:val="20"/>
                <w:szCs w:val="20"/>
                <w:lang w:eastAsia="ru-RU"/>
              </w:rPr>
              <w:t>600,0</w:t>
            </w:r>
          </w:p>
        </w:tc>
        <w:tc>
          <w:tcPr>
            <w:tcW w:w="992" w:type="dxa"/>
          </w:tcPr>
          <w:p w:rsidR="0078743D" w:rsidRPr="00CC2355" w:rsidRDefault="0078743D" w:rsidP="00780A52">
            <w:pPr>
              <w:spacing w:after="0" w:line="240" w:lineRule="auto"/>
              <w:jc w:val="right"/>
              <w:rPr>
                <w:rFonts w:ascii="Times New Roman" w:eastAsia="Times New Roman" w:hAnsi="Times New Roman" w:cs="Times New Roman"/>
                <w:color w:val="000000"/>
                <w:sz w:val="20"/>
                <w:szCs w:val="20"/>
                <w:lang w:eastAsia="ru-RU"/>
              </w:rPr>
            </w:pPr>
            <w:r w:rsidRPr="00CC2355">
              <w:rPr>
                <w:rFonts w:ascii="Times New Roman" w:eastAsia="Times New Roman" w:hAnsi="Times New Roman" w:cs="Times New Roman"/>
                <w:color w:val="000000"/>
                <w:sz w:val="20"/>
                <w:szCs w:val="20"/>
                <w:lang w:eastAsia="ru-RU"/>
              </w:rPr>
              <w:t>158,9</w:t>
            </w:r>
          </w:p>
        </w:tc>
        <w:tc>
          <w:tcPr>
            <w:tcW w:w="992" w:type="dxa"/>
            <w:shd w:val="clear" w:color="auto" w:fill="auto"/>
            <w:noWrap/>
            <w:vAlign w:val="center"/>
          </w:tcPr>
          <w:p w:rsidR="0078743D" w:rsidRPr="00CC2355" w:rsidRDefault="0078743D" w:rsidP="00780A5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w:t>
            </w:r>
          </w:p>
        </w:tc>
        <w:tc>
          <w:tcPr>
            <w:tcW w:w="993" w:type="dxa"/>
            <w:shd w:val="clear" w:color="auto" w:fill="auto"/>
            <w:noWrap/>
            <w:vAlign w:val="center"/>
          </w:tcPr>
          <w:p w:rsidR="0078743D" w:rsidRPr="00CC2355" w:rsidRDefault="0078743D" w:rsidP="00780A5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r w:rsidRPr="00CC2355">
              <w:rPr>
                <w:rFonts w:ascii="Times New Roman" w:eastAsia="Times New Roman" w:hAnsi="Times New Roman" w:cs="Times New Roman"/>
                <w:color w:val="000000"/>
                <w:sz w:val="20"/>
                <w:szCs w:val="20"/>
                <w:lang w:eastAsia="ru-RU"/>
              </w:rPr>
              <w:t>00,0</w:t>
            </w:r>
          </w:p>
        </w:tc>
        <w:tc>
          <w:tcPr>
            <w:tcW w:w="850" w:type="dxa"/>
          </w:tcPr>
          <w:p w:rsidR="0078743D" w:rsidRPr="003F0E97" w:rsidRDefault="003F0E97" w:rsidP="00780A52">
            <w:pPr>
              <w:spacing w:after="0" w:line="240" w:lineRule="auto"/>
              <w:jc w:val="right"/>
              <w:rPr>
                <w:rFonts w:ascii="Times New Roman" w:eastAsia="Times New Roman" w:hAnsi="Times New Roman" w:cs="Times New Roman"/>
                <w:sz w:val="20"/>
                <w:szCs w:val="20"/>
                <w:lang w:eastAsia="ru-RU"/>
              </w:rPr>
            </w:pPr>
            <w:r w:rsidRPr="003F0E97">
              <w:rPr>
                <w:rFonts w:ascii="Times New Roman" w:eastAsia="Times New Roman" w:hAnsi="Times New Roman" w:cs="Times New Roman"/>
                <w:sz w:val="20"/>
                <w:szCs w:val="20"/>
                <w:lang w:eastAsia="ru-RU"/>
              </w:rPr>
              <w:t>1,5</w:t>
            </w:r>
          </w:p>
        </w:tc>
        <w:tc>
          <w:tcPr>
            <w:tcW w:w="992" w:type="dxa"/>
          </w:tcPr>
          <w:p w:rsidR="0078743D" w:rsidRPr="00BF1A04" w:rsidRDefault="0078743D" w:rsidP="00780A52">
            <w:pPr>
              <w:spacing w:after="0" w:line="240" w:lineRule="auto"/>
              <w:jc w:val="right"/>
              <w:rPr>
                <w:rFonts w:ascii="Times New Roman" w:eastAsia="Times New Roman" w:hAnsi="Times New Roman" w:cs="Times New Roman"/>
                <w:sz w:val="20"/>
                <w:szCs w:val="20"/>
                <w:lang w:eastAsia="ru-RU"/>
              </w:rPr>
            </w:pPr>
            <w:r w:rsidRPr="00BF1A04">
              <w:rPr>
                <w:rFonts w:ascii="Times New Roman" w:eastAsia="Times New Roman" w:hAnsi="Times New Roman" w:cs="Times New Roman"/>
                <w:sz w:val="20"/>
                <w:szCs w:val="20"/>
                <w:lang w:eastAsia="ru-RU"/>
              </w:rPr>
              <w:t>153,3</w:t>
            </w:r>
          </w:p>
        </w:tc>
      </w:tr>
      <w:tr w:rsidR="0078743D" w:rsidRPr="00FC37D0" w:rsidTr="00586594">
        <w:trPr>
          <w:trHeight w:val="228"/>
        </w:trPr>
        <w:tc>
          <w:tcPr>
            <w:tcW w:w="3006" w:type="dxa"/>
            <w:shd w:val="clear" w:color="auto" w:fill="auto"/>
          </w:tcPr>
          <w:p w:rsidR="0078743D" w:rsidRPr="00CC2355" w:rsidRDefault="0078743D" w:rsidP="00780A52">
            <w:pPr>
              <w:spacing w:after="0" w:line="240" w:lineRule="auto"/>
              <w:rPr>
                <w:rFonts w:ascii="Times New Roman" w:hAnsi="Times New Roman"/>
                <w:sz w:val="20"/>
                <w:szCs w:val="20"/>
                <w:lang w:eastAsia="ru-RU"/>
              </w:rPr>
            </w:pPr>
            <w:r w:rsidRPr="00CC2355">
              <w:rPr>
                <w:rFonts w:ascii="Times New Roman" w:hAnsi="Times New Roman"/>
                <w:sz w:val="20"/>
                <w:szCs w:val="20"/>
                <w:lang w:eastAsia="ru-RU"/>
              </w:rPr>
              <w:t xml:space="preserve">Акцизы </w:t>
            </w:r>
          </w:p>
        </w:tc>
        <w:tc>
          <w:tcPr>
            <w:tcW w:w="993" w:type="dxa"/>
          </w:tcPr>
          <w:p w:rsidR="0078743D" w:rsidRPr="00CC2355" w:rsidRDefault="0078743D" w:rsidP="00780A5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1942.3</w:t>
            </w:r>
          </w:p>
        </w:tc>
        <w:tc>
          <w:tcPr>
            <w:tcW w:w="992" w:type="dxa"/>
            <w:shd w:val="clear" w:color="auto" w:fill="auto"/>
            <w:noWrap/>
          </w:tcPr>
          <w:p w:rsidR="0078743D" w:rsidRPr="00CC2355" w:rsidRDefault="0078743D" w:rsidP="00780A52">
            <w:pPr>
              <w:spacing w:after="0" w:line="240" w:lineRule="auto"/>
              <w:jc w:val="right"/>
              <w:rPr>
                <w:rFonts w:ascii="Times New Roman" w:hAnsi="Times New Roman"/>
                <w:sz w:val="20"/>
                <w:szCs w:val="20"/>
                <w:lang w:eastAsia="ru-RU"/>
              </w:rPr>
            </w:pPr>
            <w:r w:rsidRPr="00CC2355">
              <w:rPr>
                <w:rFonts w:ascii="Times New Roman" w:hAnsi="Times New Roman"/>
                <w:sz w:val="20"/>
                <w:szCs w:val="20"/>
                <w:lang w:eastAsia="ru-RU"/>
              </w:rPr>
              <w:t>2300,0</w:t>
            </w:r>
          </w:p>
        </w:tc>
        <w:tc>
          <w:tcPr>
            <w:tcW w:w="992" w:type="dxa"/>
          </w:tcPr>
          <w:p w:rsidR="0078743D" w:rsidRPr="00CC2355" w:rsidRDefault="0078743D" w:rsidP="00780A52">
            <w:pPr>
              <w:spacing w:after="0" w:line="240" w:lineRule="auto"/>
              <w:jc w:val="right"/>
              <w:rPr>
                <w:rFonts w:ascii="Times New Roman" w:eastAsia="Times New Roman" w:hAnsi="Times New Roman" w:cs="Times New Roman"/>
                <w:bCs/>
                <w:color w:val="000000"/>
                <w:sz w:val="20"/>
                <w:szCs w:val="20"/>
                <w:lang w:eastAsia="ru-RU"/>
              </w:rPr>
            </w:pPr>
            <w:r w:rsidRPr="00CC2355">
              <w:rPr>
                <w:rFonts w:ascii="Times New Roman" w:eastAsia="Times New Roman" w:hAnsi="Times New Roman" w:cs="Times New Roman"/>
                <w:bCs/>
                <w:color w:val="000000"/>
                <w:sz w:val="20"/>
                <w:szCs w:val="20"/>
                <w:lang w:eastAsia="ru-RU"/>
              </w:rPr>
              <w:t>2240,3</w:t>
            </w:r>
          </w:p>
        </w:tc>
        <w:tc>
          <w:tcPr>
            <w:tcW w:w="992" w:type="dxa"/>
            <w:shd w:val="clear" w:color="auto" w:fill="auto"/>
            <w:noWrap/>
          </w:tcPr>
          <w:p w:rsidR="0078743D" w:rsidRPr="00CC2355" w:rsidRDefault="0078743D" w:rsidP="00780A52">
            <w:pPr>
              <w:spacing w:after="0" w:line="240" w:lineRule="auto"/>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3000</w:t>
            </w:r>
            <w:r w:rsidRPr="00CC2355">
              <w:rPr>
                <w:rFonts w:ascii="Times New Roman" w:eastAsia="Times New Roman" w:hAnsi="Times New Roman" w:cs="Times New Roman"/>
                <w:bCs/>
                <w:color w:val="000000"/>
                <w:sz w:val="20"/>
                <w:szCs w:val="20"/>
                <w:lang w:eastAsia="ru-RU"/>
              </w:rPr>
              <w:t>,0</w:t>
            </w:r>
          </w:p>
        </w:tc>
        <w:tc>
          <w:tcPr>
            <w:tcW w:w="993" w:type="dxa"/>
            <w:shd w:val="clear" w:color="auto" w:fill="auto"/>
            <w:noWrap/>
          </w:tcPr>
          <w:p w:rsidR="0078743D" w:rsidRPr="00CC2355" w:rsidRDefault="0078743D" w:rsidP="00780A52">
            <w:pPr>
              <w:spacing w:after="0" w:line="240" w:lineRule="auto"/>
              <w:jc w:val="right"/>
              <w:rPr>
                <w:rFonts w:ascii="Times New Roman" w:eastAsia="Times New Roman" w:hAnsi="Times New Roman" w:cs="Times New Roman"/>
                <w:bCs/>
                <w:color w:val="000000"/>
                <w:sz w:val="20"/>
                <w:szCs w:val="20"/>
                <w:lang w:eastAsia="ru-RU"/>
              </w:rPr>
            </w:pPr>
            <w:r w:rsidRPr="00CC2355">
              <w:rPr>
                <w:rFonts w:ascii="Times New Roman" w:eastAsia="Times New Roman" w:hAnsi="Times New Roman" w:cs="Times New Roman"/>
                <w:bCs/>
                <w:color w:val="000000"/>
                <w:sz w:val="20"/>
                <w:szCs w:val="20"/>
                <w:lang w:eastAsia="ru-RU"/>
              </w:rPr>
              <w:t>3000,0</w:t>
            </w:r>
          </w:p>
        </w:tc>
        <w:tc>
          <w:tcPr>
            <w:tcW w:w="850" w:type="dxa"/>
          </w:tcPr>
          <w:p w:rsidR="0078743D" w:rsidRPr="003F0E97" w:rsidRDefault="003F0E97" w:rsidP="00780A52">
            <w:pPr>
              <w:spacing w:after="0" w:line="240" w:lineRule="auto"/>
              <w:jc w:val="right"/>
              <w:rPr>
                <w:rFonts w:ascii="Times New Roman" w:eastAsia="Times New Roman" w:hAnsi="Times New Roman" w:cs="Times New Roman"/>
                <w:bCs/>
                <w:sz w:val="20"/>
                <w:szCs w:val="20"/>
                <w:lang w:eastAsia="ru-RU"/>
              </w:rPr>
            </w:pPr>
            <w:r w:rsidRPr="003F0E97">
              <w:rPr>
                <w:rFonts w:ascii="Times New Roman" w:eastAsia="Times New Roman" w:hAnsi="Times New Roman" w:cs="Times New Roman"/>
                <w:bCs/>
                <w:sz w:val="20"/>
                <w:szCs w:val="20"/>
                <w:lang w:eastAsia="ru-RU"/>
              </w:rPr>
              <w:t>11,2</w:t>
            </w:r>
          </w:p>
        </w:tc>
        <w:tc>
          <w:tcPr>
            <w:tcW w:w="992" w:type="dxa"/>
          </w:tcPr>
          <w:p w:rsidR="0078743D" w:rsidRPr="00BF1A04" w:rsidRDefault="0078743D" w:rsidP="00780A52">
            <w:pPr>
              <w:spacing w:after="0" w:line="240" w:lineRule="auto"/>
              <w:jc w:val="right"/>
              <w:rPr>
                <w:rFonts w:ascii="Times New Roman" w:eastAsia="Times New Roman" w:hAnsi="Times New Roman" w:cs="Times New Roman"/>
                <w:bCs/>
                <w:sz w:val="20"/>
                <w:szCs w:val="20"/>
                <w:lang w:eastAsia="ru-RU"/>
              </w:rPr>
            </w:pPr>
            <w:r w:rsidRPr="00BF1A04">
              <w:rPr>
                <w:rFonts w:ascii="Times New Roman" w:eastAsia="Times New Roman" w:hAnsi="Times New Roman" w:cs="Times New Roman"/>
                <w:bCs/>
                <w:sz w:val="20"/>
                <w:szCs w:val="20"/>
                <w:lang w:eastAsia="ru-RU"/>
              </w:rPr>
              <w:t>100,0</w:t>
            </w:r>
          </w:p>
        </w:tc>
      </w:tr>
      <w:tr w:rsidR="0078743D" w:rsidRPr="00FC37D0" w:rsidTr="00586594">
        <w:trPr>
          <w:trHeight w:val="149"/>
        </w:trPr>
        <w:tc>
          <w:tcPr>
            <w:tcW w:w="3006" w:type="dxa"/>
            <w:shd w:val="clear" w:color="auto" w:fill="auto"/>
          </w:tcPr>
          <w:p w:rsidR="0078743D" w:rsidRPr="00CC2355" w:rsidRDefault="0078743D" w:rsidP="00780A52">
            <w:pPr>
              <w:spacing w:after="0" w:line="240" w:lineRule="auto"/>
              <w:rPr>
                <w:rFonts w:ascii="Times New Roman" w:hAnsi="Times New Roman"/>
                <w:sz w:val="20"/>
                <w:szCs w:val="20"/>
                <w:lang w:eastAsia="ru-RU"/>
              </w:rPr>
            </w:pPr>
            <w:r w:rsidRPr="00CC2355">
              <w:rPr>
                <w:rFonts w:ascii="Times New Roman" w:hAnsi="Times New Roman"/>
                <w:sz w:val="20"/>
                <w:szCs w:val="20"/>
                <w:lang w:eastAsia="ru-RU"/>
              </w:rPr>
              <w:t xml:space="preserve">Земельный налог </w:t>
            </w:r>
          </w:p>
        </w:tc>
        <w:tc>
          <w:tcPr>
            <w:tcW w:w="993" w:type="dxa"/>
          </w:tcPr>
          <w:p w:rsidR="0078743D" w:rsidRPr="00CC2355" w:rsidRDefault="0078743D" w:rsidP="00780A5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8569,0</w:t>
            </w:r>
          </w:p>
        </w:tc>
        <w:tc>
          <w:tcPr>
            <w:tcW w:w="992" w:type="dxa"/>
            <w:shd w:val="clear" w:color="auto" w:fill="auto"/>
            <w:noWrap/>
          </w:tcPr>
          <w:p w:rsidR="0078743D" w:rsidRPr="00CC2355" w:rsidRDefault="0078743D" w:rsidP="00780A52">
            <w:pPr>
              <w:spacing w:after="0" w:line="240" w:lineRule="auto"/>
              <w:jc w:val="right"/>
              <w:rPr>
                <w:rFonts w:ascii="Times New Roman" w:hAnsi="Times New Roman"/>
                <w:sz w:val="20"/>
                <w:szCs w:val="20"/>
                <w:lang w:eastAsia="ru-RU"/>
              </w:rPr>
            </w:pPr>
            <w:r w:rsidRPr="00CC2355">
              <w:rPr>
                <w:rFonts w:ascii="Times New Roman" w:hAnsi="Times New Roman"/>
                <w:sz w:val="20"/>
                <w:szCs w:val="20"/>
                <w:lang w:eastAsia="ru-RU"/>
              </w:rPr>
              <w:t>11144,0</w:t>
            </w:r>
          </w:p>
        </w:tc>
        <w:tc>
          <w:tcPr>
            <w:tcW w:w="992" w:type="dxa"/>
          </w:tcPr>
          <w:p w:rsidR="0078743D" w:rsidRPr="00CC2355" w:rsidRDefault="0078743D" w:rsidP="00780A52">
            <w:pPr>
              <w:spacing w:after="0" w:line="240" w:lineRule="auto"/>
              <w:jc w:val="right"/>
              <w:rPr>
                <w:rFonts w:ascii="Times New Roman" w:eastAsia="Times New Roman" w:hAnsi="Times New Roman" w:cs="Times New Roman"/>
                <w:iCs/>
                <w:color w:val="000000"/>
                <w:sz w:val="20"/>
                <w:szCs w:val="20"/>
                <w:lang w:eastAsia="ru-RU"/>
              </w:rPr>
            </w:pPr>
            <w:r w:rsidRPr="00CC2355">
              <w:rPr>
                <w:rFonts w:ascii="Times New Roman" w:eastAsia="Times New Roman" w:hAnsi="Times New Roman" w:cs="Times New Roman"/>
                <w:iCs/>
                <w:color w:val="000000"/>
                <w:sz w:val="20"/>
                <w:szCs w:val="20"/>
                <w:lang w:eastAsia="ru-RU"/>
              </w:rPr>
              <w:t>8272,6</w:t>
            </w:r>
          </w:p>
        </w:tc>
        <w:tc>
          <w:tcPr>
            <w:tcW w:w="992" w:type="dxa"/>
            <w:shd w:val="clear" w:color="auto" w:fill="auto"/>
            <w:noWrap/>
            <w:vAlign w:val="center"/>
          </w:tcPr>
          <w:p w:rsidR="0078743D" w:rsidRPr="00CC2355" w:rsidRDefault="0078743D" w:rsidP="00780A52">
            <w:pPr>
              <w:spacing w:after="0" w:line="240" w:lineRule="auto"/>
              <w:jc w:val="right"/>
              <w:rPr>
                <w:rFonts w:ascii="Times New Roman" w:eastAsia="Times New Roman" w:hAnsi="Times New Roman" w:cs="Times New Roman"/>
                <w:iCs/>
                <w:color w:val="000000"/>
                <w:sz w:val="20"/>
                <w:szCs w:val="20"/>
                <w:lang w:eastAsia="ru-RU"/>
              </w:rPr>
            </w:pPr>
            <w:r>
              <w:rPr>
                <w:rFonts w:ascii="Times New Roman" w:eastAsia="Times New Roman" w:hAnsi="Times New Roman" w:cs="Times New Roman"/>
                <w:iCs/>
                <w:color w:val="000000"/>
                <w:sz w:val="20"/>
                <w:szCs w:val="20"/>
                <w:lang w:eastAsia="ru-RU"/>
              </w:rPr>
              <w:t>11100,0</w:t>
            </w:r>
          </w:p>
        </w:tc>
        <w:tc>
          <w:tcPr>
            <w:tcW w:w="993" w:type="dxa"/>
            <w:shd w:val="clear" w:color="auto" w:fill="auto"/>
            <w:noWrap/>
            <w:vAlign w:val="center"/>
          </w:tcPr>
          <w:p w:rsidR="0078743D" w:rsidRPr="00CC2355" w:rsidRDefault="0078743D" w:rsidP="00AF234B">
            <w:pPr>
              <w:spacing w:after="0" w:line="240" w:lineRule="auto"/>
              <w:jc w:val="right"/>
              <w:rPr>
                <w:rFonts w:ascii="Times New Roman" w:eastAsia="Times New Roman" w:hAnsi="Times New Roman" w:cs="Times New Roman"/>
                <w:iCs/>
                <w:color w:val="000000"/>
                <w:sz w:val="20"/>
                <w:szCs w:val="20"/>
                <w:lang w:eastAsia="ru-RU"/>
              </w:rPr>
            </w:pPr>
            <w:r w:rsidRPr="00CC2355">
              <w:rPr>
                <w:rFonts w:ascii="Times New Roman" w:eastAsia="Times New Roman" w:hAnsi="Times New Roman" w:cs="Times New Roman"/>
                <w:iCs/>
                <w:color w:val="000000"/>
                <w:sz w:val="20"/>
                <w:szCs w:val="20"/>
                <w:lang w:eastAsia="ru-RU"/>
              </w:rPr>
              <w:t>11</w:t>
            </w:r>
            <w:r>
              <w:rPr>
                <w:rFonts w:ascii="Times New Roman" w:eastAsia="Times New Roman" w:hAnsi="Times New Roman" w:cs="Times New Roman"/>
                <w:iCs/>
                <w:color w:val="000000"/>
                <w:sz w:val="20"/>
                <w:szCs w:val="20"/>
                <w:lang w:eastAsia="ru-RU"/>
              </w:rPr>
              <w:t>1</w:t>
            </w:r>
            <w:r w:rsidRPr="00CC2355">
              <w:rPr>
                <w:rFonts w:ascii="Times New Roman" w:eastAsia="Times New Roman" w:hAnsi="Times New Roman" w:cs="Times New Roman"/>
                <w:iCs/>
                <w:color w:val="000000"/>
                <w:sz w:val="20"/>
                <w:szCs w:val="20"/>
                <w:lang w:eastAsia="ru-RU"/>
              </w:rPr>
              <w:t>00,0</w:t>
            </w:r>
          </w:p>
        </w:tc>
        <w:tc>
          <w:tcPr>
            <w:tcW w:w="850" w:type="dxa"/>
          </w:tcPr>
          <w:p w:rsidR="0078743D" w:rsidRPr="003F0E97" w:rsidRDefault="003F0E97" w:rsidP="00780A52">
            <w:pPr>
              <w:spacing w:after="0" w:line="240" w:lineRule="auto"/>
              <w:jc w:val="right"/>
              <w:rPr>
                <w:rFonts w:ascii="Times New Roman" w:eastAsia="Times New Roman" w:hAnsi="Times New Roman" w:cs="Times New Roman"/>
                <w:iCs/>
                <w:sz w:val="20"/>
                <w:szCs w:val="20"/>
                <w:lang w:eastAsia="ru-RU"/>
              </w:rPr>
            </w:pPr>
            <w:r w:rsidRPr="003F0E97">
              <w:rPr>
                <w:rFonts w:ascii="Times New Roman" w:eastAsia="Times New Roman" w:hAnsi="Times New Roman" w:cs="Times New Roman"/>
                <w:iCs/>
                <w:sz w:val="20"/>
                <w:szCs w:val="20"/>
                <w:lang w:eastAsia="ru-RU"/>
              </w:rPr>
              <w:t>41,6</w:t>
            </w:r>
          </w:p>
        </w:tc>
        <w:tc>
          <w:tcPr>
            <w:tcW w:w="992" w:type="dxa"/>
          </w:tcPr>
          <w:p w:rsidR="0078743D" w:rsidRPr="00BF1A04" w:rsidRDefault="0078743D" w:rsidP="00780A52">
            <w:pPr>
              <w:spacing w:after="0" w:line="240" w:lineRule="auto"/>
              <w:jc w:val="right"/>
              <w:rPr>
                <w:rFonts w:ascii="Times New Roman" w:eastAsia="Times New Roman" w:hAnsi="Times New Roman" w:cs="Times New Roman"/>
                <w:iCs/>
                <w:sz w:val="20"/>
                <w:szCs w:val="20"/>
                <w:lang w:eastAsia="ru-RU"/>
              </w:rPr>
            </w:pPr>
            <w:r w:rsidRPr="00BF1A04">
              <w:rPr>
                <w:rFonts w:ascii="Times New Roman" w:eastAsia="Times New Roman" w:hAnsi="Times New Roman" w:cs="Times New Roman"/>
                <w:iCs/>
                <w:sz w:val="20"/>
                <w:szCs w:val="20"/>
                <w:lang w:eastAsia="ru-RU"/>
              </w:rPr>
              <w:t>100,0</w:t>
            </w:r>
          </w:p>
        </w:tc>
      </w:tr>
      <w:tr w:rsidR="0078743D" w:rsidRPr="00FC37D0" w:rsidTr="00586594">
        <w:trPr>
          <w:trHeight w:val="195"/>
        </w:trPr>
        <w:tc>
          <w:tcPr>
            <w:tcW w:w="3006" w:type="dxa"/>
            <w:shd w:val="clear" w:color="auto" w:fill="auto"/>
          </w:tcPr>
          <w:p w:rsidR="0078743D" w:rsidRPr="00CC2355" w:rsidRDefault="0078743D" w:rsidP="00780A52">
            <w:pPr>
              <w:spacing w:after="0" w:line="240" w:lineRule="auto"/>
              <w:rPr>
                <w:rFonts w:ascii="Times New Roman" w:hAnsi="Times New Roman"/>
                <w:sz w:val="20"/>
                <w:szCs w:val="20"/>
                <w:lang w:eastAsia="ru-RU"/>
              </w:rPr>
            </w:pPr>
            <w:r w:rsidRPr="00CC2355">
              <w:rPr>
                <w:rFonts w:ascii="Times New Roman" w:hAnsi="Times New Roman"/>
                <w:sz w:val="20"/>
                <w:szCs w:val="20"/>
                <w:lang w:eastAsia="ru-RU"/>
              </w:rPr>
              <w:t xml:space="preserve">Единый сельхозналог </w:t>
            </w:r>
          </w:p>
        </w:tc>
        <w:tc>
          <w:tcPr>
            <w:tcW w:w="993" w:type="dxa"/>
          </w:tcPr>
          <w:p w:rsidR="0078743D" w:rsidRPr="00CC2355" w:rsidRDefault="0078743D" w:rsidP="00780A5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4,6</w:t>
            </w:r>
          </w:p>
        </w:tc>
        <w:tc>
          <w:tcPr>
            <w:tcW w:w="992" w:type="dxa"/>
            <w:shd w:val="clear" w:color="auto" w:fill="auto"/>
            <w:noWrap/>
          </w:tcPr>
          <w:p w:rsidR="0078743D" w:rsidRPr="00CC2355" w:rsidRDefault="0078743D" w:rsidP="00780A52">
            <w:pPr>
              <w:spacing w:after="0" w:line="240" w:lineRule="auto"/>
              <w:jc w:val="right"/>
              <w:rPr>
                <w:rFonts w:ascii="Times New Roman" w:hAnsi="Times New Roman"/>
                <w:sz w:val="20"/>
                <w:szCs w:val="20"/>
                <w:lang w:eastAsia="ru-RU"/>
              </w:rPr>
            </w:pPr>
            <w:r w:rsidRPr="00CC2355">
              <w:rPr>
                <w:rFonts w:ascii="Times New Roman" w:hAnsi="Times New Roman"/>
                <w:sz w:val="20"/>
                <w:szCs w:val="20"/>
                <w:lang w:eastAsia="ru-RU"/>
              </w:rPr>
              <w:t>4,0</w:t>
            </w:r>
          </w:p>
        </w:tc>
        <w:tc>
          <w:tcPr>
            <w:tcW w:w="992" w:type="dxa"/>
          </w:tcPr>
          <w:p w:rsidR="0078743D" w:rsidRPr="00CC2355" w:rsidRDefault="0078743D" w:rsidP="00780A52">
            <w:pPr>
              <w:spacing w:after="0" w:line="240" w:lineRule="auto"/>
              <w:jc w:val="right"/>
              <w:rPr>
                <w:rFonts w:ascii="Times New Roman" w:eastAsia="Times New Roman" w:hAnsi="Times New Roman" w:cs="Times New Roman"/>
                <w:iCs/>
                <w:color w:val="000000"/>
                <w:sz w:val="20"/>
                <w:szCs w:val="20"/>
                <w:lang w:eastAsia="ru-RU"/>
              </w:rPr>
            </w:pPr>
            <w:r w:rsidRPr="00CC2355">
              <w:rPr>
                <w:rFonts w:ascii="Times New Roman" w:eastAsia="Times New Roman" w:hAnsi="Times New Roman" w:cs="Times New Roman"/>
                <w:iCs/>
                <w:color w:val="000000"/>
                <w:sz w:val="20"/>
                <w:szCs w:val="20"/>
                <w:lang w:eastAsia="ru-RU"/>
              </w:rPr>
              <w:t>6,1</w:t>
            </w:r>
          </w:p>
        </w:tc>
        <w:tc>
          <w:tcPr>
            <w:tcW w:w="992" w:type="dxa"/>
            <w:shd w:val="clear" w:color="auto" w:fill="auto"/>
            <w:noWrap/>
            <w:vAlign w:val="center"/>
          </w:tcPr>
          <w:p w:rsidR="0078743D" w:rsidRPr="00CC2355" w:rsidRDefault="0078743D" w:rsidP="00780A52">
            <w:pPr>
              <w:spacing w:after="0" w:line="240" w:lineRule="auto"/>
              <w:jc w:val="right"/>
              <w:rPr>
                <w:rFonts w:ascii="Times New Roman" w:eastAsia="Times New Roman" w:hAnsi="Times New Roman" w:cs="Times New Roman"/>
                <w:iCs/>
                <w:color w:val="000000"/>
                <w:sz w:val="20"/>
                <w:szCs w:val="20"/>
                <w:lang w:eastAsia="ru-RU"/>
              </w:rPr>
            </w:pPr>
            <w:r w:rsidRPr="00CC2355">
              <w:rPr>
                <w:rFonts w:ascii="Times New Roman" w:eastAsia="Times New Roman" w:hAnsi="Times New Roman" w:cs="Times New Roman"/>
                <w:iCs/>
                <w:color w:val="000000"/>
                <w:sz w:val="20"/>
                <w:szCs w:val="20"/>
                <w:lang w:eastAsia="ru-RU"/>
              </w:rPr>
              <w:t>8,1</w:t>
            </w:r>
          </w:p>
        </w:tc>
        <w:tc>
          <w:tcPr>
            <w:tcW w:w="993" w:type="dxa"/>
            <w:shd w:val="clear" w:color="auto" w:fill="auto"/>
            <w:noWrap/>
            <w:vAlign w:val="center"/>
          </w:tcPr>
          <w:p w:rsidR="0078743D" w:rsidRPr="00CC2355" w:rsidRDefault="0078743D" w:rsidP="00780A52">
            <w:pPr>
              <w:spacing w:after="0" w:line="240" w:lineRule="auto"/>
              <w:jc w:val="right"/>
              <w:rPr>
                <w:rFonts w:ascii="Times New Roman" w:eastAsia="Times New Roman" w:hAnsi="Times New Roman" w:cs="Times New Roman"/>
                <w:iCs/>
                <w:color w:val="000000"/>
                <w:sz w:val="20"/>
                <w:szCs w:val="20"/>
                <w:lang w:eastAsia="ru-RU"/>
              </w:rPr>
            </w:pPr>
            <w:r>
              <w:rPr>
                <w:rFonts w:ascii="Times New Roman" w:eastAsia="Times New Roman" w:hAnsi="Times New Roman" w:cs="Times New Roman"/>
                <w:iCs/>
                <w:color w:val="000000"/>
                <w:sz w:val="20"/>
                <w:szCs w:val="20"/>
                <w:lang w:eastAsia="ru-RU"/>
              </w:rPr>
              <w:t>12</w:t>
            </w:r>
          </w:p>
        </w:tc>
        <w:tc>
          <w:tcPr>
            <w:tcW w:w="850" w:type="dxa"/>
          </w:tcPr>
          <w:p w:rsidR="0078743D" w:rsidRPr="003F0E97" w:rsidRDefault="0078743D" w:rsidP="00780A52">
            <w:pPr>
              <w:spacing w:after="0" w:line="240" w:lineRule="auto"/>
              <w:jc w:val="right"/>
              <w:rPr>
                <w:rFonts w:ascii="Times New Roman" w:eastAsia="Times New Roman" w:hAnsi="Times New Roman" w:cs="Times New Roman"/>
                <w:iCs/>
                <w:sz w:val="20"/>
                <w:szCs w:val="20"/>
                <w:lang w:eastAsia="ru-RU"/>
              </w:rPr>
            </w:pPr>
          </w:p>
        </w:tc>
        <w:tc>
          <w:tcPr>
            <w:tcW w:w="992" w:type="dxa"/>
          </w:tcPr>
          <w:p w:rsidR="0078743D" w:rsidRPr="00BF1A04" w:rsidRDefault="0078743D" w:rsidP="00780A52">
            <w:pPr>
              <w:spacing w:after="0" w:line="240" w:lineRule="auto"/>
              <w:jc w:val="right"/>
              <w:rPr>
                <w:rFonts w:ascii="Times New Roman" w:eastAsia="Times New Roman" w:hAnsi="Times New Roman" w:cs="Times New Roman"/>
                <w:iCs/>
                <w:sz w:val="20"/>
                <w:szCs w:val="20"/>
                <w:lang w:eastAsia="ru-RU"/>
              </w:rPr>
            </w:pPr>
          </w:p>
        </w:tc>
      </w:tr>
      <w:tr w:rsidR="0078743D" w:rsidRPr="00FC37D0" w:rsidTr="00586594">
        <w:trPr>
          <w:trHeight w:val="127"/>
        </w:trPr>
        <w:tc>
          <w:tcPr>
            <w:tcW w:w="3006" w:type="dxa"/>
            <w:tcBorders>
              <w:bottom w:val="single" w:sz="4" w:space="0" w:color="auto"/>
            </w:tcBorders>
            <w:shd w:val="clear" w:color="auto" w:fill="auto"/>
          </w:tcPr>
          <w:p w:rsidR="0078743D" w:rsidRPr="00CC2355" w:rsidRDefault="0078743D" w:rsidP="00780A52">
            <w:pPr>
              <w:spacing w:after="0" w:line="240" w:lineRule="auto"/>
              <w:rPr>
                <w:rFonts w:ascii="Times New Roman" w:hAnsi="Times New Roman"/>
                <w:sz w:val="20"/>
                <w:szCs w:val="20"/>
                <w:lang w:eastAsia="ru-RU"/>
              </w:rPr>
            </w:pPr>
            <w:r w:rsidRPr="00CC2355">
              <w:rPr>
                <w:rFonts w:ascii="Times New Roman" w:hAnsi="Times New Roman"/>
                <w:sz w:val="20"/>
                <w:szCs w:val="20"/>
                <w:lang w:eastAsia="ru-RU"/>
              </w:rPr>
              <w:t>Госпошлина</w:t>
            </w:r>
          </w:p>
        </w:tc>
        <w:tc>
          <w:tcPr>
            <w:tcW w:w="993" w:type="dxa"/>
            <w:tcBorders>
              <w:bottom w:val="single" w:sz="4" w:space="0" w:color="auto"/>
            </w:tcBorders>
          </w:tcPr>
          <w:p w:rsidR="0078743D" w:rsidRPr="00CC2355" w:rsidRDefault="0078743D" w:rsidP="00780A52">
            <w:pPr>
              <w:spacing w:after="0" w:line="240" w:lineRule="auto"/>
              <w:jc w:val="right"/>
              <w:rPr>
                <w:rFonts w:ascii="Times New Roman" w:hAnsi="Times New Roman"/>
                <w:sz w:val="20"/>
                <w:szCs w:val="20"/>
                <w:lang w:eastAsia="ru-RU"/>
              </w:rPr>
            </w:pPr>
          </w:p>
        </w:tc>
        <w:tc>
          <w:tcPr>
            <w:tcW w:w="992" w:type="dxa"/>
            <w:tcBorders>
              <w:bottom w:val="single" w:sz="4" w:space="0" w:color="auto"/>
            </w:tcBorders>
            <w:shd w:val="clear" w:color="auto" w:fill="auto"/>
            <w:noWrap/>
          </w:tcPr>
          <w:p w:rsidR="0078743D" w:rsidRPr="00CC2355" w:rsidRDefault="0078743D" w:rsidP="00780A52">
            <w:pPr>
              <w:spacing w:after="0" w:line="240" w:lineRule="auto"/>
              <w:jc w:val="right"/>
              <w:rPr>
                <w:rFonts w:ascii="Times New Roman" w:hAnsi="Times New Roman"/>
                <w:sz w:val="20"/>
                <w:szCs w:val="20"/>
                <w:lang w:eastAsia="ru-RU"/>
              </w:rPr>
            </w:pPr>
            <w:r w:rsidRPr="00CC2355">
              <w:rPr>
                <w:rFonts w:ascii="Times New Roman" w:hAnsi="Times New Roman"/>
                <w:sz w:val="20"/>
                <w:szCs w:val="20"/>
                <w:lang w:eastAsia="ru-RU"/>
              </w:rPr>
              <w:t>20,0</w:t>
            </w:r>
          </w:p>
        </w:tc>
        <w:tc>
          <w:tcPr>
            <w:tcW w:w="992" w:type="dxa"/>
            <w:tcBorders>
              <w:bottom w:val="single" w:sz="4" w:space="0" w:color="auto"/>
            </w:tcBorders>
          </w:tcPr>
          <w:p w:rsidR="0078743D" w:rsidRPr="00CC2355" w:rsidRDefault="0078743D" w:rsidP="00780A52">
            <w:pPr>
              <w:spacing w:after="0" w:line="240" w:lineRule="auto"/>
              <w:jc w:val="right"/>
              <w:rPr>
                <w:rFonts w:ascii="Times New Roman" w:eastAsia="Times New Roman" w:hAnsi="Times New Roman" w:cs="Times New Roman"/>
                <w:iCs/>
                <w:color w:val="000000"/>
                <w:sz w:val="20"/>
                <w:szCs w:val="20"/>
                <w:lang w:eastAsia="ru-RU"/>
              </w:rPr>
            </w:pPr>
            <w:r w:rsidRPr="00CC2355">
              <w:rPr>
                <w:rFonts w:ascii="Times New Roman" w:eastAsia="Times New Roman" w:hAnsi="Times New Roman" w:cs="Times New Roman"/>
                <w:iCs/>
                <w:color w:val="000000"/>
                <w:sz w:val="20"/>
                <w:szCs w:val="20"/>
                <w:lang w:eastAsia="ru-RU"/>
              </w:rPr>
              <w:t>0</w:t>
            </w:r>
          </w:p>
        </w:tc>
        <w:tc>
          <w:tcPr>
            <w:tcW w:w="992" w:type="dxa"/>
            <w:tcBorders>
              <w:bottom w:val="single" w:sz="4" w:space="0" w:color="auto"/>
            </w:tcBorders>
            <w:shd w:val="clear" w:color="auto" w:fill="auto"/>
            <w:noWrap/>
            <w:vAlign w:val="center"/>
          </w:tcPr>
          <w:p w:rsidR="0078743D" w:rsidRPr="00CC2355" w:rsidRDefault="0078743D" w:rsidP="00780A52">
            <w:pPr>
              <w:spacing w:after="0" w:line="240" w:lineRule="auto"/>
              <w:jc w:val="right"/>
              <w:rPr>
                <w:rFonts w:ascii="Times New Roman" w:eastAsia="Times New Roman" w:hAnsi="Times New Roman" w:cs="Times New Roman"/>
                <w:iCs/>
                <w:color w:val="000000"/>
                <w:sz w:val="20"/>
                <w:szCs w:val="20"/>
                <w:lang w:eastAsia="ru-RU"/>
              </w:rPr>
            </w:pPr>
            <w:r w:rsidRPr="00CC2355">
              <w:rPr>
                <w:rFonts w:ascii="Times New Roman" w:eastAsia="Times New Roman" w:hAnsi="Times New Roman" w:cs="Times New Roman"/>
                <w:iCs/>
                <w:color w:val="000000"/>
                <w:sz w:val="20"/>
                <w:szCs w:val="20"/>
                <w:lang w:eastAsia="ru-RU"/>
              </w:rPr>
              <w:t>0</w:t>
            </w:r>
          </w:p>
        </w:tc>
        <w:tc>
          <w:tcPr>
            <w:tcW w:w="993" w:type="dxa"/>
            <w:tcBorders>
              <w:bottom w:val="single" w:sz="4" w:space="0" w:color="auto"/>
            </w:tcBorders>
            <w:shd w:val="clear" w:color="auto" w:fill="auto"/>
            <w:noWrap/>
            <w:vAlign w:val="center"/>
          </w:tcPr>
          <w:p w:rsidR="0078743D" w:rsidRPr="00CC2355" w:rsidRDefault="0078743D" w:rsidP="00780A52">
            <w:pPr>
              <w:spacing w:after="0" w:line="240" w:lineRule="auto"/>
              <w:jc w:val="right"/>
              <w:rPr>
                <w:rFonts w:ascii="Times New Roman" w:eastAsia="Times New Roman" w:hAnsi="Times New Roman" w:cs="Times New Roman"/>
                <w:iCs/>
                <w:color w:val="000000"/>
                <w:sz w:val="20"/>
                <w:szCs w:val="20"/>
                <w:lang w:eastAsia="ru-RU"/>
              </w:rPr>
            </w:pPr>
            <w:r w:rsidRPr="00CC2355">
              <w:rPr>
                <w:rFonts w:ascii="Times New Roman" w:eastAsia="Times New Roman" w:hAnsi="Times New Roman" w:cs="Times New Roman"/>
                <w:iCs/>
                <w:color w:val="000000"/>
                <w:sz w:val="20"/>
                <w:szCs w:val="20"/>
                <w:lang w:eastAsia="ru-RU"/>
              </w:rPr>
              <w:t>10,0</w:t>
            </w:r>
          </w:p>
        </w:tc>
        <w:tc>
          <w:tcPr>
            <w:tcW w:w="850" w:type="dxa"/>
            <w:tcBorders>
              <w:bottom w:val="single" w:sz="4" w:space="0" w:color="auto"/>
            </w:tcBorders>
          </w:tcPr>
          <w:p w:rsidR="0078743D" w:rsidRPr="003F0E97" w:rsidRDefault="0078743D" w:rsidP="00780A52">
            <w:pPr>
              <w:spacing w:after="0" w:line="240" w:lineRule="auto"/>
              <w:jc w:val="right"/>
              <w:rPr>
                <w:rFonts w:ascii="Times New Roman" w:eastAsia="Times New Roman" w:hAnsi="Times New Roman" w:cs="Times New Roman"/>
                <w:iCs/>
                <w:sz w:val="20"/>
                <w:szCs w:val="20"/>
                <w:lang w:eastAsia="ru-RU"/>
              </w:rPr>
            </w:pPr>
          </w:p>
        </w:tc>
        <w:tc>
          <w:tcPr>
            <w:tcW w:w="992" w:type="dxa"/>
            <w:tcBorders>
              <w:bottom w:val="single" w:sz="4" w:space="0" w:color="auto"/>
            </w:tcBorders>
          </w:tcPr>
          <w:p w:rsidR="0078743D" w:rsidRPr="00CC2355" w:rsidRDefault="0078743D" w:rsidP="00780A52">
            <w:pPr>
              <w:spacing w:after="0" w:line="240" w:lineRule="auto"/>
              <w:jc w:val="right"/>
              <w:rPr>
                <w:rFonts w:ascii="Times New Roman" w:eastAsia="Times New Roman" w:hAnsi="Times New Roman" w:cs="Times New Roman"/>
                <w:iCs/>
                <w:color w:val="000000"/>
                <w:sz w:val="20"/>
                <w:szCs w:val="20"/>
                <w:lang w:eastAsia="ru-RU"/>
              </w:rPr>
            </w:pPr>
          </w:p>
        </w:tc>
      </w:tr>
      <w:tr w:rsidR="0078743D" w:rsidRPr="00FC37D0" w:rsidTr="00586594">
        <w:trPr>
          <w:trHeight w:val="202"/>
        </w:trPr>
        <w:tc>
          <w:tcPr>
            <w:tcW w:w="3006" w:type="dxa"/>
            <w:tcBorders>
              <w:bottom w:val="single" w:sz="4" w:space="0" w:color="auto"/>
            </w:tcBorders>
            <w:shd w:val="clear" w:color="auto" w:fill="E7E6E6" w:themeFill="background2"/>
          </w:tcPr>
          <w:p w:rsidR="0078743D" w:rsidRPr="00EC5D2C" w:rsidRDefault="0078743D" w:rsidP="00780A52">
            <w:pPr>
              <w:spacing w:after="0" w:line="240" w:lineRule="auto"/>
              <w:rPr>
                <w:rFonts w:ascii="Times New Roman" w:hAnsi="Times New Roman"/>
                <w:b/>
                <w:lang w:eastAsia="ru-RU"/>
              </w:rPr>
            </w:pPr>
            <w:r w:rsidRPr="00EC5D2C">
              <w:rPr>
                <w:rFonts w:ascii="Times New Roman" w:hAnsi="Times New Roman"/>
                <w:b/>
                <w:lang w:eastAsia="ru-RU"/>
              </w:rPr>
              <w:t xml:space="preserve">Неналоговые </w:t>
            </w:r>
          </w:p>
        </w:tc>
        <w:tc>
          <w:tcPr>
            <w:tcW w:w="993" w:type="dxa"/>
            <w:tcBorders>
              <w:bottom w:val="single" w:sz="4" w:space="0" w:color="auto"/>
            </w:tcBorders>
            <w:shd w:val="clear" w:color="auto" w:fill="E7E6E6" w:themeFill="background2"/>
          </w:tcPr>
          <w:p w:rsidR="0078743D" w:rsidRDefault="0078743D" w:rsidP="00780A52">
            <w:pPr>
              <w:spacing w:after="0" w:line="240" w:lineRule="auto"/>
              <w:jc w:val="right"/>
              <w:rPr>
                <w:rFonts w:ascii="Times New Roman" w:hAnsi="Times New Roman"/>
                <w:b/>
                <w:lang w:eastAsia="ru-RU"/>
              </w:rPr>
            </w:pPr>
            <w:r>
              <w:rPr>
                <w:rFonts w:ascii="Times New Roman" w:hAnsi="Times New Roman"/>
                <w:b/>
                <w:lang w:eastAsia="ru-RU"/>
              </w:rPr>
              <w:t>9897,4</w:t>
            </w:r>
          </w:p>
        </w:tc>
        <w:tc>
          <w:tcPr>
            <w:tcW w:w="992" w:type="dxa"/>
            <w:tcBorders>
              <w:bottom w:val="single" w:sz="4" w:space="0" w:color="auto"/>
            </w:tcBorders>
            <w:shd w:val="clear" w:color="auto" w:fill="E7E6E6" w:themeFill="background2"/>
            <w:noWrap/>
          </w:tcPr>
          <w:p w:rsidR="0078743D" w:rsidRPr="00AD4C09" w:rsidRDefault="0078743D" w:rsidP="00780A52">
            <w:pPr>
              <w:spacing w:after="0" w:line="240" w:lineRule="auto"/>
              <w:jc w:val="right"/>
              <w:rPr>
                <w:rFonts w:ascii="Times New Roman" w:hAnsi="Times New Roman"/>
                <w:b/>
                <w:lang w:eastAsia="ru-RU"/>
              </w:rPr>
            </w:pPr>
            <w:r>
              <w:rPr>
                <w:rFonts w:ascii="Times New Roman" w:hAnsi="Times New Roman"/>
                <w:b/>
                <w:lang w:eastAsia="ru-RU"/>
              </w:rPr>
              <w:t>7610,0</w:t>
            </w:r>
          </w:p>
        </w:tc>
        <w:tc>
          <w:tcPr>
            <w:tcW w:w="992" w:type="dxa"/>
            <w:tcBorders>
              <w:bottom w:val="single" w:sz="4" w:space="0" w:color="auto"/>
            </w:tcBorders>
            <w:shd w:val="clear" w:color="auto" w:fill="E7E6E6" w:themeFill="background2"/>
          </w:tcPr>
          <w:p w:rsidR="0078743D" w:rsidRPr="00CC2355" w:rsidRDefault="0078743D" w:rsidP="00780A52">
            <w:pPr>
              <w:spacing w:after="0" w:line="240" w:lineRule="auto"/>
              <w:jc w:val="right"/>
              <w:rPr>
                <w:rFonts w:ascii="Times New Roman" w:eastAsia="Times New Roman" w:hAnsi="Times New Roman" w:cs="Times New Roman"/>
                <w:b/>
                <w:bCs/>
                <w:iCs/>
                <w:color w:val="000000"/>
                <w:lang w:eastAsia="ru-RU"/>
              </w:rPr>
            </w:pPr>
            <w:r w:rsidRPr="00CC2355">
              <w:rPr>
                <w:rFonts w:ascii="Times New Roman" w:eastAsia="Times New Roman" w:hAnsi="Times New Roman" w:cs="Times New Roman"/>
                <w:b/>
                <w:bCs/>
                <w:iCs/>
                <w:color w:val="000000"/>
                <w:lang w:eastAsia="ru-RU"/>
              </w:rPr>
              <w:t>3294,6</w:t>
            </w:r>
          </w:p>
        </w:tc>
        <w:tc>
          <w:tcPr>
            <w:tcW w:w="992" w:type="dxa"/>
            <w:tcBorders>
              <w:bottom w:val="single" w:sz="4" w:space="0" w:color="auto"/>
            </w:tcBorders>
            <w:shd w:val="clear" w:color="auto" w:fill="E7E6E6" w:themeFill="background2"/>
            <w:noWrap/>
            <w:vAlign w:val="center"/>
          </w:tcPr>
          <w:p w:rsidR="0078743D" w:rsidRPr="00CC2355" w:rsidRDefault="0078743D" w:rsidP="00780A52">
            <w:pPr>
              <w:spacing w:after="0" w:line="240" w:lineRule="auto"/>
              <w:jc w:val="right"/>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4323,2</w:t>
            </w:r>
          </w:p>
        </w:tc>
        <w:tc>
          <w:tcPr>
            <w:tcW w:w="993" w:type="dxa"/>
            <w:tcBorders>
              <w:bottom w:val="single" w:sz="4" w:space="0" w:color="auto"/>
            </w:tcBorders>
            <w:shd w:val="clear" w:color="auto" w:fill="E7E6E6" w:themeFill="background2"/>
            <w:noWrap/>
            <w:vAlign w:val="center"/>
          </w:tcPr>
          <w:p w:rsidR="0078743D" w:rsidRPr="00CC2355" w:rsidRDefault="0078743D" w:rsidP="001A45D6">
            <w:pPr>
              <w:spacing w:after="0" w:line="240" w:lineRule="auto"/>
              <w:jc w:val="right"/>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5775,0</w:t>
            </w:r>
          </w:p>
        </w:tc>
        <w:tc>
          <w:tcPr>
            <w:tcW w:w="850" w:type="dxa"/>
            <w:tcBorders>
              <w:bottom w:val="single" w:sz="4" w:space="0" w:color="auto"/>
            </w:tcBorders>
            <w:shd w:val="clear" w:color="auto" w:fill="E7E6E6" w:themeFill="background2"/>
          </w:tcPr>
          <w:p w:rsidR="0078743D" w:rsidRPr="003F0E97" w:rsidRDefault="003F0E97" w:rsidP="00780A52">
            <w:pPr>
              <w:spacing w:after="0" w:line="240" w:lineRule="auto"/>
              <w:jc w:val="right"/>
              <w:rPr>
                <w:rFonts w:ascii="Times New Roman" w:eastAsia="Times New Roman" w:hAnsi="Times New Roman" w:cs="Times New Roman"/>
                <w:b/>
                <w:iCs/>
                <w:lang w:eastAsia="ru-RU"/>
              </w:rPr>
            </w:pPr>
            <w:r w:rsidRPr="003F0E97">
              <w:rPr>
                <w:rFonts w:ascii="Times New Roman" w:eastAsia="Times New Roman" w:hAnsi="Times New Roman" w:cs="Times New Roman"/>
                <w:b/>
                <w:iCs/>
                <w:lang w:eastAsia="ru-RU"/>
              </w:rPr>
              <w:t>21,6</w:t>
            </w:r>
          </w:p>
        </w:tc>
        <w:tc>
          <w:tcPr>
            <w:tcW w:w="992" w:type="dxa"/>
            <w:tcBorders>
              <w:bottom w:val="single" w:sz="4" w:space="0" w:color="auto"/>
            </w:tcBorders>
            <w:shd w:val="clear" w:color="auto" w:fill="E7E6E6" w:themeFill="background2"/>
          </w:tcPr>
          <w:p w:rsidR="0078743D" w:rsidRPr="00CC2355" w:rsidRDefault="00BF1A04" w:rsidP="00780A52">
            <w:pPr>
              <w:spacing w:after="0" w:line="240" w:lineRule="auto"/>
              <w:jc w:val="right"/>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133,6</w:t>
            </w:r>
          </w:p>
        </w:tc>
      </w:tr>
      <w:tr w:rsidR="0078743D" w:rsidRPr="00FC37D0" w:rsidTr="00586594">
        <w:trPr>
          <w:trHeight w:val="403"/>
        </w:trPr>
        <w:tc>
          <w:tcPr>
            <w:tcW w:w="3006" w:type="dxa"/>
            <w:shd w:val="clear" w:color="auto" w:fill="E7E6E6" w:themeFill="background2"/>
          </w:tcPr>
          <w:p w:rsidR="0078743D" w:rsidRPr="001B7018" w:rsidRDefault="0078743D" w:rsidP="00780A52">
            <w:pPr>
              <w:spacing w:after="0" w:line="240" w:lineRule="auto"/>
              <w:rPr>
                <w:rFonts w:ascii="Times New Roman" w:hAnsi="Times New Roman"/>
                <w:b/>
                <w:i/>
                <w:lang w:eastAsia="ru-RU"/>
              </w:rPr>
            </w:pPr>
            <w:r w:rsidRPr="001B7018">
              <w:rPr>
                <w:rFonts w:ascii="Times New Roman" w:hAnsi="Times New Roman"/>
                <w:b/>
                <w:i/>
                <w:lang w:eastAsia="ru-RU"/>
              </w:rPr>
              <w:t xml:space="preserve">Доходы от использования имущества </w:t>
            </w:r>
          </w:p>
        </w:tc>
        <w:tc>
          <w:tcPr>
            <w:tcW w:w="993" w:type="dxa"/>
            <w:shd w:val="clear" w:color="auto" w:fill="E7E6E6" w:themeFill="background2"/>
          </w:tcPr>
          <w:p w:rsidR="0078743D" w:rsidRPr="00AD4C09" w:rsidRDefault="0078743D" w:rsidP="00780A52">
            <w:pPr>
              <w:spacing w:after="0" w:line="240" w:lineRule="auto"/>
              <w:jc w:val="right"/>
              <w:rPr>
                <w:rFonts w:ascii="Times New Roman" w:hAnsi="Times New Roman"/>
                <w:b/>
                <w:i/>
                <w:lang w:eastAsia="ru-RU"/>
              </w:rPr>
            </w:pPr>
            <w:r>
              <w:rPr>
                <w:rFonts w:ascii="Times New Roman" w:hAnsi="Times New Roman"/>
                <w:b/>
                <w:i/>
                <w:lang w:eastAsia="ru-RU"/>
              </w:rPr>
              <w:t>4407,4</w:t>
            </w:r>
          </w:p>
        </w:tc>
        <w:tc>
          <w:tcPr>
            <w:tcW w:w="992" w:type="dxa"/>
            <w:shd w:val="clear" w:color="auto" w:fill="E7E6E6" w:themeFill="background2"/>
            <w:noWrap/>
          </w:tcPr>
          <w:p w:rsidR="0078743D" w:rsidRPr="00AD4C09" w:rsidRDefault="0078743D" w:rsidP="00780A52">
            <w:pPr>
              <w:spacing w:after="0" w:line="240" w:lineRule="auto"/>
              <w:jc w:val="right"/>
              <w:rPr>
                <w:rFonts w:ascii="Times New Roman" w:hAnsi="Times New Roman"/>
                <w:b/>
                <w:i/>
                <w:lang w:eastAsia="ru-RU"/>
              </w:rPr>
            </w:pPr>
            <w:r w:rsidRPr="00AD4C09">
              <w:rPr>
                <w:rFonts w:ascii="Times New Roman" w:hAnsi="Times New Roman"/>
                <w:b/>
                <w:i/>
                <w:lang w:eastAsia="ru-RU"/>
              </w:rPr>
              <w:t>5900,0</w:t>
            </w:r>
          </w:p>
        </w:tc>
        <w:tc>
          <w:tcPr>
            <w:tcW w:w="992" w:type="dxa"/>
            <w:shd w:val="clear" w:color="auto" w:fill="E7E6E6" w:themeFill="background2"/>
          </w:tcPr>
          <w:p w:rsidR="0078743D" w:rsidRPr="00285C44" w:rsidRDefault="0078743D" w:rsidP="00780A52">
            <w:pPr>
              <w:spacing w:after="0" w:line="240" w:lineRule="auto"/>
              <w:jc w:val="right"/>
              <w:rPr>
                <w:rFonts w:ascii="Times New Roman" w:eastAsia="Times New Roman" w:hAnsi="Times New Roman" w:cs="Times New Roman"/>
                <w:b/>
                <w:i/>
                <w:lang w:eastAsia="ru-RU"/>
              </w:rPr>
            </w:pPr>
            <w:r w:rsidRPr="00285C44">
              <w:rPr>
                <w:rFonts w:ascii="Times New Roman" w:eastAsia="Times New Roman" w:hAnsi="Times New Roman" w:cs="Times New Roman"/>
                <w:b/>
                <w:i/>
                <w:lang w:eastAsia="ru-RU"/>
              </w:rPr>
              <w:t>3035,7</w:t>
            </w:r>
          </w:p>
        </w:tc>
        <w:tc>
          <w:tcPr>
            <w:tcW w:w="992" w:type="dxa"/>
            <w:shd w:val="clear" w:color="auto" w:fill="E7E6E6" w:themeFill="background2"/>
            <w:noWrap/>
          </w:tcPr>
          <w:p w:rsidR="0078743D" w:rsidRPr="00285C44" w:rsidRDefault="0078743D" w:rsidP="00780A52">
            <w:pPr>
              <w:spacing w:after="0" w:line="240" w:lineRule="auto"/>
              <w:jc w:val="right"/>
              <w:rPr>
                <w:rFonts w:ascii="Times New Roman" w:eastAsia="Times New Roman" w:hAnsi="Times New Roman" w:cs="Times New Roman"/>
                <w:b/>
                <w:i/>
                <w:lang w:eastAsia="ru-RU"/>
              </w:rPr>
            </w:pPr>
            <w:r>
              <w:rPr>
                <w:rFonts w:ascii="Times New Roman" w:eastAsia="Times New Roman" w:hAnsi="Times New Roman" w:cs="Times New Roman"/>
                <w:b/>
                <w:i/>
                <w:lang w:eastAsia="ru-RU"/>
              </w:rPr>
              <w:t>3937,0</w:t>
            </w:r>
          </w:p>
        </w:tc>
        <w:tc>
          <w:tcPr>
            <w:tcW w:w="993" w:type="dxa"/>
            <w:shd w:val="clear" w:color="auto" w:fill="E7E6E6" w:themeFill="background2"/>
            <w:noWrap/>
          </w:tcPr>
          <w:p w:rsidR="0078743D" w:rsidRPr="00285C44" w:rsidRDefault="0078743D" w:rsidP="00780A52">
            <w:pPr>
              <w:spacing w:after="0" w:line="240" w:lineRule="auto"/>
              <w:jc w:val="right"/>
              <w:rPr>
                <w:rFonts w:ascii="Times New Roman" w:eastAsia="Times New Roman" w:hAnsi="Times New Roman" w:cs="Times New Roman"/>
                <w:b/>
                <w:i/>
                <w:color w:val="000000"/>
                <w:lang w:eastAsia="ru-RU"/>
              </w:rPr>
            </w:pPr>
            <w:r w:rsidRPr="00285C44">
              <w:rPr>
                <w:rFonts w:ascii="Times New Roman" w:eastAsia="Times New Roman" w:hAnsi="Times New Roman" w:cs="Times New Roman"/>
                <w:b/>
                <w:i/>
                <w:color w:val="000000"/>
                <w:lang w:eastAsia="ru-RU"/>
              </w:rPr>
              <w:t>5400,0</w:t>
            </w:r>
          </w:p>
        </w:tc>
        <w:tc>
          <w:tcPr>
            <w:tcW w:w="850" w:type="dxa"/>
            <w:shd w:val="clear" w:color="auto" w:fill="E7E6E6" w:themeFill="background2"/>
          </w:tcPr>
          <w:p w:rsidR="0078743D" w:rsidRPr="003F0E97" w:rsidRDefault="003F0E97" w:rsidP="00780A52">
            <w:pPr>
              <w:spacing w:after="0" w:line="240" w:lineRule="auto"/>
              <w:jc w:val="right"/>
              <w:rPr>
                <w:rFonts w:ascii="Times New Roman" w:eastAsia="Times New Roman" w:hAnsi="Times New Roman" w:cs="Times New Roman"/>
                <w:i/>
                <w:iCs/>
                <w:sz w:val="18"/>
                <w:szCs w:val="18"/>
                <w:lang w:eastAsia="ru-RU"/>
              </w:rPr>
            </w:pPr>
            <w:r w:rsidRPr="003F0E97">
              <w:rPr>
                <w:rFonts w:ascii="Times New Roman" w:eastAsia="Times New Roman" w:hAnsi="Times New Roman" w:cs="Times New Roman"/>
                <w:i/>
                <w:iCs/>
                <w:sz w:val="18"/>
                <w:szCs w:val="18"/>
                <w:lang w:eastAsia="ru-RU"/>
              </w:rPr>
              <w:t>20,2</w:t>
            </w:r>
          </w:p>
        </w:tc>
        <w:tc>
          <w:tcPr>
            <w:tcW w:w="992" w:type="dxa"/>
            <w:shd w:val="clear" w:color="auto" w:fill="E7E6E6" w:themeFill="background2"/>
          </w:tcPr>
          <w:p w:rsidR="0078743D" w:rsidRPr="00FC37D0" w:rsidRDefault="00BF1A04" w:rsidP="00780A52">
            <w:pPr>
              <w:spacing w:after="0" w:line="240" w:lineRule="auto"/>
              <w:jc w:val="right"/>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137,2</w:t>
            </w:r>
          </w:p>
        </w:tc>
      </w:tr>
      <w:tr w:rsidR="0078743D" w:rsidRPr="00FC37D0" w:rsidTr="00586594">
        <w:trPr>
          <w:trHeight w:val="300"/>
        </w:trPr>
        <w:tc>
          <w:tcPr>
            <w:tcW w:w="3006" w:type="dxa"/>
            <w:shd w:val="clear" w:color="auto" w:fill="auto"/>
          </w:tcPr>
          <w:p w:rsidR="0078743D" w:rsidRPr="00CC2355" w:rsidRDefault="0078743D" w:rsidP="00780A52">
            <w:pPr>
              <w:spacing w:after="0" w:line="240" w:lineRule="auto"/>
              <w:rPr>
                <w:rFonts w:ascii="Times New Roman" w:hAnsi="Times New Roman"/>
                <w:sz w:val="20"/>
                <w:szCs w:val="20"/>
                <w:lang w:eastAsia="ru-RU"/>
              </w:rPr>
            </w:pPr>
            <w:r w:rsidRPr="00CC2355">
              <w:rPr>
                <w:rFonts w:ascii="Times New Roman" w:hAnsi="Times New Roman"/>
                <w:sz w:val="20"/>
                <w:szCs w:val="20"/>
                <w:lang w:eastAsia="ru-RU"/>
              </w:rPr>
              <w:t xml:space="preserve">Аренда земли </w:t>
            </w:r>
          </w:p>
        </w:tc>
        <w:tc>
          <w:tcPr>
            <w:tcW w:w="993" w:type="dxa"/>
          </w:tcPr>
          <w:p w:rsidR="0078743D" w:rsidRPr="00CC2355" w:rsidRDefault="0078743D" w:rsidP="00780A5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4077,7</w:t>
            </w:r>
          </w:p>
        </w:tc>
        <w:tc>
          <w:tcPr>
            <w:tcW w:w="992" w:type="dxa"/>
            <w:shd w:val="clear" w:color="auto" w:fill="auto"/>
            <w:noWrap/>
          </w:tcPr>
          <w:p w:rsidR="0078743D" w:rsidRPr="00CC2355" w:rsidRDefault="0078743D" w:rsidP="00780A52">
            <w:pPr>
              <w:spacing w:after="0" w:line="240" w:lineRule="auto"/>
              <w:jc w:val="right"/>
              <w:rPr>
                <w:rFonts w:ascii="Times New Roman" w:hAnsi="Times New Roman"/>
                <w:sz w:val="20"/>
                <w:szCs w:val="20"/>
                <w:lang w:eastAsia="ru-RU"/>
              </w:rPr>
            </w:pPr>
            <w:r w:rsidRPr="00CC2355">
              <w:rPr>
                <w:rFonts w:ascii="Times New Roman" w:hAnsi="Times New Roman"/>
                <w:sz w:val="20"/>
                <w:szCs w:val="20"/>
                <w:lang w:eastAsia="ru-RU"/>
              </w:rPr>
              <w:t>5000,0</w:t>
            </w:r>
          </w:p>
        </w:tc>
        <w:tc>
          <w:tcPr>
            <w:tcW w:w="992" w:type="dxa"/>
          </w:tcPr>
          <w:p w:rsidR="0078743D" w:rsidRPr="00CC2355" w:rsidRDefault="0078743D" w:rsidP="00780A52">
            <w:pPr>
              <w:spacing w:after="0" w:line="240" w:lineRule="auto"/>
              <w:jc w:val="right"/>
              <w:rPr>
                <w:rFonts w:ascii="Times New Roman" w:eastAsia="Times New Roman" w:hAnsi="Times New Roman" w:cs="Times New Roman"/>
                <w:color w:val="000000"/>
                <w:sz w:val="20"/>
                <w:szCs w:val="20"/>
                <w:lang w:eastAsia="ru-RU"/>
              </w:rPr>
            </w:pPr>
            <w:r w:rsidRPr="00CC2355">
              <w:rPr>
                <w:rFonts w:ascii="Times New Roman" w:eastAsia="Times New Roman" w:hAnsi="Times New Roman" w:cs="Times New Roman"/>
                <w:color w:val="000000"/>
                <w:sz w:val="20"/>
                <w:szCs w:val="20"/>
                <w:lang w:eastAsia="ru-RU"/>
              </w:rPr>
              <w:t>2015,4</w:t>
            </w:r>
          </w:p>
        </w:tc>
        <w:tc>
          <w:tcPr>
            <w:tcW w:w="992" w:type="dxa"/>
            <w:shd w:val="clear" w:color="auto" w:fill="auto"/>
            <w:noWrap/>
            <w:vAlign w:val="center"/>
          </w:tcPr>
          <w:p w:rsidR="0078743D" w:rsidRPr="00CC2355" w:rsidRDefault="0078743D" w:rsidP="00A525EC">
            <w:pPr>
              <w:spacing w:after="0" w:line="240" w:lineRule="auto"/>
              <w:jc w:val="right"/>
              <w:rPr>
                <w:rFonts w:ascii="Times New Roman" w:eastAsia="Times New Roman" w:hAnsi="Times New Roman" w:cs="Times New Roman"/>
                <w:color w:val="000000"/>
                <w:sz w:val="20"/>
                <w:szCs w:val="20"/>
                <w:lang w:eastAsia="ru-RU"/>
              </w:rPr>
            </w:pPr>
            <w:r w:rsidRPr="00CC2355">
              <w:rPr>
                <w:rFonts w:ascii="Times New Roman" w:eastAsia="Times New Roman" w:hAnsi="Times New Roman" w:cs="Times New Roman"/>
                <w:color w:val="000000"/>
                <w:sz w:val="20"/>
                <w:szCs w:val="20"/>
                <w:lang w:eastAsia="ru-RU"/>
              </w:rPr>
              <w:t>2687,</w:t>
            </w:r>
            <w:r>
              <w:rPr>
                <w:rFonts w:ascii="Times New Roman" w:eastAsia="Times New Roman" w:hAnsi="Times New Roman" w:cs="Times New Roman"/>
                <w:color w:val="000000"/>
                <w:sz w:val="20"/>
                <w:szCs w:val="20"/>
                <w:lang w:eastAsia="ru-RU"/>
              </w:rPr>
              <w:t>0</w:t>
            </w:r>
          </w:p>
        </w:tc>
        <w:tc>
          <w:tcPr>
            <w:tcW w:w="993" w:type="dxa"/>
            <w:shd w:val="clear" w:color="auto" w:fill="auto"/>
            <w:noWrap/>
            <w:vAlign w:val="center"/>
          </w:tcPr>
          <w:p w:rsidR="0078743D" w:rsidRPr="00CC2355" w:rsidRDefault="0078743D" w:rsidP="00780A52">
            <w:pPr>
              <w:spacing w:after="0" w:line="240" w:lineRule="auto"/>
              <w:jc w:val="right"/>
              <w:rPr>
                <w:rFonts w:ascii="Times New Roman" w:eastAsia="Times New Roman" w:hAnsi="Times New Roman" w:cs="Times New Roman"/>
                <w:color w:val="000000"/>
                <w:sz w:val="20"/>
                <w:szCs w:val="20"/>
                <w:lang w:eastAsia="ru-RU"/>
              </w:rPr>
            </w:pPr>
            <w:r w:rsidRPr="00CC2355">
              <w:rPr>
                <w:rFonts w:ascii="Times New Roman" w:eastAsia="Times New Roman" w:hAnsi="Times New Roman" w:cs="Times New Roman"/>
                <w:color w:val="000000"/>
                <w:sz w:val="20"/>
                <w:szCs w:val="20"/>
                <w:lang w:eastAsia="ru-RU"/>
              </w:rPr>
              <w:t>4300,0</w:t>
            </w:r>
          </w:p>
        </w:tc>
        <w:tc>
          <w:tcPr>
            <w:tcW w:w="850" w:type="dxa"/>
          </w:tcPr>
          <w:p w:rsidR="0078743D" w:rsidRPr="003F0E97" w:rsidRDefault="003F0E97" w:rsidP="00780A52">
            <w:pPr>
              <w:spacing w:after="0" w:line="240" w:lineRule="auto"/>
              <w:jc w:val="right"/>
              <w:rPr>
                <w:rFonts w:ascii="Times New Roman" w:eastAsia="Times New Roman" w:hAnsi="Times New Roman" w:cs="Times New Roman"/>
                <w:i/>
                <w:iCs/>
                <w:sz w:val="20"/>
                <w:szCs w:val="20"/>
                <w:lang w:eastAsia="ru-RU"/>
              </w:rPr>
            </w:pPr>
            <w:r w:rsidRPr="003F0E97">
              <w:rPr>
                <w:rFonts w:ascii="Times New Roman" w:eastAsia="Times New Roman" w:hAnsi="Times New Roman" w:cs="Times New Roman"/>
                <w:i/>
                <w:iCs/>
                <w:sz w:val="20"/>
                <w:szCs w:val="20"/>
                <w:lang w:eastAsia="ru-RU"/>
              </w:rPr>
              <w:t>16,1</w:t>
            </w:r>
          </w:p>
        </w:tc>
        <w:tc>
          <w:tcPr>
            <w:tcW w:w="992" w:type="dxa"/>
          </w:tcPr>
          <w:p w:rsidR="0078743D" w:rsidRPr="00CC2355" w:rsidRDefault="00BF1A04" w:rsidP="00780A52">
            <w:pPr>
              <w:spacing w:after="0" w:line="240" w:lineRule="auto"/>
              <w:jc w:val="right"/>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160,0</w:t>
            </w:r>
          </w:p>
        </w:tc>
      </w:tr>
      <w:tr w:rsidR="0078743D" w:rsidRPr="00FC37D0" w:rsidTr="00586594">
        <w:trPr>
          <w:trHeight w:val="320"/>
        </w:trPr>
        <w:tc>
          <w:tcPr>
            <w:tcW w:w="3006" w:type="dxa"/>
            <w:shd w:val="clear" w:color="auto" w:fill="auto"/>
          </w:tcPr>
          <w:p w:rsidR="0078743D" w:rsidRPr="00CC2355" w:rsidRDefault="0078743D" w:rsidP="00780A52">
            <w:pPr>
              <w:spacing w:after="0" w:line="240" w:lineRule="auto"/>
              <w:rPr>
                <w:rFonts w:ascii="Times New Roman" w:hAnsi="Times New Roman"/>
                <w:sz w:val="20"/>
                <w:szCs w:val="20"/>
                <w:lang w:eastAsia="ru-RU"/>
              </w:rPr>
            </w:pPr>
            <w:r w:rsidRPr="00CC2355">
              <w:rPr>
                <w:rFonts w:ascii="Times New Roman" w:hAnsi="Times New Roman"/>
                <w:sz w:val="20"/>
                <w:szCs w:val="20"/>
                <w:lang w:eastAsia="ru-RU"/>
              </w:rPr>
              <w:t>Аренда имущества</w:t>
            </w:r>
          </w:p>
        </w:tc>
        <w:tc>
          <w:tcPr>
            <w:tcW w:w="993" w:type="dxa"/>
          </w:tcPr>
          <w:p w:rsidR="0078743D" w:rsidRPr="00CC2355" w:rsidRDefault="0078743D" w:rsidP="00780A5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329,7</w:t>
            </w:r>
          </w:p>
        </w:tc>
        <w:tc>
          <w:tcPr>
            <w:tcW w:w="992" w:type="dxa"/>
          </w:tcPr>
          <w:p w:rsidR="0078743D" w:rsidRPr="00CC2355" w:rsidRDefault="0078743D" w:rsidP="00780A52">
            <w:pPr>
              <w:spacing w:after="0" w:line="240" w:lineRule="auto"/>
              <w:jc w:val="right"/>
              <w:rPr>
                <w:rFonts w:ascii="Times New Roman" w:hAnsi="Times New Roman"/>
                <w:sz w:val="20"/>
                <w:szCs w:val="20"/>
                <w:lang w:eastAsia="ru-RU"/>
              </w:rPr>
            </w:pPr>
            <w:r w:rsidRPr="00CC2355">
              <w:rPr>
                <w:rFonts w:ascii="Times New Roman" w:hAnsi="Times New Roman"/>
                <w:sz w:val="20"/>
                <w:szCs w:val="20"/>
                <w:lang w:eastAsia="ru-RU"/>
              </w:rPr>
              <w:t>600,0</w:t>
            </w:r>
          </w:p>
        </w:tc>
        <w:tc>
          <w:tcPr>
            <w:tcW w:w="992" w:type="dxa"/>
          </w:tcPr>
          <w:p w:rsidR="0078743D" w:rsidRPr="00CC2355" w:rsidRDefault="0078743D" w:rsidP="00780A52">
            <w:pPr>
              <w:spacing w:after="0" w:line="240" w:lineRule="auto"/>
              <w:jc w:val="right"/>
              <w:rPr>
                <w:rFonts w:ascii="Times New Roman" w:eastAsia="Times New Roman" w:hAnsi="Times New Roman" w:cs="Times New Roman"/>
                <w:bCs/>
                <w:color w:val="000000"/>
                <w:sz w:val="20"/>
                <w:szCs w:val="20"/>
                <w:lang w:eastAsia="ru-RU"/>
              </w:rPr>
            </w:pPr>
            <w:r w:rsidRPr="00CC2355">
              <w:rPr>
                <w:rFonts w:ascii="Times New Roman" w:eastAsia="Times New Roman" w:hAnsi="Times New Roman" w:cs="Times New Roman"/>
                <w:bCs/>
                <w:color w:val="000000"/>
                <w:sz w:val="20"/>
                <w:szCs w:val="20"/>
                <w:lang w:eastAsia="ru-RU"/>
              </w:rPr>
              <w:t>520,6</w:t>
            </w:r>
          </w:p>
        </w:tc>
        <w:tc>
          <w:tcPr>
            <w:tcW w:w="992" w:type="dxa"/>
            <w:vAlign w:val="center"/>
          </w:tcPr>
          <w:p w:rsidR="0078743D" w:rsidRPr="00CC2355" w:rsidRDefault="0078743D" w:rsidP="00780A52">
            <w:pPr>
              <w:spacing w:after="0" w:line="240" w:lineRule="auto"/>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650,0</w:t>
            </w:r>
          </w:p>
        </w:tc>
        <w:tc>
          <w:tcPr>
            <w:tcW w:w="993" w:type="dxa"/>
            <w:vAlign w:val="center"/>
          </w:tcPr>
          <w:p w:rsidR="0078743D" w:rsidRPr="00CC2355" w:rsidRDefault="0078743D" w:rsidP="00780A52">
            <w:pPr>
              <w:spacing w:after="0" w:line="240" w:lineRule="auto"/>
              <w:jc w:val="right"/>
              <w:rPr>
                <w:rFonts w:ascii="Times New Roman" w:eastAsia="Times New Roman" w:hAnsi="Times New Roman" w:cs="Times New Roman"/>
                <w:bCs/>
                <w:color w:val="000000"/>
                <w:sz w:val="20"/>
                <w:szCs w:val="20"/>
                <w:lang w:eastAsia="ru-RU"/>
              </w:rPr>
            </w:pPr>
            <w:r w:rsidRPr="00CC2355">
              <w:rPr>
                <w:rFonts w:ascii="Times New Roman" w:eastAsia="Times New Roman" w:hAnsi="Times New Roman" w:cs="Times New Roman"/>
                <w:bCs/>
                <w:color w:val="000000"/>
                <w:sz w:val="20"/>
                <w:szCs w:val="20"/>
                <w:lang w:eastAsia="ru-RU"/>
              </w:rPr>
              <w:t>600,0</w:t>
            </w:r>
          </w:p>
        </w:tc>
        <w:tc>
          <w:tcPr>
            <w:tcW w:w="850" w:type="dxa"/>
          </w:tcPr>
          <w:p w:rsidR="0078743D" w:rsidRPr="003F0E97" w:rsidRDefault="003F0E97" w:rsidP="003F0E97">
            <w:pPr>
              <w:spacing w:after="0" w:line="240" w:lineRule="auto"/>
              <w:jc w:val="right"/>
              <w:rPr>
                <w:rFonts w:ascii="Times New Roman" w:eastAsia="Times New Roman" w:hAnsi="Times New Roman" w:cs="Times New Roman"/>
                <w:bCs/>
                <w:i/>
                <w:sz w:val="20"/>
                <w:szCs w:val="20"/>
                <w:lang w:eastAsia="ru-RU"/>
              </w:rPr>
            </w:pPr>
            <w:r w:rsidRPr="003F0E97">
              <w:rPr>
                <w:rFonts w:ascii="Times New Roman" w:eastAsia="Times New Roman" w:hAnsi="Times New Roman" w:cs="Times New Roman"/>
                <w:bCs/>
                <w:i/>
                <w:sz w:val="20"/>
                <w:szCs w:val="20"/>
                <w:lang w:eastAsia="ru-RU"/>
              </w:rPr>
              <w:t>2.2</w:t>
            </w:r>
          </w:p>
        </w:tc>
        <w:tc>
          <w:tcPr>
            <w:tcW w:w="992" w:type="dxa"/>
          </w:tcPr>
          <w:p w:rsidR="0078743D" w:rsidRPr="00BF1A04" w:rsidRDefault="0078743D" w:rsidP="00780A52">
            <w:pPr>
              <w:spacing w:after="0" w:line="240" w:lineRule="auto"/>
              <w:rPr>
                <w:rFonts w:ascii="Times New Roman" w:eastAsia="Times New Roman" w:hAnsi="Times New Roman" w:cs="Times New Roman"/>
                <w:bCs/>
                <w:color w:val="000000"/>
                <w:sz w:val="20"/>
                <w:szCs w:val="20"/>
                <w:lang w:eastAsia="ru-RU"/>
              </w:rPr>
            </w:pPr>
          </w:p>
        </w:tc>
      </w:tr>
      <w:tr w:rsidR="0078743D" w:rsidRPr="00FC37D0" w:rsidTr="00586594">
        <w:trPr>
          <w:trHeight w:val="219"/>
        </w:trPr>
        <w:tc>
          <w:tcPr>
            <w:tcW w:w="3006" w:type="dxa"/>
            <w:tcBorders>
              <w:bottom w:val="single" w:sz="4" w:space="0" w:color="auto"/>
            </w:tcBorders>
            <w:shd w:val="clear" w:color="auto" w:fill="auto"/>
          </w:tcPr>
          <w:p w:rsidR="0078743D" w:rsidRPr="00CC2355" w:rsidRDefault="0078743D" w:rsidP="00780A52">
            <w:pPr>
              <w:spacing w:after="0" w:line="240" w:lineRule="auto"/>
              <w:rPr>
                <w:rFonts w:ascii="Times New Roman" w:hAnsi="Times New Roman"/>
                <w:sz w:val="20"/>
                <w:szCs w:val="20"/>
                <w:lang w:eastAsia="ru-RU"/>
              </w:rPr>
            </w:pPr>
            <w:r w:rsidRPr="00CC2355">
              <w:rPr>
                <w:rFonts w:ascii="Times New Roman" w:hAnsi="Times New Roman"/>
                <w:sz w:val="20"/>
                <w:szCs w:val="20"/>
                <w:lang w:eastAsia="ru-RU"/>
              </w:rPr>
              <w:t>Плата по соц найму</w:t>
            </w:r>
          </w:p>
        </w:tc>
        <w:tc>
          <w:tcPr>
            <w:tcW w:w="993" w:type="dxa"/>
            <w:tcBorders>
              <w:bottom w:val="single" w:sz="4" w:space="0" w:color="auto"/>
            </w:tcBorders>
          </w:tcPr>
          <w:p w:rsidR="0078743D" w:rsidRPr="00CC2355" w:rsidRDefault="0078743D" w:rsidP="00780A52">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c>
          <w:tcPr>
            <w:tcW w:w="992" w:type="dxa"/>
            <w:tcBorders>
              <w:bottom w:val="single" w:sz="4" w:space="0" w:color="auto"/>
            </w:tcBorders>
          </w:tcPr>
          <w:p w:rsidR="0078743D" w:rsidRPr="00CC2355" w:rsidRDefault="0078743D" w:rsidP="00780A52">
            <w:pPr>
              <w:spacing w:after="0" w:line="240" w:lineRule="auto"/>
              <w:rPr>
                <w:rFonts w:ascii="Times New Roman" w:eastAsia="Times New Roman" w:hAnsi="Times New Roman" w:cs="Times New Roman"/>
                <w:b/>
                <w:bCs/>
                <w:color w:val="000000"/>
                <w:sz w:val="20"/>
                <w:szCs w:val="20"/>
                <w:lang w:eastAsia="ru-RU"/>
              </w:rPr>
            </w:pPr>
            <w:r w:rsidRPr="00CC2355">
              <w:rPr>
                <w:rFonts w:ascii="Times New Roman" w:hAnsi="Times New Roman"/>
                <w:sz w:val="20"/>
                <w:szCs w:val="20"/>
                <w:lang w:eastAsia="ru-RU"/>
              </w:rPr>
              <w:t xml:space="preserve">     300,0</w:t>
            </w:r>
          </w:p>
        </w:tc>
        <w:tc>
          <w:tcPr>
            <w:tcW w:w="992" w:type="dxa"/>
            <w:tcBorders>
              <w:bottom w:val="single" w:sz="4" w:space="0" w:color="auto"/>
            </w:tcBorders>
          </w:tcPr>
          <w:p w:rsidR="0078743D" w:rsidRPr="00CC2355" w:rsidRDefault="0078743D" w:rsidP="00780A52">
            <w:pPr>
              <w:spacing w:after="0" w:line="240" w:lineRule="auto"/>
              <w:jc w:val="right"/>
              <w:rPr>
                <w:rFonts w:ascii="Times New Roman" w:eastAsia="Times New Roman" w:hAnsi="Times New Roman" w:cs="Times New Roman"/>
                <w:bCs/>
                <w:color w:val="000000"/>
                <w:sz w:val="20"/>
                <w:szCs w:val="20"/>
                <w:lang w:eastAsia="ru-RU"/>
              </w:rPr>
            </w:pPr>
            <w:r w:rsidRPr="00CC2355">
              <w:rPr>
                <w:rFonts w:ascii="Times New Roman" w:eastAsia="Times New Roman" w:hAnsi="Times New Roman" w:cs="Times New Roman"/>
                <w:bCs/>
                <w:color w:val="000000"/>
                <w:sz w:val="20"/>
                <w:szCs w:val="20"/>
                <w:lang w:eastAsia="ru-RU"/>
              </w:rPr>
              <w:t>499,7</w:t>
            </w:r>
          </w:p>
        </w:tc>
        <w:tc>
          <w:tcPr>
            <w:tcW w:w="992" w:type="dxa"/>
            <w:tcBorders>
              <w:bottom w:val="single" w:sz="4" w:space="0" w:color="auto"/>
            </w:tcBorders>
            <w:vAlign w:val="center"/>
          </w:tcPr>
          <w:p w:rsidR="0078743D" w:rsidRPr="00CC2355" w:rsidRDefault="0078743D" w:rsidP="00780A52">
            <w:pPr>
              <w:spacing w:after="0" w:line="240" w:lineRule="auto"/>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600,0</w:t>
            </w:r>
          </w:p>
        </w:tc>
        <w:tc>
          <w:tcPr>
            <w:tcW w:w="993" w:type="dxa"/>
            <w:tcBorders>
              <w:bottom w:val="single" w:sz="4" w:space="0" w:color="auto"/>
            </w:tcBorders>
            <w:vAlign w:val="center"/>
          </w:tcPr>
          <w:p w:rsidR="0078743D" w:rsidRPr="00CC2355" w:rsidRDefault="0078743D" w:rsidP="00780A52">
            <w:pPr>
              <w:spacing w:after="0" w:line="240" w:lineRule="auto"/>
              <w:jc w:val="right"/>
              <w:rPr>
                <w:rFonts w:ascii="Times New Roman" w:eastAsia="Times New Roman" w:hAnsi="Times New Roman" w:cs="Times New Roman"/>
                <w:bCs/>
                <w:color w:val="000000"/>
                <w:sz w:val="20"/>
                <w:szCs w:val="20"/>
                <w:lang w:eastAsia="ru-RU"/>
              </w:rPr>
            </w:pPr>
            <w:r w:rsidRPr="00CC2355">
              <w:rPr>
                <w:rFonts w:ascii="Times New Roman" w:eastAsia="Times New Roman" w:hAnsi="Times New Roman" w:cs="Times New Roman"/>
                <w:bCs/>
                <w:color w:val="000000"/>
                <w:sz w:val="20"/>
                <w:szCs w:val="20"/>
                <w:lang w:eastAsia="ru-RU"/>
              </w:rPr>
              <w:t>500,0</w:t>
            </w:r>
          </w:p>
        </w:tc>
        <w:tc>
          <w:tcPr>
            <w:tcW w:w="850" w:type="dxa"/>
            <w:tcBorders>
              <w:bottom w:val="single" w:sz="4" w:space="0" w:color="auto"/>
            </w:tcBorders>
          </w:tcPr>
          <w:p w:rsidR="0078743D" w:rsidRPr="003F0E97" w:rsidRDefault="003F0E97" w:rsidP="003F0E97">
            <w:pPr>
              <w:spacing w:after="0" w:line="240" w:lineRule="auto"/>
              <w:jc w:val="right"/>
              <w:rPr>
                <w:rFonts w:ascii="Times New Roman" w:eastAsia="Times New Roman" w:hAnsi="Times New Roman" w:cs="Times New Roman"/>
                <w:bCs/>
                <w:sz w:val="20"/>
                <w:szCs w:val="20"/>
                <w:lang w:eastAsia="ru-RU"/>
              </w:rPr>
            </w:pPr>
            <w:r w:rsidRPr="003F0E97">
              <w:rPr>
                <w:rFonts w:ascii="Times New Roman" w:eastAsia="Times New Roman" w:hAnsi="Times New Roman" w:cs="Times New Roman"/>
                <w:bCs/>
                <w:sz w:val="20"/>
                <w:szCs w:val="20"/>
                <w:lang w:eastAsia="ru-RU"/>
              </w:rPr>
              <w:t>1,9</w:t>
            </w:r>
          </w:p>
        </w:tc>
        <w:tc>
          <w:tcPr>
            <w:tcW w:w="992" w:type="dxa"/>
            <w:tcBorders>
              <w:bottom w:val="single" w:sz="4" w:space="0" w:color="auto"/>
            </w:tcBorders>
          </w:tcPr>
          <w:p w:rsidR="0078743D" w:rsidRPr="00BF1A04" w:rsidRDefault="0078743D" w:rsidP="00780A52">
            <w:pPr>
              <w:spacing w:after="0" w:line="240" w:lineRule="auto"/>
              <w:rPr>
                <w:rFonts w:ascii="Times New Roman" w:eastAsia="Times New Roman" w:hAnsi="Times New Roman" w:cs="Times New Roman"/>
                <w:bCs/>
                <w:color w:val="000000"/>
                <w:sz w:val="20"/>
                <w:szCs w:val="20"/>
                <w:lang w:eastAsia="ru-RU"/>
              </w:rPr>
            </w:pPr>
          </w:p>
        </w:tc>
      </w:tr>
      <w:tr w:rsidR="00BF1A04" w:rsidRPr="00FC37D0" w:rsidTr="00586594">
        <w:trPr>
          <w:trHeight w:val="265"/>
        </w:trPr>
        <w:tc>
          <w:tcPr>
            <w:tcW w:w="3006" w:type="dxa"/>
            <w:shd w:val="clear" w:color="auto" w:fill="E7E6E6" w:themeFill="background2"/>
          </w:tcPr>
          <w:p w:rsidR="00BF1A04" w:rsidRPr="001B7018" w:rsidRDefault="00BF1A04" w:rsidP="00BF1A04">
            <w:pPr>
              <w:spacing w:after="0" w:line="240" w:lineRule="auto"/>
              <w:rPr>
                <w:rFonts w:ascii="Times New Roman" w:hAnsi="Times New Roman"/>
                <w:b/>
                <w:i/>
                <w:lang w:eastAsia="ru-RU"/>
              </w:rPr>
            </w:pPr>
            <w:r w:rsidRPr="001B7018">
              <w:rPr>
                <w:rFonts w:ascii="Times New Roman" w:hAnsi="Times New Roman"/>
                <w:b/>
                <w:i/>
                <w:lang w:eastAsia="ru-RU"/>
              </w:rPr>
              <w:t xml:space="preserve">Доходы от продажи  имущества </w:t>
            </w:r>
          </w:p>
        </w:tc>
        <w:tc>
          <w:tcPr>
            <w:tcW w:w="993" w:type="dxa"/>
            <w:shd w:val="clear" w:color="auto" w:fill="E7E6E6" w:themeFill="background2"/>
          </w:tcPr>
          <w:p w:rsidR="00BF1A04" w:rsidRPr="00CC2355" w:rsidRDefault="00BF1A04" w:rsidP="00BF1A04">
            <w:pPr>
              <w:spacing w:after="0" w:line="240" w:lineRule="auto"/>
              <w:jc w:val="right"/>
              <w:rPr>
                <w:rFonts w:ascii="Times New Roman" w:hAnsi="Times New Roman"/>
                <w:b/>
                <w:i/>
                <w:lang w:eastAsia="ru-RU"/>
              </w:rPr>
            </w:pPr>
            <w:r>
              <w:rPr>
                <w:rFonts w:ascii="Times New Roman" w:hAnsi="Times New Roman"/>
                <w:b/>
                <w:i/>
                <w:lang w:eastAsia="ru-RU"/>
              </w:rPr>
              <w:t>4756,4</w:t>
            </w:r>
          </w:p>
        </w:tc>
        <w:tc>
          <w:tcPr>
            <w:tcW w:w="992" w:type="dxa"/>
            <w:shd w:val="clear" w:color="auto" w:fill="E7E6E6" w:themeFill="background2"/>
            <w:noWrap/>
          </w:tcPr>
          <w:p w:rsidR="00BF1A04" w:rsidRPr="00CC2355" w:rsidRDefault="00BF1A04" w:rsidP="00BF1A04">
            <w:pPr>
              <w:spacing w:after="0" w:line="240" w:lineRule="auto"/>
              <w:jc w:val="right"/>
              <w:rPr>
                <w:rFonts w:ascii="Times New Roman" w:hAnsi="Times New Roman"/>
                <w:b/>
                <w:i/>
                <w:lang w:eastAsia="ru-RU"/>
              </w:rPr>
            </w:pPr>
            <w:r w:rsidRPr="00CC2355">
              <w:rPr>
                <w:rFonts w:ascii="Times New Roman" w:hAnsi="Times New Roman"/>
                <w:b/>
                <w:i/>
                <w:lang w:eastAsia="ru-RU"/>
              </w:rPr>
              <w:t>1650,0</w:t>
            </w:r>
          </w:p>
        </w:tc>
        <w:tc>
          <w:tcPr>
            <w:tcW w:w="992" w:type="dxa"/>
            <w:shd w:val="clear" w:color="auto" w:fill="E7E6E6" w:themeFill="background2"/>
          </w:tcPr>
          <w:p w:rsidR="00BF1A04" w:rsidRPr="00CC2355" w:rsidRDefault="00BF1A04" w:rsidP="00BF1A04">
            <w:pPr>
              <w:spacing w:after="0" w:line="240" w:lineRule="auto"/>
              <w:jc w:val="right"/>
              <w:rPr>
                <w:rFonts w:ascii="Times New Roman" w:eastAsia="Times New Roman" w:hAnsi="Times New Roman" w:cs="Times New Roman"/>
                <w:b/>
                <w:i/>
                <w:iCs/>
                <w:color w:val="000000"/>
                <w:lang w:eastAsia="ru-RU"/>
              </w:rPr>
            </w:pPr>
            <w:r w:rsidRPr="00CC2355">
              <w:rPr>
                <w:rFonts w:ascii="Times New Roman" w:eastAsia="Times New Roman" w:hAnsi="Times New Roman" w:cs="Times New Roman"/>
                <w:b/>
                <w:i/>
                <w:iCs/>
                <w:color w:val="000000"/>
                <w:lang w:eastAsia="ru-RU"/>
              </w:rPr>
              <w:t>191,7</w:t>
            </w:r>
          </w:p>
        </w:tc>
        <w:tc>
          <w:tcPr>
            <w:tcW w:w="992" w:type="dxa"/>
            <w:shd w:val="clear" w:color="auto" w:fill="E7E6E6" w:themeFill="background2"/>
            <w:noWrap/>
          </w:tcPr>
          <w:p w:rsidR="00BF1A04" w:rsidRPr="00CC2355" w:rsidRDefault="00BF1A04" w:rsidP="00BF1A04">
            <w:pPr>
              <w:spacing w:after="0" w:line="240" w:lineRule="auto"/>
              <w:jc w:val="right"/>
              <w:rPr>
                <w:rFonts w:ascii="Times New Roman" w:eastAsia="Times New Roman" w:hAnsi="Times New Roman" w:cs="Times New Roman"/>
                <w:b/>
                <w:i/>
                <w:iCs/>
                <w:color w:val="000000"/>
                <w:lang w:eastAsia="ru-RU"/>
              </w:rPr>
            </w:pPr>
            <w:r w:rsidRPr="00CC2355">
              <w:rPr>
                <w:rFonts w:ascii="Times New Roman" w:eastAsia="Times New Roman" w:hAnsi="Times New Roman" w:cs="Times New Roman"/>
                <w:b/>
                <w:i/>
                <w:iCs/>
                <w:color w:val="000000"/>
                <w:lang w:eastAsia="ru-RU"/>
              </w:rPr>
              <w:t>311,2</w:t>
            </w:r>
          </w:p>
        </w:tc>
        <w:tc>
          <w:tcPr>
            <w:tcW w:w="993" w:type="dxa"/>
            <w:shd w:val="clear" w:color="auto" w:fill="E7E6E6" w:themeFill="background2"/>
            <w:noWrap/>
          </w:tcPr>
          <w:p w:rsidR="00BF1A04" w:rsidRPr="00CC2355" w:rsidRDefault="00BF1A04" w:rsidP="00BF1A04">
            <w:pPr>
              <w:spacing w:after="0" w:line="240" w:lineRule="auto"/>
              <w:jc w:val="right"/>
              <w:rPr>
                <w:rFonts w:ascii="Times New Roman" w:eastAsia="Times New Roman" w:hAnsi="Times New Roman" w:cs="Times New Roman"/>
                <w:b/>
                <w:i/>
                <w:iCs/>
                <w:color w:val="000000"/>
                <w:lang w:eastAsia="ru-RU"/>
              </w:rPr>
            </w:pPr>
            <w:r>
              <w:rPr>
                <w:rFonts w:ascii="Times New Roman" w:eastAsia="Times New Roman" w:hAnsi="Times New Roman" w:cs="Times New Roman"/>
                <w:b/>
                <w:i/>
                <w:iCs/>
                <w:color w:val="000000"/>
                <w:lang w:eastAsia="ru-RU"/>
              </w:rPr>
              <w:t>300,0</w:t>
            </w:r>
          </w:p>
        </w:tc>
        <w:tc>
          <w:tcPr>
            <w:tcW w:w="850" w:type="dxa"/>
            <w:shd w:val="clear" w:color="auto" w:fill="E7E6E6" w:themeFill="background2"/>
          </w:tcPr>
          <w:p w:rsidR="00BF1A04" w:rsidRPr="003F0E97" w:rsidRDefault="003F0E97" w:rsidP="00BF1A04">
            <w:pPr>
              <w:spacing w:after="0" w:line="240" w:lineRule="auto"/>
              <w:jc w:val="right"/>
              <w:rPr>
                <w:rFonts w:ascii="Times New Roman" w:eastAsia="Times New Roman" w:hAnsi="Times New Roman" w:cs="Times New Roman"/>
                <w:i/>
                <w:iCs/>
                <w:lang w:eastAsia="ru-RU"/>
              </w:rPr>
            </w:pPr>
            <w:r w:rsidRPr="003F0E97">
              <w:rPr>
                <w:rFonts w:ascii="Times New Roman" w:eastAsia="Times New Roman" w:hAnsi="Times New Roman" w:cs="Times New Roman"/>
                <w:i/>
                <w:iCs/>
                <w:lang w:eastAsia="ru-RU"/>
              </w:rPr>
              <w:t>1,1</w:t>
            </w:r>
          </w:p>
        </w:tc>
        <w:tc>
          <w:tcPr>
            <w:tcW w:w="992" w:type="dxa"/>
            <w:shd w:val="clear" w:color="auto" w:fill="E7E6E6" w:themeFill="background2"/>
          </w:tcPr>
          <w:p w:rsidR="00BF1A04" w:rsidRPr="00BF1A04" w:rsidRDefault="00BF1A04" w:rsidP="00BF1A04">
            <w:pPr>
              <w:spacing w:after="0" w:line="240" w:lineRule="auto"/>
              <w:rPr>
                <w:rFonts w:ascii="Times New Roman" w:eastAsia="Times New Roman" w:hAnsi="Times New Roman" w:cs="Times New Roman"/>
                <w:bCs/>
                <w:color w:val="000000"/>
                <w:sz w:val="20"/>
                <w:szCs w:val="20"/>
                <w:lang w:eastAsia="ru-RU"/>
              </w:rPr>
            </w:pPr>
            <w:r w:rsidRPr="00BF1A04">
              <w:rPr>
                <w:rFonts w:ascii="Times New Roman" w:eastAsia="Times New Roman" w:hAnsi="Times New Roman" w:cs="Times New Roman"/>
                <w:bCs/>
                <w:color w:val="000000"/>
                <w:sz w:val="20"/>
                <w:szCs w:val="20"/>
                <w:lang w:eastAsia="ru-RU"/>
              </w:rPr>
              <w:t xml:space="preserve">        92,3</w:t>
            </w:r>
          </w:p>
        </w:tc>
      </w:tr>
      <w:tr w:rsidR="00BF1A04" w:rsidRPr="00FC37D0" w:rsidTr="00586594">
        <w:trPr>
          <w:trHeight w:val="283"/>
        </w:trPr>
        <w:tc>
          <w:tcPr>
            <w:tcW w:w="3006" w:type="dxa"/>
            <w:shd w:val="clear" w:color="auto" w:fill="auto"/>
          </w:tcPr>
          <w:p w:rsidR="00BF1A04" w:rsidRPr="00CC2355" w:rsidRDefault="00BF1A04" w:rsidP="00BF1A04">
            <w:pPr>
              <w:spacing w:after="0" w:line="240" w:lineRule="auto"/>
              <w:rPr>
                <w:rFonts w:ascii="Times New Roman" w:hAnsi="Times New Roman"/>
                <w:sz w:val="20"/>
                <w:szCs w:val="20"/>
                <w:lang w:eastAsia="ru-RU"/>
              </w:rPr>
            </w:pPr>
            <w:r w:rsidRPr="00CC2355">
              <w:rPr>
                <w:rFonts w:ascii="Times New Roman" w:hAnsi="Times New Roman"/>
                <w:sz w:val="20"/>
                <w:szCs w:val="20"/>
                <w:lang w:eastAsia="ru-RU"/>
              </w:rPr>
              <w:t>Продажа земли</w:t>
            </w:r>
          </w:p>
        </w:tc>
        <w:tc>
          <w:tcPr>
            <w:tcW w:w="993" w:type="dxa"/>
          </w:tcPr>
          <w:p w:rsidR="00BF1A04" w:rsidRPr="00CC2355" w:rsidRDefault="00BF1A04" w:rsidP="00BF1A04">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896,5</w:t>
            </w:r>
          </w:p>
        </w:tc>
        <w:tc>
          <w:tcPr>
            <w:tcW w:w="992" w:type="dxa"/>
            <w:shd w:val="clear" w:color="auto" w:fill="auto"/>
            <w:noWrap/>
          </w:tcPr>
          <w:p w:rsidR="00BF1A04" w:rsidRPr="00CC2355" w:rsidRDefault="00BF1A04" w:rsidP="00BF1A04">
            <w:pPr>
              <w:spacing w:after="0" w:line="240" w:lineRule="auto"/>
              <w:jc w:val="right"/>
              <w:rPr>
                <w:rFonts w:ascii="Times New Roman" w:hAnsi="Times New Roman"/>
                <w:sz w:val="20"/>
                <w:szCs w:val="20"/>
                <w:lang w:eastAsia="ru-RU"/>
              </w:rPr>
            </w:pPr>
            <w:r w:rsidRPr="00CC2355">
              <w:rPr>
                <w:rFonts w:ascii="Times New Roman" w:hAnsi="Times New Roman"/>
                <w:sz w:val="20"/>
                <w:szCs w:val="20"/>
                <w:lang w:eastAsia="ru-RU"/>
              </w:rPr>
              <w:t>1590,0</w:t>
            </w:r>
          </w:p>
        </w:tc>
        <w:tc>
          <w:tcPr>
            <w:tcW w:w="992" w:type="dxa"/>
          </w:tcPr>
          <w:p w:rsidR="00BF1A04" w:rsidRPr="00CC2355" w:rsidRDefault="00BF1A04" w:rsidP="00BF1A04">
            <w:pPr>
              <w:spacing w:after="0" w:line="240" w:lineRule="auto"/>
              <w:jc w:val="right"/>
              <w:rPr>
                <w:rFonts w:ascii="Times New Roman" w:eastAsia="Times New Roman" w:hAnsi="Times New Roman" w:cs="Times New Roman"/>
                <w:iCs/>
                <w:color w:val="000000"/>
                <w:sz w:val="20"/>
                <w:szCs w:val="20"/>
                <w:lang w:eastAsia="ru-RU"/>
              </w:rPr>
            </w:pPr>
            <w:r w:rsidRPr="00CC2355">
              <w:rPr>
                <w:rFonts w:ascii="Times New Roman" w:eastAsia="Times New Roman" w:hAnsi="Times New Roman" w:cs="Times New Roman"/>
                <w:iCs/>
                <w:color w:val="000000"/>
                <w:sz w:val="20"/>
                <w:szCs w:val="20"/>
                <w:lang w:eastAsia="ru-RU"/>
              </w:rPr>
              <w:t>131,2</w:t>
            </w:r>
          </w:p>
        </w:tc>
        <w:tc>
          <w:tcPr>
            <w:tcW w:w="992" w:type="dxa"/>
            <w:shd w:val="clear" w:color="auto" w:fill="auto"/>
            <w:noWrap/>
            <w:vAlign w:val="center"/>
          </w:tcPr>
          <w:p w:rsidR="00BF1A04" w:rsidRPr="00CC2355" w:rsidRDefault="00BF1A04" w:rsidP="00BF1A04">
            <w:pPr>
              <w:spacing w:after="0" w:line="240" w:lineRule="auto"/>
              <w:jc w:val="right"/>
              <w:rPr>
                <w:rFonts w:ascii="Times New Roman" w:eastAsia="Times New Roman" w:hAnsi="Times New Roman" w:cs="Times New Roman"/>
                <w:iCs/>
                <w:color w:val="000000"/>
                <w:sz w:val="20"/>
                <w:szCs w:val="20"/>
                <w:lang w:eastAsia="ru-RU"/>
              </w:rPr>
            </w:pPr>
            <w:r w:rsidRPr="00CC2355">
              <w:rPr>
                <w:rFonts w:ascii="Times New Roman" w:eastAsia="Times New Roman" w:hAnsi="Times New Roman" w:cs="Times New Roman"/>
                <w:iCs/>
                <w:color w:val="000000"/>
                <w:sz w:val="20"/>
                <w:szCs w:val="20"/>
                <w:lang w:eastAsia="ru-RU"/>
              </w:rPr>
              <w:t>251,2</w:t>
            </w:r>
          </w:p>
        </w:tc>
        <w:tc>
          <w:tcPr>
            <w:tcW w:w="993" w:type="dxa"/>
            <w:shd w:val="clear" w:color="auto" w:fill="auto"/>
            <w:noWrap/>
            <w:vAlign w:val="center"/>
          </w:tcPr>
          <w:p w:rsidR="00BF1A04" w:rsidRPr="00CC2355" w:rsidRDefault="00BF1A04" w:rsidP="00BF1A04">
            <w:pPr>
              <w:spacing w:after="0" w:line="240" w:lineRule="auto"/>
              <w:jc w:val="right"/>
              <w:rPr>
                <w:rFonts w:ascii="Times New Roman" w:eastAsia="Times New Roman" w:hAnsi="Times New Roman" w:cs="Times New Roman"/>
                <w:iCs/>
                <w:color w:val="000000"/>
                <w:sz w:val="20"/>
                <w:szCs w:val="20"/>
                <w:lang w:eastAsia="ru-RU"/>
              </w:rPr>
            </w:pPr>
            <w:r>
              <w:rPr>
                <w:rFonts w:ascii="Times New Roman" w:eastAsia="Times New Roman" w:hAnsi="Times New Roman" w:cs="Times New Roman"/>
                <w:iCs/>
                <w:color w:val="000000"/>
                <w:sz w:val="20"/>
                <w:szCs w:val="20"/>
                <w:lang w:eastAsia="ru-RU"/>
              </w:rPr>
              <w:t>3</w:t>
            </w:r>
            <w:r w:rsidRPr="00CC2355">
              <w:rPr>
                <w:rFonts w:ascii="Times New Roman" w:eastAsia="Times New Roman" w:hAnsi="Times New Roman" w:cs="Times New Roman"/>
                <w:iCs/>
                <w:color w:val="000000"/>
                <w:sz w:val="20"/>
                <w:szCs w:val="20"/>
                <w:lang w:eastAsia="ru-RU"/>
              </w:rPr>
              <w:t>00,0</w:t>
            </w:r>
          </w:p>
        </w:tc>
        <w:tc>
          <w:tcPr>
            <w:tcW w:w="850" w:type="dxa"/>
          </w:tcPr>
          <w:p w:rsidR="00BF1A04" w:rsidRPr="003F0E97" w:rsidRDefault="003F0E97" w:rsidP="00BF1A04">
            <w:pPr>
              <w:spacing w:after="0" w:line="240" w:lineRule="auto"/>
              <w:jc w:val="right"/>
              <w:rPr>
                <w:rFonts w:ascii="Times New Roman" w:eastAsia="Times New Roman" w:hAnsi="Times New Roman" w:cs="Times New Roman"/>
                <w:iCs/>
                <w:sz w:val="20"/>
                <w:szCs w:val="20"/>
                <w:lang w:eastAsia="ru-RU"/>
              </w:rPr>
            </w:pPr>
            <w:r w:rsidRPr="003F0E97">
              <w:rPr>
                <w:rFonts w:ascii="Times New Roman" w:eastAsia="Times New Roman" w:hAnsi="Times New Roman" w:cs="Times New Roman"/>
                <w:iCs/>
                <w:sz w:val="20"/>
                <w:szCs w:val="20"/>
                <w:lang w:eastAsia="ru-RU"/>
              </w:rPr>
              <w:t>1.1</w:t>
            </w:r>
          </w:p>
        </w:tc>
        <w:tc>
          <w:tcPr>
            <w:tcW w:w="992" w:type="dxa"/>
          </w:tcPr>
          <w:p w:rsidR="00BF1A04" w:rsidRPr="00BF1A04" w:rsidRDefault="00BF1A04" w:rsidP="00BF1A04">
            <w:pPr>
              <w:spacing w:after="0" w:line="240" w:lineRule="auto"/>
              <w:rPr>
                <w:rFonts w:ascii="Times New Roman" w:eastAsia="Times New Roman" w:hAnsi="Times New Roman" w:cs="Times New Roman"/>
                <w:bCs/>
                <w:color w:val="000000"/>
                <w:sz w:val="20"/>
                <w:szCs w:val="20"/>
                <w:lang w:eastAsia="ru-RU"/>
              </w:rPr>
            </w:pPr>
            <w:r w:rsidRPr="00BF1A04">
              <w:rPr>
                <w:rFonts w:ascii="Times New Roman" w:eastAsia="Times New Roman" w:hAnsi="Times New Roman" w:cs="Times New Roman"/>
                <w:bCs/>
                <w:color w:val="000000"/>
                <w:sz w:val="20"/>
                <w:szCs w:val="20"/>
                <w:lang w:eastAsia="ru-RU"/>
              </w:rPr>
              <w:t xml:space="preserve">        83,3</w:t>
            </w:r>
          </w:p>
        </w:tc>
      </w:tr>
      <w:tr w:rsidR="00BF1A04" w:rsidRPr="00FC37D0" w:rsidTr="00586594">
        <w:trPr>
          <w:trHeight w:val="259"/>
        </w:trPr>
        <w:tc>
          <w:tcPr>
            <w:tcW w:w="3006" w:type="dxa"/>
            <w:tcBorders>
              <w:bottom w:val="single" w:sz="4" w:space="0" w:color="auto"/>
            </w:tcBorders>
            <w:shd w:val="clear" w:color="auto" w:fill="auto"/>
          </w:tcPr>
          <w:p w:rsidR="00BF1A04" w:rsidRPr="00CC2355" w:rsidRDefault="00BF1A04" w:rsidP="00BF1A04">
            <w:pPr>
              <w:spacing w:after="0" w:line="240" w:lineRule="auto"/>
              <w:rPr>
                <w:rFonts w:ascii="Times New Roman" w:hAnsi="Times New Roman"/>
                <w:sz w:val="20"/>
                <w:szCs w:val="20"/>
                <w:lang w:eastAsia="ru-RU"/>
              </w:rPr>
            </w:pPr>
            <w:r w:rsidRPr="00CC2355">
              <w:rPr>
                <w:rFonts w:ascii="Times New Roman" w:hAnsi="Times New Roman"/>
                <w:sz w:val="20"/>
                <w:szCs w:val="20"/>
                <w:lang w:eastAsia="ru-RU"/>
              </w:rPr>
              <w:t>Реализация основных средств</w:t>
            </w:r>
          </w:p>
        </w:tc>
        <w:tc>
          <w:tcPr>
            <w:tcW w:w="993" w:type="dxa"/>
            <w:tcBorders>
              <w:bottom w:val="single" w:sz="4" w:space="0" w:color="auto"/>
            </w:tcBorders>
          </w:tcPr>
          <w:p w:rsidR="00BF1A04" w:rsidRPr="00CC2355" w:rsidRDefault="00BF1A04" w:rsidP="00BF1A04">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3859,0</w:t>
            </w:r>
          </w:p>
        </w:tc>
        <w:tc>
          <w:tcPr>
            <w:tcW w:w="992" w:type="dxa"/>
            <w:tcBorders>
              <w:bottom w:val="single" w:sz="4" w:space="0" w:color="auto"/>
            </w:tcBorders>
            <w:shd w:val="clear" w:color="auto" w:fill="auto"/>
            <w:noWrap/>
          </w:tcPr>
          <w:p w:rsidR="00BF1A04" w:rsidRPr="00CC2355" w:rsidRDefault="00BF1A04" w:rsidP="00BF1A04">
            <w:pPr>
              <w:spacing w:after="0" w:line="240" w:lineRule="auto"/>
              <w:jc w:val="right"/>
              <w:rPr>
                <w:rFonts w:ascii="Times New Roman" w:hAnsi="Times New Roman"/>
                <w:sz w:val="20"/>
                <w:szCs w:val="20"/>
                <w:lang w:eastAsia="ru-RU"/>
              </w:rPr>
            </w:pPr>
            <w:r w:rsidRPr="00CC2355">
              <w:rPr>
                <w:rFonts w:ascii="Times New Roman" w:hAnsi="Times New Roman"/>
                <w:sz w:val="20"/>
                <w:szCs w:val="20"/>
                <w:lang w:eastAsia="ru-RU"/>
              </w:rPr>
              <w:t>60,0</w:t>
            </w:r>
          </w:p>
        </w:tc>
        <w:tc>
          <w:tcPr>
            <w:tcW w:w="992" w:type="dxa"/>
            <w:tcBorders>
              <w:bottom w:val="single" w:sz="4" w:space="0" w:color="auto"/>
            </w:tcBorders>
          </w:tcPr>
          <w:p w:rsidR="00BF1A04" w:rsidRPr="00CC2355" w:rsidRDefault="00BF1A04" w:rsidP="00BF1A04">
            <w:pPr>
              <w:spacing w:after="0" w:line="240" w:lineRule="auto"/>
              <w:jc w:val="right"/>
              <w:rPr>
                <w:rFonts w:ascii="Times New Roman" w:eastAsia="Times New Roman" w:hAnsi="Times New Roman" w:cs="Times New Roman"/>
                <w:iCs/>
                <w:color w:val="000000"/>
                <w:sz w:val="20"/>
                <w:szCs w:val="20"/>
                <w:lang w:eastAsia="ru-RU"/>
              </w:rPr>
            </w:pPr>
            <w:r w:rsidRPr="00CC2355">
              <w:rPr>
                <w:rFonts w:ascii="Times New Roman" w:eastAsia="Times New Roman" w:hAnsi="Times New Roman" w:cs="Times New Roman"/>
                <w:iCs/>
                <w:color w:val="000000"/>
                <w:sz w:val="20"/>
                <w:szCs w:val="20"/>
                <w:lang w:eastAsia="ru-RU"/>
              </w:rPr>
              <w:t>60,5</w:t>
            </w:r>
          </w:p>
        </w:tc>
        <w:tc>
          <w:tcPr>
            <w:tcW w:w="992" w:type="dxa"/>
            <w:tcBorders>
              <w:bottom w:val="single" w:sz="4" w:space="0" w:color="auto"/>
            </w:tcBorders>
            <w:shd w:val="clear" w:color="auto" w:fill="auto"/>
            <w:noWrap/>
          </w:tcPr>
          <w:p w:rsidR="00BF1A04" w:rsidRPr="00CC2355" w:rsidRDefault="00BF1A04" w:rsidP="00BF1A04">
            <w:pPr>
              <w:spacing w:after="0" w:line="240" w:lineRule="auto"/>
              <w:jc w:val="right"/>
              <w:rPr>
                <w:rFonts w:ascii="Times New Roman" w:eastAsia="Times New Roman" w:hAnsi="Times New Roman" w:cs="Times New Roman"/>
                <w:iCs/>
                <w:color w:val="000000"/>
                <w:sz w:val="20"/>
                <w:szCs w:val="20"/>
                <w:lang w:eastAsia="ru-RU"/>
              </w:rPr>
            </w:pPr>
            <w:r w:rsidRPr="00CC2355">
              <w:rPr>
                <w:rFonts w:ascii="Times New Roman" w:eastAsia="Times New Roman" w:hAnsi="Times New Roman" w:cs="Times New Roman"/>
                <w:iCs/>
                <w:color w:val="000000"/>
                <w:sz w:val="20"/>
                <w:szCs w:val="20"/>
                <w:lang w:eastAsia="ru-RU"/>
              </w:rPr>
              <w:t>60,0</w:t>
            </w:r>
          </w:p>
        </w:tc>
        <w:tc>
          <w:tcPr>
            <w:tcW w:w="993" w:type="dxa"/>
            <w:tcBorders>
              <w:bottom w:val="single" w:sz="4" w:space="0" w:color="auto"/>
            </w:tcBorders>
            <w:shd w:val="clear" w:color="auto" w:fill="auto"/>
            <w:noWrap/>
          </w:tcPr>
          <w:p w:rsidR="00BF1A04" w:rsidRPr="00CC2355" w:rsidRDefault="00BF1A04" w:rsidP="00BF1A04">
            <w:pPr>
              <w:spacing w:after="0" w:line="240" w:lineRule="auto"/>
              <w:jc w:val="right"/>
              <w:rPr>
                <w:rFonts w:ascii="Times New Roman" w:eastAsia="Times New Roman" w:hAnsi="Times New Roman" w:cs="Times New Roman"/>
                <w:iCs/>
                <w:color w:val="000000"/>
                <w:sz w:val="20"/>
                <w:szCs w:val="20"/>
                <w:lang w:eastAsia="ru-RU"/>
              </w:rPr>
            </w:pPr>
            <w:r>
              <w:rPr>
                <w:rFonts w:ascii="Times New Roman" w:eastAsia="Times New Roman" w:hAnsi="Times New Roman" w:cs="Times New Roman"/>
                <w:iCs/>
                <w:color w:val="000000"/>
                <w:sz w:val="20"/>
                <w:szCs w:val="20"/>
                <w:lang w:eastAsia="ru-RU"/>
              </w:rPr>
              <w:t>0</w:t>
            </w:r>
          </w:p>
        </w:tc>
        <w:tc>
          <w:tcPr>
            <w:tcW w:w="850" w:type="dxa"/>
            <w:tcBorders>
              <w:bottom w:val="single" w:sz="4" w:space="0" w:color="auto"/>
            </w:tcBorders>
          </w:tcPr>
          <w:p w:rsidR="00BF1A04" w:rsidRPr="003F0E97" w:rsidRDefault="00BF1A04" w:rsidP="00BF1A04">
            <w:pPr>
              <w:spacing w:after="0" w:line="240" w:lineRule="auto"/>
              <w:jc w:val="right"/>
              <w:rPr>
                <w:rFonts w:ascii="Times New Roman" w:eastAsia="Times New Roman" w:hAnsi="Times New Roman" w:cs="Times New Roman"/>
                <w:iCs/>
                <w:sz w:val="20"/>
                <w:szCs w:val="20"/>
                <w:lang w:eastAsia="ru-RU"/>
              </w:rPr>
            </w:pPr>
          </w:p>
        </w:tc>
        <w:tc>
          <w:tcPr>
            <w:tcW w:w="992" w:type="dxa"/>
            <w:tcBorders>
              <w:bottom w:val="single" w:sz="4" w:space="0" w:color="auto"/>
            </w:tcBorders>
          </w:tcPr>
          <w:p w:rsidR="00BF1A04" w:rsidRPr="00CC2355" w:rsidRDefault="00BF1A04" w:rsidP="00BF1A04">
            <w:pPr>
              <w:spacing w:after="0" w:line="240" w:lineRule="auto"/>
              <w:jc w:val="right"/>
              <w:rPr>
                <w:rFonts w:ascii="Times New Roman" w:eastAsia="Times New Roman" w:hAnsi="Times New Roman" w:cs="Times New Roman"/>
                <w:iCs/>
                <w:color w:val="000000"/>
                <w:sz w:val="20"/>
                <w:szCs w:val="20"/>
                <w:lang w:eastAsia="ru-RU"/>
              </w:rPr>
            </w:pPr>
          </w:p>
        </w:tc>
      </w:tr>
      <w:tr w:rsidR="00BF1A04" w:rsidRPr="00FC37D0" w:rsidTr="00586594">
        <w:trPr>
          <w:trHeight w:val="259"/>
        </w:trPr>
        <w:tc>
          <w:tcPr>
            <w:tcW w:w="3006" w:type="dxa"/>
            <w:tcBorders>
              <w:bottom w:val="single" w:sz="4" w:space="0" w:color="auto"/>
            </w:tcBorders>
            <w:shd w:val="clear" w:color="auto" w:fill="auto"/>
          </w:tcPr>
          <w:p w:rsidR="00BF1A04" w:rsidRPr="00CC2355" w:rsidRDefault="00BF1A04" w:rsidP="00BF1A04">
            <w:pPr>
              <w:spacing w:after="0" w:line="240" w:lineRule="auto"/>
              <w:rPr>
                <w:rFonts w:ascii="Times New Roman" w:hAnsi="Times New Roman"/>
                <w:sz w:val="20"/>
                <w:szCs w:val="20"/>
                <w:lang w:eastAsia="ru-RU"/>
              </w:rPr>
            </w:pPr>
            <w:r>
              <w:rPr>
                <w:rFonts w:ascii="Times New Roman" w:hAnsi="Times New Roman"/>
                <w:sz w:val="20"/>
                <w:szCs w:val="20"/>
                <w:lang w:eastAsia="ru-RU"/>
              </w:rPr>
              <w:t>Невыясненные поступления</w:t>
            </w:r>
          </w:p>
        </w:tc>
        <w:tc>
          <w:tcPr>
            <w:tcW w:w="993" w:type="dxa"/>
            <w:tcBorders>
              <w:bottom w:val="single" w:sz="4" w:space="0" w:color="auto"/>
            </w:tcBorders>
          </w:tcPr>
          <w:p w:rsidR="00BF1A04" w:rsidRDefault="00BF1A04" w:rsidP="00BF1A04">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0,9</w:t>
            </w:r>
          </w:p>
        </w:tc>
        <w:tc>
          <w:tcPr>
            <w:tcW w:w="992" w:type="dxa"/>
            <w:tcBorders>
              <w:bottom w:val="single" w:sz="4" w:space="0" w:color="auto"/>
            </w:tcBorders>
            <w:shd w:val="clear" w:color="auto" w:fill="auto"/>
            <w:noWrap/>
          </w:tcPr>
          <w:p w:rsidR="00BF1A04" w:rsidRPr="00CC2355" w:rsidRDefault="00BF1A04" w:rsidP="00BF1A04">
            <w:pPr>
              <w:spacing w:after="0" w:line="240" w:lineRule="auto"/>
              <w:jc w:val="right"/>
              <w:rPr>
                <w:rFonts w:ascii="Times New Roman" w:hAnsi="Times New Roman"/>
                <w:sz w:val="20"/>
                <w:szCs w:val="20"/>
                <w:lang w:eastAsia="ru-RU"/>
              </w:rPr>
            </w:pPr>
          </w:p>
        </w:tc>
        <w:tc>
          <w:tcPr>
            <w:tcW w:w="992" w:type="dxa"/>
            <w:tcBorders>
              <w:bottom w:val="single" w:sz="4" w:space="0" w:color="auto"/>
            </w:tcBorders>
          </w:tcPr>
          <w:p w:rsidR="00BF1A04" w:rsidRPr="00CC2355" w:rsidRDefault="00BF1A04" w:rsidP="00BF1A04">
            <w:pPr>
              <w:spacing w:after="0" w:line="240" w:lineRule="auto"/>
              <w:jc w:val="right"/>
              <w:rPr>
                <w:rFonts w:ascii="Times New Roman" w:eastAsia="Times New Roman" w:hAnsi="Times New Roman" w:cs="Times New Roman"/>
                <w:iCs/>
                <w:color w:val="000000"/>
                <w:sz w:val="20"/>
                <w:szCs w:val="20"/>
                <w:lang w:eastAsia="ru-RU"/>
              </w:rPr>
            </w:pPr>
          </w:p>
        </w:tc>
        <w:tc>
          <w:tcPr>
            <w:tcW w:w="992" w:type="dxa"/>
            <w:tcBorders>
              <w:bottom w:val="single" w:sz="4" w:space="0" w:color="auto"/>
            </w:tcBorders>
            <w:shd w:val="clear" w:color="auto" w:fill="auto"/>
            <w:noWrap/>
          </w:tcPr>
          <w:p w:rsidR="00BF1A04" w:rsidRPr="00CC2355" w:rsidRDefault="00BF1A04" w:rsidP="00BF1A04">
            <w:pPr>
              <w:spacing w:after="0" w:line="240" w:lineRule="auto"/>
              <w:jc w:val="right"/>
              <w:rPr>
                <w:rFonts w:ascii="Times New Roman" w:eastAsia="Times New Roman" w:hAnsi="Times New Roman" w:cs="Times New Roman"/>
                <w:iCs/>
                <w:color w:val="000000"/>
                <w:sz w:val="20"/>
                <w:szCs w:val="20"/>
                <w:lang w:eastAsia="ru-RU"/>
              </w:rPr>
            </w:pPr>
          </w:p>
        </w:tc>
        <w:tc>
          <w:tcPr>
            <w:tcW w:w="993" w:type="dxa"/>
            <w:tcBorders>
              <w:bottom w:val="single" w:sz="4" w:space="0" w:color="auto"/>
            </w:tcBorders>
            <w:shd w:val="clear" w:color="auto" w:fill="auto"/>
            <w:noWrap/>
          </w:tcPr>
          <w:p w:rsidR="00BF1A04" w:rsidRDefault="00BF1A04" w:rsidP="00BF1A04">
            <w:pPr>
              <w:spacing w:after="0" w:line="240" w:lineRule="auto"/>
              <w:jc w:val="right"/>
              <w:rPr>
                <w:rFonts w:ascii="Times New Roman" w:eastAsia="Times New Roman" w:hAnsi="Times New Roman" w:cs="Times New Roman"/>
                <w:iCs/>
                <w:color w:val="000000"/>
                <w:sz w:val="20"/>
                <w:szCs w:val="20"/>
                <w:lang w:eastAsia="ru-RU"/>
              </w:rPr>
            </w:pPr>
          </w:p>
        </w:tc>
        <w:tc>
          <w:tcPr>
            <w:tcW w:w="850" w:type="dxa"/>
            <w:tcBorders>
              <w:bottom w:val="single" w:sz="4" w:space="0" w:color="auto"/>
            </w:tcBorders>
          </w:tcPr>
          <w:p w:rsidR="00BF1A04" w:rsidRPr="00CC2355" w:rsidRDefault="00BF1A04" w:rsidP="00BF1A04">
            <w:pPr>
              <w:spacing w:after="0" w:line="240" w:lineRule="auto"/>
              <w:jc w:val="right"/>
              <w:rPr>
                <w:rFonts w:ascii="Times New Roman" w:eastAsia="Times New Roman" w:hAnsi="Times New Roman" w:cs="Times New Roman"/>
                <w:iCs/>
                <w:color w:val="000000"/>
                <w:sz w:val="20"/>
                <w:szCs w:val="20"/>
                <w:lang w:eastAsia="ru-RU"/>
              </w:rPr>
            </w:pPr>
          </w:p>
        </w:tc>
        <w:tc>
          <w:tcPr>
            <w:tcW w:w="992" w:type="dxa"/>
            <w:tcBorders>
              <w:bottom w:val="single" w:sz="4" w:space="0" w:color="auto"/>
            </w:tcBorders>
          </w:tcPr>
          <w:p w:rsidR="00BF1A04" w:rsidRPr="00CC2355" w:rsidRDefault="00BF1A04" w:rsidP="00BF1A04">
            <w:pPr>
              <w:spacing w:after="0" w:line="240" w:lineRule="auto"/>
              <w:jc w:val="right"/>
              <w:rPr>
                <w:rFonts w:ascii="Times New Roman" w:eastAsia="Times New Roman" w:hAnsi="Times New Roman" w:cs="Times New Roman"/>
                <w:iCs/>
                <w:color w:val="000000"/>
                <w:sz w:val="20"/>
                <w:szCs w:val="20"/>
                <w:lang w:eastAsia="ru-RU"/>
              </w:rPr>
            </w:pPr>
          </w:p>
        </w:tc>
      </w:tr>
      <w:tr w:rsidR="00BF1A04" w:rsidRPr="00FC37D0" w:rsidTr="00586594">
        <w:trPr>
          <w:trHeight w:val="281"/>
        </w:trPr>
        <w:tc>
          <w:tcPr>
            <w:tcW w:w="3006" w:type="dxa"/>
            <w:shd w:val="clear" w:color="auto" w:fill="E7E6E6" w:themeFill="background2"/>
          </w:tcPr>
          <w:p w:rsidR="00BF1A04" w:rsidRPr="005C617D" w:rsidRDefault="00BF1A04" w:rsidP="00BF1A04">
            <w:pPr>
              <w:spacing w:after="0" w:line="240" w:lineRule="auto"/>
              <w:rPr>
                <w:rFonts w:ascii="Times New Roman" w:hAnsi="Times New Roman"/>
                <w:b/>
                <w:i/>
                <w:lang w:eastAsia="ru-RU"/>
              </w:rPr>
            </w:pPr>
            <w:r w:rsidRPr="005C617D">
              <w:rPr>
                <w:rFonts w:ascii="Times New Roman" w:hAnsi="Times New Roman"/>
                <w:b/>
                <w:i/>
                <w:lang w:eastAsia="ru-RU"/>
              </w:rPr>
              <w:t>Штрафы</w:t>
            </w:r>
          </w:p>
        </w:tc>
        <w:tc>
          <w:tcPr>
            <w:tcW w:w="993" w:type="dxa"/>
            <w:shd w:val="clear" w:color="auto" w:fill="E7E6E6" w:themeFill="background2"/>
          </w:tcPr>
          <w:p w:rsidR="00BF1A04" w:rsidRPr="00CC2355" w:rsidRDefault="00BF1A04" w:rsidP="00BF1A04">
            <w:pPr>
              <w:spacing w:after="0" w:line="240" w:lineRule="auto"/>
              <w:jc w:val="right"/>
              <w:rPr>
                <w:rFonts w:ascii="Times New Roman" w:hAnsi="Times New Roman"/>
                <w:b/>
                <w:i/>
                <w:lang w:eastAsia="ru-RU"/>
              </w:rPr>
            </w:pPr>
            <w:r>
              <w:rPr>
                <w:rFonts w:ascii="Times New Roman" w:hAnsi="Times New Roman"/>
                <w:b/>
                <w:i/>
                <w:lang w:eastAsia="ru-RU"/>
              </w:rPr>
              <w:t>0</w:t>
            </w:r>
          </w:p>
        </w:tc>
        <w:tc>
          <w:tcPr>
            <w:tcW w:w="992" w:type="dxa"/>
            <w:shd w:val="clear" w:color="auto" w:fill="E7E6E6" w:themeFill="background2"/>
            <w:noWrap/>
          </w:tcPr>
          <w:p w:rsidR="00BF1A04" w:rsidRPr="00CC2355" w:rsidRDefault="00BF1A04" w:rsidP="00BF1A04">
            <w:pPr>
              <w:spacing w:after="0" w:line="240" w:lineRule="auto"/>
              <w:jc w:val="right"/>
              <w:rPr>
                <w:rFonts w:ascii="Times New Roman" w:hAnsi="Times New Roman"/>
                <w:b/>
                <w:i/>
                <w:lang w:eastAsia="ru-RU"/>
              </w:rPr>
            </w:pPr>
            <w:r w:rsidRPr="00CC2355">
              <w:rPr>
                <w:rFonts w:ascii="Times New Roman" w:hAnsi="Times New Roman"/>
                <w:b/>
                <w:i/>
                <w:lang w:eastAsia="ru-RU"/>
              </w:rPr>
              <w:t>10,0</w:t>
            </w:r>
          </w:p>
        </w:tc>
        <w:tc>
          <w:tcPr>
            <w:tcW w:w="992" w:type="dxa"/>
            <w:shd w:val="clear" w:color="auto" w:fill="E7E6E6" w:themeFill="background2"/>
          </w:tcPr>
          <w:p w:rsidR="00BF1A04" w:rsidRPr="00CC2355" w:rsidRDefault="00BF1A04" w:rsidP="00BF1A04">
            <w:pPr>
              <w:spacing w:after="0" w:line="240" w:lineRule="auto"/>
              <w:jc w:val="right"/>
              <w:rPr>
                <w:rFonts w:ascii="Times New Roman" w:eastAsia="Times New Roman" w:hAnsi="Times New Roman" w:cs="Times New Roman"/>
                <w:b/>
                <w:i/>
                <w:color w:val="000000"/>
                <w:lang w:eastAsia="ru-RU"/>
              </w:rPr>
            </w:pPr>
            <w:r w:rsidRPr="00CC2355">
              <w:rPr>
                <w:rFonts w:ascii="Times New Roman" w:eastAsia="Times New Roman" w:hAnsi="Times New Roman" w:cs="Times New Roman"/>
                <w:b/>
                <w:i/>
                <w:color w:val="000000"/>
                <w:lang w:eastAsia="ru-RU"/>
              </w:rPr>
              <w:t>11,1</w:t>
            </w:r>
          </w:p>
        </w:tc>
        <w:tc>
          <w:tcPr>
            <w:tcW w:w="992" w:type="dxa"/>
            <w:shd w:val="clear" w:color="auto" w:fill="E7E6E6" w:themeFill="background2"/>
            <w:noWrap/>
          </w:tcPr>
          <w:p w:rsidR="00BF1A04" w:rsidRPr="00CC2355" w:rsidRDefault="00BF1A04" w:rsidP="00BF1A04">
            <w:pPr>
              <w:spacing w:after="0" w:line="240" w:lineRule="auto"/>
              <w:jc w:val="right"/>
              <w:rPr>
                <w:rFonts w:ascii="Times New Roman" w:eastAsia="Times New Roman" w:hAnsi="Times New Roman" w:cs="Times New Roman"/>
                <w:b/>
                <w:i/>
                <w:color w:val="000000"/>
                <w:lang w:eastAsia="ru-RU"/>
              </w:rPr>
            </w:pPr>
            <w:r w:rsidRPr="00CC2355">
              <w:rPr>
                <w:rFonts w:ascii="Times New Roman" w:eastAsia="Times New Roman" w:hAnsi="Times New Roman" w:cs="Times New Roman"/>
                <w:b/>
                <w:i/>
                <w:color w:val="000000"/>
                <w:lang w:eastAsia="ru-RU"/>
              </w:rPr>
              <w:t>15,0</w:t>
            </w:r>
          </w:p>
        </w:tc>
        <w:tc>
          <w:tcPr>
            <w:tcW w:w="993" w:type="dxa"/>
            <w:shd w:val="clear" w:color="auto" w:fill="E7E6E6" w:themeFill="background2"/>
            <w:noWrap/>
          </w:tcPr>
          <w:p w:rsidR="00BF1A04" w:rsidRPr="00CC2355" w:rsidRDefault="00BF1A04" w:rsidP="00BF1A04">
            <w:pPr>
              <w:spacing w:after="0" w:line="240" w:lineRule="auto"/>
              <w:jc w:val="right"/>
              <w:rPr>
                <w:rFonts w:ascii="Times New Roman" w:eastAsia="Times New Roman" w:hAnsi="Times New Roman" w:cs="Times New Roman"/>
                <w:b/>
                <w:i/>
                <w:color w:val="000000"/>
                <w:lang w:eastAsia="ru-RU"/>
              </w:rPr>
            </w:pPr>
            <w:r w:rsidRPr="00CC2355">
              <w:rPr>
                <w:rFonts w:ascii="Times New Roman" w:eastAsia="Times New Roman" w:hAnsi="Times New Roman" w:cs="Times New Roman"/>
                <w:b/>
                <w:i/>
                <w:color w:val="000000"/>
                <w:lang w:eastAsia="ru-RU"/>
              </w:rPr>
              <w:t>15,0</w:t>
            </w:r>
          </w:p>
        </w:tc>
        <w:tc>
          <w:tcPr>
            <w:tcW w:w="850" w:type="dxa"/>
            <w:shd w:val="clear" w:color="auto" w:fill="E7E6E6" w:themeFill="background2"/>
          </w:tcPr>
          <w:p w:rsidR="00BF1A04" w:rsidRPr="00CC2355" w:rsidRDefault="00BF1A04" w:rsidP="00BF1A04">
            <w:pPr>
              <w:spacing w:after="0" w:line="240" w:lineRule="auto"/>
              <w:jc w:val="right"/>
              <w:rPr>
                <w:rFonts w:ascii="Times New Roman" w:eastAsia="Times New Roman" w:hAnsi="Times New Roman" w:cs="Times New Roman"/>
                <w:b/>
                <w:i/>
                <w:color w:val="000000"/>
                <w:lang w:eastAsia="ru-RU"/>
              </w:rPr>
            </w:pPr>
          </w:p>
        </w:tc>
        <w:tc>
          <w:tcPr>
            <w:tcW w:w="992" w:type="dxa"/>
            <w:shd w:val="clear" w:color="auto" w:fill="E7E6E6" w:themeFill="background2"/>
          </w:tcPr>
          <w:p w:rsidR="00BF1A04" w:rsidRPr="00CC2355" w:rsidRDefault="00BF1A04" w:rsidP="00BF1A04">
            <w:pPr>
              <w:spacing w:after="0" w:line="240" w:lineRule="auto"/>
              <w:jc w:val="right"/>
              <w:rPr>
                <w:rFonts w:ascii="Times New Roman" w:eastAsia="Times New Roman" w:hAnsi="Times New Roman" w:cs="Times New Roman"/>
                <w:b/>
                <w:i/>
                <w:color w:val="000000"/>
                <w:lang w:eastAsia="ru-RU"/>
              </w:rPr>
            </w:pPr>
          </w:p>
        </w:tc>
      </w:tr>
      <w:tr w:rsidR="00BF1A04" w:rsidRPr="00FC37D0" w:rsidTr="00586594">
        <w:trPr>
          <w:trHeight w:val="271"/>
        </w:trPr>
        <w:tc>
          <w:tcPr>
            <w:tcW w:w="3006" w:type="dxa"/>
            <w:tcBorders>
              <w:bottom w:val="single" w:sz="4" w:space="0" w:color="auto"/>
            </w:tcBorders>
            <w:shd w:val="clear" w:color="auto" w:fill="E7E6E6" w:themeFill="background2"/>
          </w:tcPr>
          <w:p w:rsidR="00BF1A04" w:rsidRPr="005C617D" w:rsidRDefault="00BF1A04" w:rsidP="00BF1A04">
            <w:pPr>
              <w:spacing w:after="0" w:line="240" w:lineRule="auto"/>
              <w:rPr>
                <w:rFonts w:ascii="Times New Roman" w:hAnsi="Times New Roman"/>
                <w:b/>
                <w:i/>
                <w:lang w:eastAsia="ru-RU"/>
              </w:rPr>
            </w:pPr>
            <w:r w:rsidRPr="005C617D">
              <w:rPr>
                <w:rFonts w:ascii="Times New Roman" w:hAnsi="Times New Roman"/>
                <w:b/>
                <w:i/>
                <w:lang w:eastAsia="ru-RU"/>
              </w:rPr>
              <w:t>Прочие неналоговые доходы</w:t>
            </w:r>
          </w:p>
        </w:tc>
        <w:tc>
          <w:tcPr>
            <w:tcW w:w="993" w:type="dxa"/>
            <w:tcBorders>
              <w:bottom w:val="single" w:sz="4" w:space="0" w:color="auto"/>
            </w:tcBorders>
            <w:shd w:val="clear" w:color="auto" w:fill="E7E6E6" w:themeFill="background2"/>
          </w:tcPr>
          <w:p w:rsidR="00BF1A04" w:rsidRPr="00CC2355" w:rsidRDefault="00BF1A04" w:rsidP="00BF1A04">
            <w:pPr>
              <w:spacing w:after="0" w:line="240" w:lineRule="auto"/>
              <w:jc w:val="right"/>
              <w:rPr>
                <w:rFonts w:ascii="Times New Roman" w:hAnsi="Times New Roman"/>
                <w:b/>
                <w:i/>
                <w:lang w:eastAsia="ru-RU"/>
              </w:rPr>
            </w:pPr>
            <w:r>
              <w:rPr>
                <w:rFonts w:ascii="Times New Roman" w:hAnsi="Times New Roman"/>
                <w:b/>
                <w:i/>
                <w:lang w:eastAsia="ru-RU"/>
              </w:rPr>
              <w:t>734,6</w:t>
            </w:r>
          </w:p>
        </w:tc>
        <w:tc>
          <w:tcPr>
            <w:tcW w:w="992" w:type="dxa"/>
            <w:tcBorders>
              <w:bottom w:val="single" w:sz="4" w:space="0" w:color="auto"/>
            </w:tcBorders>
            <w:shd w:val="clear" w:color="auto" w:fill="E7E6E6" w:themeFill="background2"/>
            <w:noWrap/>
          </w:tcPr>
          <w:p w:rsidR="00BF1A04" w:rsidRPr="00CC2355" w:rsidRDefault="00BF1A04" w:rsidP="00BF1A04">
            <w:pPr>
              <w:spacing w:after="0" w:line="240" w:lineRule="auto"/>
              <w:jc w:val="right"/>
              <w:rPr>
                <w:rFonts w:ascii="Times New Roman" w:hAnsi="Times New Roman"/>
                <w:b/>
                <w:i/>
                <w:lang w:eastAsia="ru-RU"/>
              </w:rPr>
            </w:pPr>
            <w:r w:rsidRPr="00CC2355">
              <w:rPr>
                <w:rFonts w:ascii="Times New Roman" w:hAnsi="Times New Roman"/>
                <w:b/>
                <w:i/>
                <w:lang w:eastAsia="ru-RU"/>
              </w:rPr>
              <w:t>50,0</w:t>
            </w:r>
          </w:p>
        </w:tc>
        <w:tc>
          <w:tcPr>
            <w:tcW w:w="992" w:type="dxa"/>
            <w:tcBorders>
              <w:bottom w:val="single" w:sz="4" w:space="0" w:color="auto"/>
            </w:tcBorders>
            <w:shd w:val="clear" w:color="auto" w:fill="E7E6E6" w:themeFill="background2"/>
          </w:tcPr>
          <w:p w:rsidR="00BF1A04" w:rsidRPr="00CC2355" w:rsidRDefault="00BF1A04" w:rsidP="00BF1A04">
            <w:pPr>
              <w:spacing w:after="0" w:line="240" w:lineRule="auto"/>
              <w:jc w:val="right"/>
              <w:rPr>
                <w:rFonts w:ascii="Times New Roman" w:eastAsia="Times New Roman" w:hAnsi="Times New Roman" w:cs="Times New Roman"/>
                <w:b/>
                <w:i/>
                <w:color w:val="000000"/>
                <w:lang w:eastAsia="ru-RU"/>
              </w:rPr>
            </w:pPr>
            <w:r w:rsidRPr="00CC2355">
              <w:rPr>
                <w:rFonts w:ascii="Times New Roman" w:eastAsia="Times New Roman" w:hAnsi="Times New Roman" w:cs="Times New Roman"/>
                <w:b/>
                <w:i/>
                <w:color w:val="000000"/>
                <w:lang w:eastAsia="ru-RU"/>
              </w:rPr>
              <w:t>56,1</w:t>
            </w:r>
          </w:p>
        </w:tc>
        <w:tc>
          <w:tcPr>
            <w:tcW w:w="992" w:type="dxa"/>
            <w:tcBorders>
              <w:bottom w:val="single" w:sz="4" w:space="0" w:color="auto"/>
            </w:tcBorders>
            <w:shd w:val="clear" w:color="auto" w:fill="E7E6E6" w:themeFill="background2"/>
            <w:noWrap/>
          </w:tcPr>
          <w:p w:rsidR="00BF1A04" w:rsidRPr="00CC2355" w:rsidRDefault="00BF1A04" w:rsidP="00BF1A04">
            <w:pPr>
              <w:spacing w:after="0" w:line="240" w:lineRule="auto"/>
              <w:jc w:val="right"/>
              <w:rPr>
                <w:rFonts w:ascii="Times New Roman" w:eastAsia="Times New Roman" w:hAnsi="Times New Roman" w:cs="Times New Roman"/>
                <w:b/>
                <w:i/>
                <w:color w:val="000000"/>
                <w:lang w:eastAsia="ru-RU"/>
              </w:rPr>
            </w:pPr>
            <w:r w:rsidRPr="00CC2355">
              <w:rPr>
                <w:rFonts w:ascii="Times New Roman" w:eastAsia="Times New Roman" w:hAnsi="Times New Roman" w:cs="Times New Roman"/>
                <w:b/>
                <w:i/>
                <w:color w:val="000000"/>
                <w:lang w:eastAsia="ru-RU"/>
              </w:rPr>
              <w:t>60,0</w:t>
            </w:r>
          </w:p>
        </w:tc>
        <w:tc>
          <w:tcPr>
            <w:tcW w:w="993" w:type="dxa"/>
            <w:tcBorders>
              <w:bottom w:val="single" w:sz="4" w:space="0" w:color="auto"/>
            </w:tcBorders>
            <w:shd w:val="clear" w:color="auto" w:fill="E7E6E6" w:themeFill="background2"/>
            <w:noWrap/>
          </w:tcPr>
          <w:p w:rsidR="00BF1A04" w:rsidRPr="00CC2355" w:rsidRDefault="00BF1A04" w:rsidP="00BF1A04">
            <w:pPr>
              <w:spacing w:after="0" w:line="240" w:lineRule="auto"/>
              <w:jc w:val="right"/>
              <w:rPr>
                <w:rFonts w:ascii="Times New Roman" w:eastAsia="Times New Roman" w:hAnsi="Times New Roman" w:cs="Times New Roman"/>
                <w:b/>
                <w:i/>
                <w:color w:val="000000"/>
                <w:lang w:eastAsia="ru-RU"/>
              </w:rPr>
            </w:pPr>
            <w:r w:rsidRPr="00CC2355">
              <w:rPr>
                <w:rFonts w:ascii="Times New Roman" w:eastAsia="Times New Roman" w:hAnsi="Times New Roman" w:cs="Times New Roman"/>
                <w:b/>
                <w:i/>
                <w:color w:val="000000"/>
                <w:lang w:eastAsia="ru-RU"/>
              </w:rPr>
              <w:t>60,0</w:t>
            </w:r>
          </w:p>
        </w:tc>
        <w:tc>
          <w:tcPr>
            <w:tcW w:w="850" w:type="dxa"/>
            <w:tcBorders>
              <w:bottom w:val="single" w:sz="4" w:space="0" w:color="auto"/>
            </w:tcBorders>
            <w:shd w:val="clear" w:color="auto" w:fill="E7E6E6" w:themeFill="background2"/>
          </w:tcPr>
          <w:p w:rsidR="00BF1A04" w:rsidRPr="00CC2355" w:rsidRDefault="00BF1A04" w:rsidP="00BF1A04">
            <w:pPr>
              <w:spacing w:after="0" w:line="240" w:lineRule="auto"/>
              <w:jc w:val="right"/>
              <w:rPr>
                <w:rFonts w:ascii="Times New Roman" w:eastAsia="Times New Roman" w:hAnsi="Times New Roman" w:cs="Times New Roman"/>
                <w:b/>
                <w:i/>
                <w:color w:val="000000"/>
                <w:lang w:eastAsia="ru-RU"/>
              </w:rPr>
            </w:pPr>
          </w:p>
        </w:tc>
        <w:tc>
          <w:tcPr>
            <w:tcW w:w="992" w:type="dxa"/>
            <w:tcBorders>
              <w:bottom w:val="single" w:sz="4" w:space="0" w:color="auto"/>
            </w:tcBorders>
            <w:shd w:val="clear" w:color="auto" w:fill="E7E6E6" w:themeFill="background2"/>
          </w:tcPr>
          <w:p w:rsidR="00BF1A04" w:rsidRPr="00CC2355" w:rsidRDefault="00BF1A04" w:rsidP="00BF1A04">
            <w:pPr>
              <w:spacing w:after="0" w:line="240" w:lineRule="auto"/>
              <w:jc w:val="right"/>
              <w:rPr>
                <w:rFonts w:ascii="Times New Roman" w:eastAsia="Times New Roman" w:hAnsi="Times New Roman" w:cs="Times New Roman"/>
                <w:b/>
                <w:i/>
                <w:color w:val="000000"/>
                <w:lang w:eastAsia="ru-RU"/>
              </w:rPr>
            </w:pPr>
          </w:p>
        </w:tc>
      </w:tr>
      <w:tr w:rsidR="00BF1A04" w:rsidRPr="00FC37D0" w:rsidTr="00586594">
        <w:trPr>
          <w:trHeight w:val="275"/>
        </w:trPr>
        <w:tc>
          <w:tcPr>
            <w:tcW w:w="3006" w:type="dxa"/>
            <w:shd w:val="clear" w:color="auto" w:fill="E7E6E6" w:themeFill="background2"/>
          </w:tcPr>
          <w:p w:rsidR="00BF1A04" w:rsidRPr="00CC2355" w:rsidRDefault="00BF1A04" w:rsidP="00586594">
            <w:pPr>
              <w:spacing w:after="0" w:line="240" w:lineRule="auto"/>
              <w:rPr>
                <w:rFonts w:ascii="Times New Roman" w:hAnsi="Times New Roman"/>
                <w:b/>
                <w:i/>
                <w:lang w:eastAsia="ru-RU"/>
              </w:rPr>
            </w:pPr>
            <w:r w:rsidRPr="00CC2355">
              <w:rPr>
                <w:rFonts w:ascii="Times New Roman" w:hAnsi="Times New Roman"/>
                <w:b/>
                <w:i/>
                <w:lang w:eastAsia="ru-RU"/>
              </w:rPr>
              <w:t>Безвозмездные поступл</w:t>
            </w:r>
            <w:r w:rsidR="00586594">
              <w:rPr>
                <w:rFonts w:ascii="Times New Roman" w:hAnsi="Times New Roman"/>
                <w:b/>
                <w:i/>
                <w:lang w:eastAsia="ru-RU"/>
              </w:rPr>
              <w:t>ен</w:t>
            </w:r>
          </w:p>
        </w:tc>
        <w:tc>
          <w:tcPr>
            <w:tcW w:w="993" w:type="dxa"/>
            <w:shd w:val="clear" w:color="auto" w:fill="E7E6E6" w:themeFill="background2"/>
          </w:tcPr>
          <w:p w:rsidR="00BF1A04" w:rsidRPr="00CC2355" w:rsidRDefault="00BF1A04" w:rsidP="00BF1A04">
            <w:pPr>
              <w:autoSpaceDE w:val="0"/>
              <w:autoSpaceDN w:val="0"/>
              <w:adjustRightInd w:val="0"/>
              <w:spacing w:after="0" w:line="240" w:lineRule="auto"/>
              <w:jc w:val="right"/>
              <w:rPr>
                <w:rFonts w:ascii="Times New Roman" w:hAnsi="Times New Roman"/>
                <w:b/>
                <w:bCs/>
                <w:i/>
                <w:lang w:eastAsia="ru-RU"/>
              </w:rPr>
            </w:pPr>
            <w:r>
              <w:rPr>
                <w:rFonts w:ascii="Times New Roman" w:hAnsi="Times New Roman"/>
                <w:b/>
                <w:bCs/>
                <w:i/>
                <w:lang w:eastAsia="ru-RU"/>
              </w:rPr>
              <w:t>3021,5</w:t>
            </w:r>
          </w:p>
        </w:tc>
        <w:tc>
          <w:tcPr>
            <w:tcW w:w="992" w:type="dxa"/>
            <w:shd w:val="clear" w:color="auto" w:fill="E7E6E6" w:themeFill="background2"/>
            <w:noWrap/>
          </w:tcPr>
          <w:p w:rsidR="00BF1A04" w:rsidRPr="00CC2355" w:rsidRDefault="00BF1A04" w:rsidP="00BF1A04">
            <w:pPr>
              <w:autoSpaceDE w:val="0"/>
              <w:autoSpaceDN w:val="0"/>
              <w:adjustRightInd w:val="0"/>
              <w:spacing w:after="0" w:line="240" w:lineRule="auto"/>
              <w:jc w:val="right"/>
              <w:rPr>
                <w:rFonts w:ascii="Times New Roman" w:hAnsi="Times New Roman"/>
                <w:b/>
                <w:bCs/>
                <w:i/>
                <w:lang w:eastAsia="ru-RU"/>
              </w:rPr>
            </w:pPr>
            <w:r w:rsidRPr="00CC2355">
              <w:rPr>
                <w:rFonts w:ascii="Times New Roman" w:hAnsi="Times New Roman"/>
                <w:b/>
                <w:bCs/>
                <w:i/>
                <w:lang w:eastAsia="ru-RU"/>
              </w:rPr>
              <w:t>1081,0</w:t>
            </w:r>
          </w:p>
        </w:tc>
        <w:tc>
          <w:tcPr>
            <w:tcW w:w="992" w:type="dxa"/>
            <w:shd w:val="clear" w:color="auto" w:fill="E7E6E6" w:themeFill="background2"/>
          </w:tcPr>
          <w:p w:rsidR="00BF1A04" w:rsidRPr="00CC2355" w:rsidRDefault="00BF1A04" w:rsidP="00BF1A04">
            <w:pPr>
              <w:spacing w:after="0" w:line="240" w:lineRule="auto"/>
              <w:jc w:val="right"/>
              <w:rPr>
                <w:rFonts w:ascii="Times New Roman" w:eastAsia="Times New Roman" w:hAnsi="Times New Roman" w:cs="Times New Roman"/>
                <w:b/>
                <w:i/>
                <w:color w:val="000000"/>
                <w:lang w:eastAsia="ru-RU"/>
              </w:rPr>
            </w:pPr>
            <w:r w:rsidRPr="00CC2355">
              <w:rPr>
                <w:rFonts w:ascii="Times New Roman" w:eastAsia="Times New Roman" w:hAnsi="Times New Roman" w:cs="Times New Roman"/>
                <w:b/>
                <w:i/>
                <w:color w:val="000000"/>
                <w:lang w:eastAsia="ru-RU"/>
              </w:rPr>
              <w:t>815,1</w:t>
            </w:r>
          </w:p>
        </w:tc>
        <w:tc>
          <w:tcPr>
            <w:tcW w:w="992" w:type="dxa"/>
            <w:shd w:val="clear" w:color="auto" w:fill="E7E6E6" w:themeFill="background2"/>
            <w:noWrap/>
          </w:tcPr>
          <w:p w:rsidR="00BF1A04" w:rsidRPr="00CC2355" w:rsidRDefault="00BF1A04" w:rsidP="00BF1A04">
            <w:pPr>
              <w:spacing w:after="0" w:line="240" w:lineRule="auto"/>
              <w:jc w:val="right"/>
              <w:rPr>
                <w:rFonts w:ascii="Times New Roman" w:eastAsia="Times New Roman" w:hAnsi="Times New Roman" w:cs="Times New Roman"/>
                <w:b/>
                <w:i/>
                <w:color w:val="000000"/>
                <w:lang w:eastAsia="ru-RU"/>
              </w:rPr>
            </w:pPr>
            <w:r w:rsidRPr="00CC2355">
              <w:rPr>
                <w:rFonts w:ascii="Times New Roman" w:eastAsia="Times New Roman" w:hAnsi="Times New Roman" w:cs="Times New Roman"/>
                <w:b/>
                <w:i/>
                <w:color w:val="000000"/>
                <w:lang w:eastAsia="ru-RU"/>
              </w:rPr>
              <w:t>1081,0</w:t>
            </w:r>
          </w:p>
        </w:tc>
        <w:tc>
          <w:tcPr>
            <w:tcW w:w="993" w:type="dxa"/>
            <w:shd w:val="clear" w:color="auto" w:fill="E7E6E6" w:themeFill="background2"/>
            <w:noWrap/>
          </w:tcPr>
          <w:p w:rsidR="00BF1A04" w:rsidRPr="00CC2355" w:rsidRDefault="00BF1A04" w:rsidP="00BF1A04">
            <w:pPr>
              <w:spacing w:after="0" w:line="240" w:lineRule="auto"/>
              <w:jc w:val="right"/>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2763,3</w:t>
            </w:r>
          </w:p>
        </w:tc>
        <w:tc>
          <w:tcPr>
            <w:tcW w:w="850" w:type="dxa"/>
            <w:shd w:val="clear" w:color="auto" w:fill="E7E6E6" w:themeFill="background2"/>
          </w:tcPr>
          <w:p w:rsidR="00BF1A04" w:rsidRPr="00CC2355" w:rsidRDefault="00BF1A04" w:rsidP="00BF1A04">
            <w:pPr>
              <w:spacing w:after="0" w:line="240" w:lineRule="auto"/>
              <w:jc w:val="right"/>
              <w:rPr>
                <w:rFonts w:ascii="Times New Roman" w:eastAsia="Times New Roman" w:hAnsi="Times New Roman" w:cs="Times New Roman"/>
                <w:b/>
                <w:i/>
                <w:color w:val="000000"/>
                <w:sz w:val="18"/>
                <w:szCs w:val="18"/>
                <w:lang w:eastAsia="ru-RU"/>
              </w:rPr>
            </w:pPr>
          </w:p>
        </w:tc>
        <w:tc>
          <w:tcPr>
            <w:tcW w:w="992" w:type="dxa"/>
            <w:shd w:val="clear" w:color="auto" w:fill="E7E6E6" w:themeFill="background2"/>
          </w:tcPr>
          <w:p w:rsidR="00BF1A04" w:rsidRPr="00CC2355" w:rsidRDefault="00BF1A04" w:rsidP="00BF1A04">
            <w:pPr>
              <w:spacing w:after="0" w:line="240" w:lineRule="auto"/>
              <w:jc w:val="right"/>
              <w:rPr>
                <w:rFonts w:ascii="Times New Roman" w:eastAsia="Times New Roman" w:hAnsi="Times New Roman" w:cs="Times New Roman"/>
                <w:b/>
                <w:i/>
                <w:color w:val="000000"/>
                <w:sz w:val="18"/>
                <w:szCs w:val="18"/>
                <w:lang w:eastAsia="ru-RU"/>
              </w:rPr>
            </w:pPr>
          </w:p>
        </w:tc>
      </w:tr>
      <w:tr w:rsidR="00BF1A04" w:rsidRPr="00FC37D0" w:rsidTr="00586594">
        <w:trPr>
          <w:trHeight w:val="280"/>
        </w:trPr>
        <w:tc>
          <w:tcPr>
            <w:tcW w:w="3006" w:type="dxa"/>
            <w:shd w:val="clear" w:color="auto" w:fill="auto"/>
          </w:tcPr>
          <w:p w:rsidR="00BF1A04" w:rsidRPr="00D01B08" w:rsidRDefault="00BF1A04" w:rsidP="00BF1A04">
            <w:pPr>
              <w:spacing w:after="0" w:line="240" w:lineRule="auto"/>
              <w:rPr>
                <w:rFonts w:ascii="Times New Roman" w:hAnsi="Times New Roman"/>
                <w:i/>
                <w:iCs/>
                <w:lang w:eastAsia="ru-RU"/>
              </w:rPr>
            </w:pPr>
            <w:r w:rsidRPr="00D01B08">
              <w:rPr>
                <w:rFonts w:ascii="Times New Roman" w:hAnsi="Times New Roman"/>
                <w:i/>
                <w:iCs/>
                <w:lang w:eastAsia="ru-RU"/>
              </w:rPr>
              <w:t>в том числе</w:t>
            </w:r>
          </w:p>
        </w:tc>
        <w:tc>
          <w:tcPr>
            <w:tcW w:w="993" w:type="dxa"/>
          </w:tcPr>
          <w:p w:rsidR="00BF1A04" w:rsidRPr="00D01B08" w:rsidRDefault="00BF1A04" w:rsidP="00BF1A04">
            <w:pPr>
              <w:spacing w:after="0" w:line="240" w:lineRule="auto"/>
              <w:rPr>
                <w:rFonts w:ascii="Times New Roman" w:hAnsi="Times New Roman"/>
                <w:i/>
                <w:iCs/>
                <w:lang w:eastAsia="ru-RU"/>
              </w:rPr>
            </w:pPr>
          </w:p>
        </w:tc>
        <w:tc>
          <w:tcPr>
            <w:tcW w:w="992" w:type="dxa"/>
            <w:shd w:val="clear" w:color="auto" w:fill="auto"/>
            <w:noWrap/>
          </w:tcPr>
          <w:p w:rsidR="00BF1A04" w:rsidRPr="00D01B08" w:rsidRDefault="00BF1A04" w:rsidP="00BF1A04">
            <w:pPr>
              <w:spacing w:after="0" w:line="240" w:lineRule="auto"/>
              <w:rPr>
                <w:rFonts w:ascii="Times New Roman" w:hAnsi="Times New Roman"/>
                <w:i/>
                <w:iCs/>
                <w:lang w:eastAsia="ru-RU"/>
              </w:rPr>
            </w:pPr>
            <w:r w:rsidRPr="00D01B08">
              <w:rPr>
                <w:rFonts w:ascii="Times New Roman" w:hAnsi="Times New Roman"/>
                <w:i/>
                <w:iCs/>
                <w:lang w:eastAsia="ru-RU"/>
              </w:rPr>
              <w:t> </w:t>
            </w:r>
          </w:p>
        </w:tc>
        <w:tc>
          <w:tcPr>
            <w:tcW w:w="992" w:type="dxa"/>
          </w:tcPr>
          <w:p w:rsidR="00BF1A04" w:rsidRDefault="00BF1A04" w:rsidP="00BF1A04">
            <w:pPr>
              <w:spacing w:after="0" w:line="240" w:lineRule="auto"/>
              <w:jc w:val="right"/>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rsidR="00BF1A04" w:rsidRPr="00FC37D0" w:rsidRDefault="00BF1A04" w:rsidP="00BF1A04">
            <w:pPr>
              <w:spacing w:after="0" w:line="240" w:lineRule="auto"/>
              <w:jc w:val="right"/>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rsidR="00BF1A04" w:rsidRPr="00FC37D0" w:rsidRDefault="00BF1A04" w:rsidP="00BF1A04">
            <w:pPr>
              <w:spacing w:after="0" w:line="240" w:lineRule="auto"/>
              <w:jc w:val="right"/>
              <w:rPr>
                <w:rFonts w:ascii="Times New Roman" w:eastAsia="Times New Roman" w:hAnsi="Times New Roman" w:cs="Times New Roman"/>
                <w:color w:val="000000"/>
                <w:sz w:val="18"/>
                <w:szCs w:val="18"/>
                <w:lang w:eastAsia="ru-RU"/>
              </w:rPr>
            </w:pPr>
          </w:p>
        </w:tc>
        <w:tc>
          <w:tcPr>
            <w:tcW w:w="850" w:type="dxa"/>
          </w:tcPr>
          <w:p w:rsidR="00BF1A04" w:rsidRPr="00FC37D0" w:rsidRDefault="00BF1A04" w:rsidP="00BF1A04">
            <w:pPr>
              <w:spacing w:after="0" w:line="240" w:lineRule="auto"/>
              <w:jc w:val="right"/>
              <w:rPr>
                <w:rFonts w:ascii="Times New Roman" w:eastAsia="Times New Roman" w:hAnsi="Times New Roman" w:cs="Times New Roman"/>
                <w:color w:val="000000"/>
                <w:sz w:val="18"/>
                <w:szCs w:val="18"/>
                <w:lang w:eastAsia="ru-RU"/>
              </w:rPr>
            </w:pPr>
          </w:p>
        </w:tc>
        <w:tc>
          <w:tcPr>
            <w:tcW w:w="992" w:type="dxa"/>
          </w:tcPr>
          <w:p w:rsidR="00BF1A04" w:rsidRPr="00FC37D0" w:rsidRDefault="00BF1A04" w:rsidP="00BF1A04">
            <w:pPr>
              <w:spacing w:after="0" w:line="240" w:lineRule="auto"/>
              <w:jc w:val="right"/>
              <w:rPr>
                <w:rFonts w:ascii="Times New Roman" w:eastAsia="Times New Roman" w:hAnsi="Times New Roman" w:cs="Times New Roman"/>
                <w:color w:val="000000"/>
                <w:sz w:val="18"/>
                <w:szCs w:val="18"/>
                <w:lang w:eastAsia="ru-RU"/>
              </w:rPr>
            </w:pPr>
          </w:p>
        </w:tc>
      </w:tr>
      <w:tr w:rsidR="00BF1A04" w:rsidRPr="00FC37D0" w:rsidTr="00586594">
        <w:trPr>
          <w:trHeight w:val="269"/>
        </w:trPr>
        <w:tc>
          <w:tcPr>
            <w:tcW w:w="3006" w:type="dxa"/>
            <w:shd w:val="clear" w:color="auto" w:fill="auto"/>
          </w:tcPr>
          <w:p w:rsidR="00BF1A04" w:rsidRPr="00CC2355" w:rsidRDefault="00BF1A04" w:rsidP="00BF1A04">
            <w:pPr>
              <w:spacing w:after="0" w:line="240" w:lineRule="auto"/>
              <w:ind w:firstLine="333"/>
              <w:rPr>
                <w:rFonts w:ascii="Times New Roman" w:hAnsi="Times New Roman"/>
                <w:i/>
                <w:iCs/>
                <w:sz w:val="20"/>
                <w:szCs w:val="20"/>
                <w:lang w:eastAsia="ru-RU"/>
              </w:rPr>
            </w:pPr>
            <w:r w:rsidRPr="00CC2355">
              <w:rPr>
                <w:rFonts w:ascii="Times New Roman" w:hAnsi="Times New Roman"/>
                <w:i/>
                <w:iCs/>
                <w:sz w:val="20"/>
                <w:szCs w:val="20"/>
                <w:lang w:eastAsia="ru-RU"/>
              </w:rPr>
              <w:t>дотации</w:t>
            </w:r>
          </w:p>
        </w:tc>
        <w:tc>
          <w:tcPr>
            <w:tcW w:w="993" w:type="dxa"/>
          </w:tcPr>
          <w:p w:rsidR="00BF1A04" w:rsidRPr="00CC2355" w:rsidRDefault="00BF1A04" w:rsidP="00BF1A04">
            <w:pPr>
              <w:spacing w:after="0" w:line="240" w:lineRule="auto"/>
              <w:jc w:val="right"/>
              <w:rPr>
                <w:rFonts w:ascii="Times New Roman" w:hAnsi="Times New Roman"/>
                <w:sz w:val="20"/>
                <w:szCs w:val="20"/>
              </w:rPr>
            </w:pPr>
          </w:p>
        </w:tc>
        <w:tc>
          <w:tcPr>
            <w:tcW w:w="992" w:type="dxa"/>
            <w:shd w:val="clear" w:color="auto" w:fill="auto"/>
            <w:noWrap/>
          </w:tcPr>
          <w:p w:rsidR="00BF1A04" w:rsidRPr="00CC2355" w:rsidRDefault="00BF1A04" w:rsidP="00BF1A04">
            <w:pPr>
              <w:spacing w:after="0" w:line="240" w:lineRule="auto"/>
              <w:jc w:val="right"/>
              <w:rPr>
                <w:rFonts w:ascii="Times New Roman" w:hAnsi="Times New Roman"/>
                <w:sz w:val="20"/>
                <w:szCs w:val="20"/>
              </w:rPr>
            </w:pPr>
            <w:r w:rsidRPr="00CC2355">
              <w:rPr>
                <w:rFonts w:ascii="Times New Roman" w:hAnsi="Times New Roman"/>
                <w:sz w:val="20"/>
                <w:szCs w:val="20"/>
              </w:rPr>
              <w:t>849,0</w:t>
            </w:r>
          </w:p>
        </w:tc>
        <w:tc>
          <w:tcPr>
            <w:tcW w:w="992" w:type="dxa"/>
          </w:tcPr>
          <w:p w:rsidR="00BF1A04" w:rsidRPr="00CC2355" w:rsidRDefault="00BF1A04" w:rsidP="00BF1A04">
            <w:pPr>
              <w:spacing w:after="0" w:line="240" w:lineRule="auto"/>
              <w:jc w:val="right"/>
              <w:rPr>
                <w:rFonts w:ascii="Times New Roman" w:eastAsia="Times New Roman" w:hAnsi="Times New Roman" w:cs="Times New Roman"/>
                <w:color w:val="000000"/>
                <w:sz w:val="20"/>
                <w:szCs w:val="20"/>
                <w:lang w:eastAsia="ru-RU"/>
              </w:rPr>
            </w:pPr>
            <w:r w:rsidRPr="00CC2355">
              <w:rPr>
                <w:rFonts w:ascii="Times New Roman" w:eastAsia="Times New Roman" w:hAnsi="Times New Roman" w:cs="Times New Roman"/>
                <w:color w:val="000000"/>
                <w:sz w:val="20"/>
                <w:szCs w:val="20"/>
                <w:lang w:eastAsia="ru-RU"/>
              </w:rPr>
              <w:t>618,9</w:t>
            </w:r>
          </w:p>
        </w:tc>
        <w:tc>
          <w:tcPr>
            <w:tcW w:w="992" w:type="dxa"/>
            <w:shd w:val="clear" w:color="auto" w:fill="auto"/>
            <w:noWrap/>
          </w:tcPr>
          <w:p w:rsidR="00BF1A04" w:rsidRPr="00CC2355" w:rsidRDefault="00BF1A04" w:rsidP="00BF1A04">
            <w:pPr>
              <w:spacing w:after="0" w:line="240" w:lineRule="auto"/>
              <w:jc w:val="right"/>
              <w:rPr>
                <w:rFonts w:ascii="Times New Roman" w:eastAsia="Times New Roman" w:hAnsi="Times New Roman" w:cs="Times New Roman"/>
                <w:color w:val="000000"/>
                <w:sz w:val="20"/>
                <w:szCs w:val="20"/>
                <w:lang w:eastAsia="ru-RU"/>
              </w:rPr>
            </w:pPr>
            <w:r w:rsidRPr="00CC2355">
              <w:rPr>
                <w:rFonts w:ascii="Times New Roman" w:eastAsia="Times New Roman" w:hAnsi="Times New Roman" w:cs="Times New Roman"/>
                <w:color w:val="000000"/>
                <w:sz w:val="20"/>
                <w:szCs w:val="20"/>
                <w:lang w:eastAsia="ru-RU"/>
              </w:rPr>
              <w:t>849,0</w:t>
            </w:r>
          </w:p>
        </w:tc>
        <w:tc>
          <w:tcPr>
            <w:tcW w:w="993" w:type="dxa"/>
            <w:shd w:val="clear" w:color="auto" w:fill="auto"/>
            <w:noWrap/>
          </w:tcPr>
          <w:p w:rsidR="00BF1A04" w:rsidRPr="00CC2355" w:rsidRDefault="00BF1A04" w:rsidP="00BF1A0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2531,3</w:t>
            </w:r>
          </w:p>
        </w:tc>
        <w:tc>
          <w:tcPr>
            <w:tcW w:w="850" w:type="dxa"/>
          </w:tcPr>
          <w:p w:rsidR="00BF1A04" w:rsidRPr="00CC2355" w:rsidRDefault="00BF1A04" w:rsidP="00BF1A04">
            <w:pPr>
              <w:spacing w:after="0" w:line="240" w:lineRule="auto"/>
              <w:jc w:val="right"/>
              <w:rPr>
                <w:rFonts w:ascii="Times New Roman" w:eastAsia="Times New Roman" w:hAnsi="Times New Roman" w:cs="Times New Roman"/>
                <w:color w:val="000000"/>
                <w:sz w:val="20"/>
                <w:szCs w:val="20"/>
                <w:lang w:eastAsia="ru-RU"/>
              </w:rPr>
            </w:pPr>
          </w:p>
        </w:tc>
        <w:tc>
          <w:tcPr>
            <w:tcW w:w="992" w:type="dxa"/>
          </w:tcPr>
          <w:p w:rsidR="00BF1A04" w:rsidRPr="00CC2355" w:rsidRDefault="00BF1A04" w:rsidP="00BF1A04">
            <w:pPr>
              <w:spacing w:after="0" w:line="240" w:lineRule="auto"/>
              <w:jc w:val="right"/>
              <w:rPr>
                <w:rFonts w:ascii="Times New Roman" w:eastAsia="Times New Roman" w:hAnsi="Times New Roman" w:cs="Times New Roman"/>
                <w:color w:val="000000"/>
                <w:sz w:val="20"/>
                <w:szCs w:val="20"/>
                <w:lang w:eastAsia="ru-RU"/>
              </w:rPr>
            </w:pPr>
          </w:p>
        </w:tc>
      </w:tr>
      <w:tr w:rsidR="00BF1A04" w:rsidRPr="00FC37D0" w:rsidTr="00586594">
        <w:trPr>
          <w:trHeight w:val="273"/>
        </w:trPr>
        <w:tc>
          <w:tcPr>
            <w:tcW w:w="3006" w:type="dxa"/>
            <w:shd w:val="clear" w:color="auto" w:fill="auto"/>
          </w:tcPr>
          <w:p w:rsidR="00BF1A04" w:rsidRPr="00CC2355" w:rsidRDefault="00BF1A04" w:rsidP="00BF1A04">
            <w:pPr>
              <w:spacing w:after="0" w:line="240" w:lineRule="auto"/>
              <w:ind w:firstLine="333"/>
              <w:rPr>
                <w:rFonts w:ascii="Times New Roman" w:hAnsi="Times New Roman"/>
                <w:i/>
                <w:iCs/>
                <w:sz w:val="20"/>
                <w:szCs w:val="20"/>
                <w:lang w:eastAsia="ru-RU"/>
              </w:rPr>
            </w:pPr>
            <w:r w:rsidRPr="00CC2355">
              <w:rPr>
                <w:rFonts w:ascii="Times New Roman" w:hAnsi="Times New Roman"/>
                <w:i/>
                <w:iCs/>
                <w:sz w:val="20"/>
                <w:szCs w:val="20"/>
                <w:lang w:eastAsia="ru-RU"/>
              </w:rPr>
              <w:t xml:space="preserve">Субвенции  на ВУС </w:t>
            </w:r>
          </w:p>
        </w:tc>
        <w:tc>
          <w:tcPr>
            <w:tcW w:w="993" w:type="dxa"/>
          </w:tcPr>
          <w:p w:rsidR="00BF1A04" w:rsidRPr="00CC2355" w:rsidRDefault="00BF1A04" w:rsidP="00BF1A04">
            <w:pPr>
              <w:spacing w:after="0" w:line="240" w:lineRule="auto"/>
              <w:jc w:val="right"/>
              <w:rPr>
                <w:rFonts w:ascii="Times New Roman" w:hAnsi="Times New Roman"/>
                <w:sz w:val="20"/>
                <w:szCs w:val="20"/>
              </w:rPr>
            </w:pPr>
          </w:p>
        </w:tc>
        <w:tc>
          <w:tcPr>
            <w:tcW w:w="992" w:type="dxa"/>
            <w:shd w:val="clear" w:color="auto" w:fill="auto"/>
            <w:noWrap/>
          </w:tcPr>
          <w:p w:rsidR="00BF1A04" w:rsidRPr="00CC2355" w:rsidRDefault="00BF1A04" w:rsidP="00BF1A04">
            <w:pPr>
              <w:spacing w:after="0" w:line="240" w:lineRule="auto"/>
              <w:jc w:val="right"/>
              <w:rPr>
                <w:rFonts w:ascii="Times New Roman" w:hAnsi="Times New Roman"/>
                <w:sz w:val="20"/>
                <w:szCs w:val="20"/>
              </w:rPr>
            </w:pPr>
            <w:r w:rsidRPr="00CC2355">
              <w:rPr>
                <w:rFonts w:ascii="Times New Roman" w:hAnsi="Times New Roman"/>
                <w:sz w:val="20"/>
                <w:szCs w:val="20"/>
              </w:rPr>
              <w:t>232,0</w:t>
            </w:r>
          </w:p>
        </w:tc>
        <w:tc>
          <w:tcPr>
            <w:tcW w:w="992" w:type="dxa"/>
          </w:tcPr>
          <w:p w:rsidR="00BF1A04" w:rsidRPr="00CC2355" w:rsidRDefault="00BF1A04" w:rsidP="00BF1A04">
            <w:pPr>
              <w:spacing w:after="0" w:line="240" w:lineRule="auto"/>
              <w:jc w:val="right"/>
              <w:rPr>
                <w:rFonts w:ascii="Times New Roman" w:eastAsia="Times New Roman" w:hAnsi="Times New Roman" w:cs="Times New Roman"/>
                <w:color w:val="000000"/>
                <w:sz w:val="20"/>
                <w:szCs w:val="20"/>
                <w:lang w:eastAsia="ru-RU"/>
              </w:rPr>
            </w:pPr>
            <w:r w:rsidRPr="00CC2355">
              <w:rPr>
                <w:rFonts w:ascii="Times New Roman" w:eastAsia="Times New Roman" w:hAnsi="Times New Roman" w:cs="Times New Roman"/>
                <w:color w:val="000000"/>
                <w:sz w:val="20"/>
                <w:szCs w:val="20"/>
                <w:lang w:eastAsia="ru-RU"/>
              </w:rPr>
              <w:t>196,2</w:t>
            </w:r>
          </w:p>
        </w:tc>
        <w:tc>
          <w:tcPr>
            <w:tcW w:w="992" w:type="dxa"/>
            <w:shd w:val="clear" w:color="auto" w:fill="auto"/>
            <w:noWrap/>
          </w:tcPr>
          <w:p w:rsidR="00BF1A04" w:rsidRPr="00CC2355" w:rsidRDefault="00BF1A04" w:rsidP="00BF1A04">
            <w:pPr>
              <w:spacing w:after="0" w:line="240" w:lineRule="auto"/>
              <w:jc w:val="right"/>
              <w:rPr>
                <w:rFonts w:ascii="Times New Roman" w:eastAsia="Times New Roman" w:hAnsi="Times New Roman" w:cs="Times New Roman"/>
                <w:color w:val="000000"/>
                <w:sz w:val="20"/>
                <w:szCs w:val="20"/>
                <w:lang w:eastAsia="ru-RU"/>
              </w:rPr>
            </w:pPr>
            <w:r w:rsidRPr="00CC2355">
              <w:rPr>
                <w:rFonts w:ascii="Times New Roman" w:eastAsia="Times New Roman" w:hAnsi="Times New Roman" w:cs="Times New Roman"/>
                <w:color w:val="000000"/>
                <w:sz w:val="20"/>
                <w:szCs w:val="20"/>
                <w:lang w:eastAsia="ru-RU"/>
              </w:rPr>
              <w:t>232,0</w:t>
            </w:r>
          </w:p>
        </w:tc>
        <w:tc>
          <w:tcPr>
            <w:tcW w:w="993" w:type="dxa"/>
            <w:shd w:val="clear" w:color="auto" w:fill="auto"/>
            <w:noWrap/>
          </w:tcPr>
          <w:p w:rsidR="00BF1A04" w:rsidRPr="00CC2355" w:rsidRDefault="00BF1A04" w:rsidP="00BF1A04">
            <w:pPr>
              <w:spacing w:after="0" w:line="240" w:lineRule="auto"/>
              <w:jc w:val="right"/>
              <w:rPr>
                <w:rFonts w:ascii="Times New Roman" w:eastAsia="Times New Roman" w:hAnsi="Times New Roman" w:cs="Times New Roman"/>
                <w:color w:val="000000"/>
                <w:sz w:val="20"/>
                <w:szCs w:val="20"/>
                <w:lang w:eastAsia="ru-RU"/>
              </w:rPr>
            </w:pPr>
            <w:r w:rsidRPr="00CC2355">
              <w:rPr>
                <w:rFonts w:ascii="Times New Roman" w:eastAsia="Times New Roman" w:hAnsi="Times New Roman" w:cs="Times New Roman"/>
                <w:color w:val="000000"/>
                <w:sz w:val="20"/>
                <w:szCs w:val="20"/>
                <w:lang w:eastAsia="ru-RU"/>
              </w:rPr>
              <w:t>232,0</w:t>
            </w:r>
          </w:p>
        </w:tc>
        <w:tc>
          <w:tcPr>
            <w:tcW w:w="850" w:type="dxa"/>
          </w:tcPr>
          <w:p w:rsidR="00BF1A04" w:rsidRPr="00CC2355" w:rsidRDefault="00BF1A04" w:rsidP="00BF1A04">
            <w:pPr>
              <w:spacing w:after="0" w:line="240" w:lineRule="auto"/>
              <w:jc w:val="right"/>
              <w:rPr>
                <w:rFonts w:ascii="Times New Roman" w:eastAsia="Times New Roman" w:hAnsi="Times New Roman" w:cs="Times New Roman"/>
                <w:color w:val="000000"/>
                <w:sz w:val="20"/>
                <w:szCs w:val="20"/>
                <w:lang w:eastAsia="ru-RU"/>
              </w:rPr>
            </w:pPr>
          </w:p>
        </w:tc>
        <w:tc>
          <w:tcPr>
            <w:tcW w:w="992" w:type="dxa"/>
          </w:tcPr>
          <w:p w:rsidR="00BF1A04" w:rsidRPr="00CC2355" w:rsidRDefault="00BF1A04" w:rsidP="00BF1A04">
            <w:pPr>
              <w:spacing w:after="0" w:line="240" w:lineRule="auto"/>
              <w:jc w:val="right"/>
              <w:rPr>
                <w:rFonts w:ascii="Times New Roman" w:eastAsia="Times New Roman" w:hAnsi="Times New Roman" w:cs="Times New Roman"/>
                <w:color w:val="000000"/>
                <w:sz w:val="20"/>
                <w:szCs w:val="20"/>
                <w:lang w:eastAsia="ru-RU"/>
              </w:rPr>
            </w:pPr>
          </w:p>
        </w:tc>
      </w:tr>
    </w:tbl>
    <w:p w:rsidR="00CE44B4" w:rsidRPr="00FC37D0" w:rsidRDefault="00CE44B4" w:rsidP="00CE44B4">
      <w:pPr>
        <w:suppressAutoHyphens/>
        <w:spacing w:after="0" w:line="240" w:lineRule="auto"/>
        <w:ind w:firstLine="720"/>
        <w:jc w:val="both"/>
        <w:rPr>
          <w:rFonts w:ascii="Times New Roman" w:eastAsia="Times New Roman" w:hAnsi="Times New Roman" w:cs="Times New Roman"/>
          <w:sz w:val="28"/>
          <w:szCs w:val="20"/>
        </w:rPr>
      </w:pPr>
    </w:p>
    <w:p w:rsidR="0096453C" w:rsidRPr="00FC37D0" w:rsidRDefault="0096453C" w:rsidP="007B76B8">
      <w:pPr>
        <w:suppressAutoHyphens/>
        <w:spacing w:after="0" w:line="240" w:lineRule="auto"/>
        <w:jc w:val="center"/>
        <w:rPr>
          <w:rFonts w:ascii="Times New Roman" w:eastAsia="Times New Roman" w:hAnsi="Times New Roman" w:cs="Times New Roman"/>
          <w:b/>
          <w:sz w:val="28"/>
          <w:szCs w:val="28"/>
          <w:lang w:eastAsia="ar-SA"/>
        </w:rPr>
      </w:pPr>
      <w:r w:rsidRPr="00FC37D0">
        <w:rPr>
          <w:rFonts w:ascii="Times New Roman" w:eastAsia="Times New Roman" w:hAnsi="Times New Roman" w:cs="Times New Roman"/>
          <w:b/>
          <w:sz w:val="28"/>
          <w:szCs w:val="28"/>
          <w:lang w:eastAsia="ar-SA"/>
        </w:rPr>
        <w:t>Налоговые доходы</w:t>
      </w:r>
    </w:p>
    <w:p w:rsidR="0096453C" w:rsidRPr="00586594" w:rsidRDefault="0096453C" w:rsidP="00586594">
      <w:pPr>
        <w:spacing w:after="0" w:line="240" w:lineRule="auto"/>
        <w:ind w:firstLine="709"/>
        <w:jc w:val="both"/>
        <w:rPr>
          <w:rFonts w:ascii="Times New Roman" w:eastAsia="Times New Roman" w:hAnsi="Times New Roman" w:cs="Times New Roman"/>
          <w:sz w:val="26"/>
          <w:szCs w:val="26"/>
        </w:rPr>
      </w:pPr>
      <w:r w:rsidRPr="00586594">
        <w:rPr>
          <w:rFonts w:ascii="Times New Roman" w:hAnsi="Times New Roman" w:cs="Times New Roman"/>
          <w:sz w:val="26"/>
          <w:szCs w:val="26"/>
        </w:rPr>
        <w:t>Проект бюджета поселения по налоговым доходам сформирован на основании прогноза, представленного финансовым отделом</w:t>
      </w:r>
      <w:r w:rsidR="00586594" w:rsidRPr="00586594">
        <w:rPr>
          <w:rFonts w:ascii="Times New Roman" w:hAnsi="Times New Roman" w:cs="Times New Roman"/>
          <w:sz w:val="26"/>
          <w:szCs w:val="26"/>
        </w:rPr>
        <w:t>.</w:t>
      </w:r>
    </w:p>
    <w:p w:rsidR="0096453C" w:rsidRPr="00586594" w:rsidRDefault="0096453C" w:rsidP="00586594">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586594">
        <w:rPr>
          <w:rFonts w:ascii="Times New Roman" w:eastAsia="Times New Roman" w:hAnsi="Times New Roman" w:cs="Times New Roman"/>
          <w:i/>
          <w:sz w:val="26"/>
          <w:szCs w:val="26"/>
          <w:lang w:eastAsia="ar-SA"/>
        </w:rPr>
        <w:t>Налоговые доходы</w:t>
      </w:r>
      <w:r w:rsidRPr="00586594">
        <w:rPr>
          <w:rFonts w:ascii="Times New Roman" w:eastAsia="Times New Roman" w:hAnsi="Times New Roman" w:cs="Times New Roman"/>
          <w:sz w:val="26"/>
          <w:szCs w:val="26"/>
          <w:lang w:eastAsia="ar-SA"/>
        </w:rPr>
        <w:t xml:space="preserve"> на 201</w:t>
      </w:r>
      <w:r w:rsidR="007E3B6E" w:rsidRPr="00586594">
        <w:rPr>
          <w:rFonts w:ascii="Times New Roman" w:eastAsia="Times New Roman" w:hAnsi="Times New Roman" w:cs="Times New Roman"/>
          <w:sz w:val="26"/>
          <w:szCs w:val="26"/>
          <w:lang w:eastAsia="ar-SA"/>
        </w:rPr>
        <w:t>7</w:t>
      </w:r>
      <w:r w:rsidRPr="00586594">
        <w:rPr>
          <w:rFonts w:ascii="Times New Roman" w:eastAsia="Times New Roman" w:hAnsi="Times New Roman" w:cs="Times New Roman"/>
          <w:sz w:val="26"/>
          <w:szCs w:val="26"/>
          <w:lang w:eastAsia="ar-SA"/>
        </w:rPr>
        <w:t xml:space="preserve"> год  запланированы в сумме  </w:t>
      </w:r>
      <w:r w:rsidR="00E5593F" w:rsidRPr="00586594">
        <w:rPr>
          <w:rFonts w:ascii="Times New Roman" w:eastAsia="Times New Roman" w:hAnsi="Times New Roman" w:cs="Times New Roman"/>
          <w:sz w:val="26"/>
          <w:szCs w:val="26"/>
          <w:lang w:eastAsia="ar-SA"/>
        </w:rPr>
        <w:t>20922,0</w:t>
      </w:r>
      <w:r w:rsidR="007E3B6E" w:rsidRPr="00586594">
        <w:rPr>
          <w:rFonts w:ascii="Times New Roman" w:eastAsia="Times New Roman" w:hAnsi="Times New Roman" w:cs="Times New Roman"/>
          <w:sz w:val="26"/>
          <w:szCs w:val="26"/>
          <w:lang w:eastAsia="ar-SA"/>
        </w:rPr>
        <w:t xml:space="preserve"> </w:t>
      </w:r>
      <w:r w:rsidRPr="00586594">
        <w:rPr>
          <w:rFonts w:ascii="Times New Roman" w:eastAsia="Times New Roman" w:hAnsi="Times New Roman" w:cs="Times New Roman"/>
          <w:sz w:val="26"/>
          <w:szCs w:val="26"/>
          <w:lang w:eastAsia="ar-SA"/>
        </w:rPr>
        <w:t>тыс. руб</w:t>
      </w:r>
      <w:r w:rsidR="007E3B6E" w:rsidRPr="00586594">
        <w:rPr>
          <w:rFonts w:ascii="Times New Roman" w:eastAsia="Times New Roman" w:hAnsi="Times New Roman" w:cs="Times New Roman"/>
          <w:sz w:val="26"/>
          <w:szCs w:val="26"/>
          <w:lang w:eastAsia="ar-SA"/>
        </w:rPr>
        <w:t>.</w:t>
      </w:r>
      <w:r w:rsidRPr="00586594">
        <w:rPr>
          <w:rFonts w:ascii="Times New Roman" w:eastAsia="Times New Roman" w:hAnsi="Times New Roman" w:cs="Times New Roman"/>
          <w:sz w:val="26"/>
          <w:szCs w:val="26"/>
          <w:lang w:eastAsia="ar-SA"/>
        </w:rPr>
        <w:t xml:space="preserve">,  </w:t>
      </w:r>
      <w:r w:rsidR="009C7F28" w:rsidRPr="00586594">
        <w:rPr>
          <w:rFonts w:ascii="Times New Roman" w:eastAsia="Times New Roman" w:hAnsi="Times New Roman" w:cs="Times New Roman"/>
          <w:sz w:val="26"/>
          <w:szCs w:val="26"/>
          <w:lang w:eastAsia="ar-SA"/>
        </w:rPr>
        <w:t>на уровне ожидаемого исполнения за 2016 год  ( 20947,1 тыс.руб.)</w:t>
      </w:r>
      <w:r w:rsidRPr="00586594">
        <w:rPr>
          <w:rFonts w:ascii="Times New Roman" w:eastAsia="Times New Roman" w:hAnsi="Times New Roman" w:cs="Times New Roman"/>
          <w:sz w:val="26"/>
          <w:szCs w:val="26"/>
          <w:lang w:eastAsia="ar-SA"/>
        </w:rPr>
        <w:t xml:space="preserve"> </w:t>
      </w:r>
      <w:r w:rsidR="007E3B6E" w:rsidRPr="00586594">
        <w:rPr>
          <w:rFonts w:ascii="Times New Roman" w:eastAsia="Times New Roman" w:hAnsi="Times New Roman" w:cs="Times New Roman"/>
          <w:sz w:val="26"/>
          <w:szCs w:val="26"/>
          <w:lang w:eastAsia="ar-SA"/>
        </w:rPr>
        <w:t>.</w:t>
      </w:r>
    </w:p>
    <w:p w:rsidR="007E3B6E" w:rsidRPr="00586594" w:rsidRDefault="007E3B6E" w:rsidP="00586594">
      <w:pPr>
        <w:tabs>
          <w:tab w:val="left" w:pos="0"/>
        </w:tabs>
        <w:spacing w:after="0" w:line="240" w:lineRule="auto"/>
        <w:ind w:firstLine="709"/>
        <w:jc w:val="both"/>
        <w:rPr>
          <w:rFonts w:ascii="Times New Roman" w:hAnsi="Times New Roman"/>
          <w:sz w:val="26"/>
          <w:szCs w:val="26"/>
        </w:rPr>
      </w:pPr>
      <w:r w:rsidRPr="00586594">
        <w:rPr>
          <w:rFonts w:ascii="Times New Roman" w:hAnsi="Times New Roman"/>
          <w:sz w:val="26"/>
          <w:szCs w:val="26"/>
        </w:rPr>
        <w:t>В общей сумме налоговых и неналоговых</w:t>
      </w:r>
      <w:r w:rsidR="00E5593F" w:rsidRPr="00586594">
        <w:rPr>
          <w:rFonts w:ascii="Times New Roman" w:hAnsi="Times New Roman"/>
          <w:sz w:val="26"/>
          <w:szCs w:val="26"/>
        </w:rPr>
        <w:t xml:space="preserve"> ( собственных )</w:t>
      </w:r>
      <w:r w:rsidR="00215045" w:rsidRPr="00586594">
        <w:rPr>
          <w:rFonts w:ascii="Times New Roman" w:hAnsi="Times New Roman"/>
          <w:sz w:val="26"/>
          <w:szCs w:val="26"/>
        </w:rPr>
        <w:t xml:space="preserve"> (26697,0 тыс.руб.</w:t>
      </w:r>
      <w:r w:rsidR="001026DE" w:rsidRPr="00586594">
        <w:rPr>
          <w:rFonts w:ascii="Times New Roman" w:hAnsi="Times New Roman"/>
          <w:sz w:val="26"/>
          <w:szCs w:val="26"/>
        </w:rPr>
        <w:t>)</w:t>
      </w:r>
      <w:r w:rsidRPr="00586594">
        <w:rPr>
          <w:rFonts w:ascii="Times New Roman" w:hAnsi="Times New Roman"/>
          <w:sz w:val="26"/>
          <w:szCs w:val="26"/>
        </w:rPr>
        <w:t xml:space="preserve"> поступлений планируемые </w:t>
      </w:r>
      <w:r w:rsidRPr="00586594">
        <w:rPr>
          <w:rFonts w:ascii="Times New Roman" w:hAnsi="Times New Roman"/>
          <w:b/>
          <w:i/>
          <w:sz w:val="26"/>
          <w:szCs w:val="26"/>
        </w:rPr>
        <w:t>налоговые</w:t>
      </w:r>
      <w:r w:rsidRPr="00586594">
        <w:rPr>
          <w:rFonts w:ascii="Times New Roman" w:hAnsi="Times New Roman"/>
          <w:sz w:val="26"/>
          <w:szCs w:val="26"/>
        </w:rPr>
        <w:t xml:space="preserve"> доходы составляют </w:t>
      </w:r>
      <w:r w:rsidR="00215045" w:rsidRPr="00586594">
        <w:rPr>
          <w:rFonts w:ascii="Times New Roman" w:hAnsi="Times New Roman"/>
          <w:sz w:val="26"/>
          <w:szCs w:val="26"/>
        </w:rPr>
        <w:t>78,4</w:t>
      </w:r>
      <w:r w:rsidRPr="00586594">
        <w:rPr>
          <w:rFonts w:ascii="Times New Roman" w:hAnsi="Times New Roman"/>
          <w:sz w:val="26"/>
          <w:szCs w:val="26"/>
        </w:rPr>
        <w:t xml:space="preserve"> %. (</w:t>
      </w:r>
      <w:r w:rsidR="001026DE" w:rsidRPr="00586594">
        <w:rPr>
          <w:rFonts w:ascii="Times New Roman" w:hAnsi="Times New Roman"/>
          <w:sz w:val="26"/>
          <w:szCs w:val="26"/>
          <w:lang w:eastAsia="ru-RU"/>
        </w:rPr>
        <w:t>20922</w:t>
      </w:r>
      <w:r w:rsidR="00E5593F" w:rsidRPr="00586594">
        <w:rPr>
          <w:rFonts w:ascii="Times New Roman" w:hAnsi="Times New Roman"/>
          <w:sz w:val="26"/>
          <w:szCs w:val="26"/>
          <w:lang w:eastAsia="ru-RU"/>
        </w:rPr>
        <w:t>,0</w:t>
      </w:r>
      <w:r w:rsidRPr="00586594">
        <w:rPr>
          <w:rFonts w:ascii="Times New Roman" w:hAnsi="Times New Roman"/>
          <w:sz w:val="26"/>
          <w:szCs w:val="26"/>
          <w:lang w:eastAsia="ru-RU"/>
        </w:rPr>
        <w:t xml:space="preserve"> тыс.руб.).</w:t>
      </w:r>
    </w:p>
    <w:p w:rsidR="007E3B6E" w:rsidRPr="00586594" w:rsidRDefault="007E3B6E" w:rsidP="003F0E97">
      <w:pPr>
        <w:tabs>
          <w:tab w:val="left" w:pos="0"/>
        </w:tabs>
        <w:spacing w:after="0" w:line="240" w:lineRule="auto"/>
        <w:ind w:firstLine="709"/>
        <w:jc w:val="both"/>
        <w:rPr>
          <w:rFonts w:ascii="Times New Roman" w:hAnsi="Times New Roman"/>
          <w:sz w:val="26"/>
          <w:szCs w:val="26"/>
        </w:rPr>
      </w:pPr>
      <w:r w:rsidRPr="00586594">
        <w:rPr>
          <w:rFonts w:ascii="Times New Roman" w:hAnsi="Times New Roman"/>
          <w:sz w:val="26"/>
          <w:szCs w:val="26"/>
        </w:rPr>
        <w:t xml:space="preserve">Доля </w:t>
      </w:r>
      <w:r w:rsidRPr="00586594">
        <w:rPr>
          <w:rFonts w:ascii="Times New Roman" w:hAnsi="Times New Roman"/>
          <w:b/>
          <w:i/>
          <w:sz w:val="26"/>
          <w:szCs w:val="26"/>
        </w:rPr>
        <w:t>основных</w:t>
      </w:r>
      <w:r w:rsidR="00FE3A65" w:rsidRPr="00586594">
        <w:rPr>
          <w:rFonts w:ascii="Times New Roman" w:hAnsi="Times New Roman"/>
          <w:b/>
          <w:i/>
          <w:sz w:val="26"/>
          <w:szCs w:val="26"/>
        </w:rPr>
        <w:t xml:space="preserve"> бюджетообразующих</w:t>
      </w:r>
      <w:r w:rsidRPr="00586594">
        <w:rPr>
          <w:rFonts w:ascii="Times New Roman" w:hAnsi="Times New Roman"/>
          <w:b/>
          <w:i/>
          <w:sz w:val="26"/>
          <w:szCs w:val="26"/>
        </w:rPr>
        <w:t xml:space="preserve"> налогов</w:t>
      </w:r>
      <w:r w:rsidRPr="00586594">
        <w:rPr>
          <w:rFonts w:ascii="Times New Roman" w:hAnsi="Times New Roman"/>
          <w:sz w:val="26"/>
          <w:szCs w:val="26"/>
        </w:rPr>
        <w:t xml:space="preserve"> в структуре </w:t>
      </w:r>
      <w:r w:rsidRPr="00586594">
        <w:rPr>
          <w:rFonts w:ascii="Times New Roman" w:hAnsi="Times New Roman"/>
          <w:b/>
          <w:i/>
          <w:sz w:val="26"/>
          <w:szCs w:val="26"/>
        </w:rPr>
        <w:t>налоговых</w:t>
      </w:r>
      <w:r w:rsidR="003F0E97" w:rsidRPr="00586594">
        <w:rPr>
          <w:rFonts w:ascii="Times New Roman" w:hAnsi="Times New Roman"/>
          <w:b/>
          <w:i/>
          <w:sz w:val="26"/>
          <w:szCs w:val="26"/>
        </w:rPr>
        <w:t xml:space="preserve"> и неналоговых ( собственных)</w:t>
      </w:r>
      <w:r w:rsidRPr="00586594">
        <w:rPr>
          <w:rFonts w:ascii="Times New Roman" w:hAnsi="Times New Roman"/>
          <w:b/>
          <w:i/>
          <w:sz w:val="26"/>
          <w:szCs w:val="26"/>
        </w:rPr>
        <w:t xml:space="preserve"> доходов </w:t>
      </w:r>
      <w:r w:rsidR="00F53003" w:rsidRPr="00586594">
        <w:rPr>
          <w:rFonts w:ascii="Times New Roman" w:hAnsi="Times New Roman"/>
          <w:sz w:val="26"/>
          <w:szCs w:val="26"/>
        </w:rPr>
        <w:t xml:space="preserve">( </w:t>
      </w:r>
      <w:r w:rsidR="003F0E97" w:rsidRPr="00586594">
        <w:rPr>
          <w:rFonts w:ascii="Times New Roman" w:hAnsi="Times New Roman"/>
          <w:sz w:val="26"/>
          <w:szCs w:val="26"/>
        </w:rPr>
        <w:t>26697,0</w:t>
      </w:r>
      <w:r w:rsidR="00F53003" w:rsidRPr="00586594">
        <w:rPr>
          <w:rFonts w:ascii="Times New Roman" w:hAnsi="Times New Roman"/>
          <w:sz w:val="26"/>
          <w:szCs w:val="26"/>
        </w:rPr>
        <w:t xml:space="preserve"> - тыс.руб.) </w:t>
      </w:r>
      <w:r w:rsidRPr="00586594">
        <w:rPr>
          <w:rFonts w:ascii="Times New Roman" w:hAnsi="Times New Roman"/>
          <w:sz w:val="26"/>
          <w:szCs w:val="26"/>
        </w:rPr>
        <w:t>составляет</w:t>
      </w:r>
      <w:r w:rsidRPr="00586594">
        <w:rPr>
          <w:rFonts w:ascii="Times New Roman" w:hAnsi="Times New Roman"/>
          <w:b/>
          <w:i/>
          <w:sz w:val="26"/>
          <w:szCs w:val="26"/>
        </w:rPr>
        <w:t xml:space="preserve"> </w:t>
      </w:r>
      <w:r w:rsidRPr="00586594">
        <w:rPr>
          <w:rFonts w:ascii="Times New Roman" w:hAnsi="Times New Roman"/>
          <w:sz w:val="26"/>
          <w:szCs w:val="26"/>
        </w:rPr>
        <w:t>:</w:t>
      </w:r>
    </w:p>
    <w:p w:rsidR="007E3B6E" w:rsidRPr="00586594" w:rsidRDefault="007E3B6E" w:rsidP="007E3B6E">
      <w:pPr>
        <w:tabs>
          <w:tab w:val="left" w:pos="0"/>
        </w:tabs>
        <w:spacing w:after="0" w:line="240" w:lineRule="auto"/>
        <w:jc w:val="both"/>
        <w:rPr>
          <w:rFonts w:ascii="Times New Roman" w:hAnsi="Times New Roman"/>
          <w:sz w:val="26"/>
          <w:szCs w:val="26"/>
        </w:rPr>
      </w:pPr>
      <w:r w:rsidRPr="00586594">
        <w:rPr>
          <w:rFonts w:ascii="Times New Roman" w:hAnsi="Times New Roman"/>
          <w:sz w:val="26"/>
          <w:szCs w:val="26"/>
        </w:rPr>
        <w:t xml:space="preserve">- </w:t>
      </w:r>
      <w:r w:rsidRPr="00586594">
        <w:rPr>
          <w:rFonts w:ascii="Times New Roman" w:hAnsi="Times New Roman"/>
          <w:b/>
          <w:i/>
          <w:sz w:val="26"/>
          <w:szCs w:val="26"/>
        </w:rPr>
        <w:t xml:space="preserve">земельный налог </w:t>
      </w:r>
      <w:r w:rsidR="00FE3A65" w:rsidRPr="00586594">
        <w:rPr>
          <w:rFonts w:ascii="Times New Roman" w:hAnsi="Times New Roman"/>
          <w:b/>
          <w:i/>
          <w:sz w:val="26"/>
          <w:szCs w:val="26"/>
        </w:rPr>
        <w:t>–</w:t>
      </w:r>
      <w:r w:rsidRPr="00586594">
        <w:rPr>
          <w:rFonts w:ascii="Times New Roman" w:hAnsi="Times New Roman"/>
          <w:b/>
          <w:i/>
          <w:sz w:val="26"/>
          <w:szCs w:val="26"/>
        </w:rPr>
        <w:t xml:space="preserve"> </w:t>
      </w:r>
      <w:r w:rsidR="003F0E97" w:rsidRPr="00586594">
        <w:rPr>
          <w:rFonts w:ascii="Times New Roman" w:hAnsi="Times New Roman"/>
          <w:sz w:val="26"/>
          <w:szCs w:val="26"/>
        </w:rPr>
        <w:t xml:space="preserve">41,6 </w:t>
      </w:r>
      <w:r w:rsidRPr="00586594">
        <w:rPr>
          <w:rFonts w:ascii="Times New Roman" w:hAnsi="Times New Roman"/>
          <w:sz w:val="26"/>
          <w:szCs w:val="26"/>
        </w:rPr>
        <w:t>%  (</w:t>
      </w:r>
      <w:r w:rsidR="00FE3A65" w:rsidRPr="00586594">
        <w:rPr>
          <w:rFonts w:ascii="Times New Roman" w:hAnsi="Times New Roman"/>
          <w:sz w:val="26"/>
          <w:szCs w:val="26"/>
        </w:rPr>
        <w:t>11</w:t>
      </w:r>
      <w:r w:rsidR="00215045" w:rsidRPr="00586594">
        <w:rPr>
          <w:rFonts w:ascii="Times New Roman" w:hAnsi="Times New Roman"/>
          <w:sz w:val="26"/>
          <w:szCs w:val="26"/>
        </w:rPr>
        <w:t>1</w:t>
      </w:r>
      <w:r w:rsidR="00FE3A65" w:rsidRPr="00586594">
        <w:rPr>
          <w:rFonts w:ascii="Times New Roman" w:hAnsi="Times New Roman"/>
          <w:sz w:val="26"/>
          <w:szCs w:val="26"/>
        </w:rPr>
        <w:t>00,0</w:t>
      </w:r>
      <w:r w:rsidRPr="00586594">
        <w:rPr>
          <w:rFonts w:ascii="Times New Roman" w:hAnsi="Times New Roman"/>
          <w:sz w:val="26"/>
          <w:szCs w:val="26"/>
        </w:rPr>
        <w:t xml:space="preserve"> тыс.руб.) </w:t>
      </w:r>
    </w:p>
    <w:p w:rsidR="00FE3A65" w:rsidRPr="00586594" w:rsidRDefault="007E3B6E" w:rsidP="007E3B6E">
      <w:pPr>
        <w:pStyle w:val="a3"/>
        <w:jc w:val="both"/>
        <w:rPr>
          <w:rFonts w:ascii="Times New Roman" w:hAnsi="Times New Roman"/>
          <w:sz w:val="26"/>
          <w:szCs w:val="26"/>
        </w:rPr>
      </w:pPr>
      <w:r w:rsidRPr="00586594">
        <w:rPr>
          <w:rFonts w:ascii="Times New Roman" w:hAnsi="Times New Roman"/>
          <w:b/>
          <w:i/>
          <w:sz w:val="26"/>
          <w:szCs w:val="26"/>
        </w:rPr>
        <w:t>- налог на доходы с физических лиц</w:t>
      </w:r>
      <w:r w:rsidRPr="00586594">
        <w:rPr>
          <w:rFonts w:ascii="Times New Roman" w:hAnsi="Times New Roman"/>
          <w:sz w:val="26"/>
          <w:szCs w:val="26"/>
        </w:rPr>
        <w:t xml:space="preserve"> -  </w:t>
      </w:r>
      <w:r w:rsidR="003F0E97" w:rsidRPr="00586594">
        <w:rPr>
          <w:rFonts w:ascii="Times New Roman" w:hAnsi="Times New Roman"/>
          <w:sz w:val="26"/>
          <w:szCs w:val="26"/>
        </w:rPr>
        <w:t>24,0</w:t>
      </w:r>
      <w:r w:rsidRPr="00586594">
        <w:rPr>
          <w:rFonts w:ascii="Times New Roman" w:hAnsi="Times New Roman"/>
          <w:sz w:val="26"/>
          <w:szCs w:val="26"/>
        </w:rPr>
        <w:t xml:space="preserve"> %  (</w:t>
      </w:r>
      <w:r w:rsidR="00B31D34" w:rsidRPr="00586594">
        <w:rPr>
          <w:rFonts w:ascii="Times New Roman" w:hAnsi="Times New Roman"/>
          <w:sz w:val="26"/>
          <w:szCs w:val="26"/>
        </w:rPr>
        <w:t>6400,0</w:t>
      </w:r>
      <w:r w:rsidRPr="00586594">
        <w:rPr>
          <w:rFonts w:ascii="Times New Roman" w:hAnsi="Times New Roman"/>
          <w:sz w:val="26"/>
          <w:szCs w:val="26"/>
        </w:rPr>
        <w:t xml:space="preserve"> тыс.руб.) </w:t>
      </w:r>
    </w:p>
    <w:p w:rsidR="007E3B6E" w:rsidRPr="00586594" w:rsidRDefault="007E3B6E" w:rsidP="007E3B6E">
      <w:pPr>
        <w:pStyle w:val="a3"/>
        <w:jc w:val="both"/>
        <w:rPr>
          <w:rFonts w:ascii="Times New Roman" w:hAnsi="Times New Roman"/>
          <w:sz w:val="26"/>
          <w:szCs w:val="26"/>
        </w:rPr>
      </w:pPr>
      <w:r w:rsidRPr="00586594">
        <w:rPr>
          <w:rFonts w:ascii="Times New Roman" w:hAnsi="Times New Roman"/>
          <w:b/>
          <w:i/>
          <w:sz w:val="26"/>
          <w:szCs w:val="26"/>
        </w:rPr>
        <w:t>- акцизы</w:t>
      </w:r>
      <w:r w:rsidRPr="00586594">
        <w:rPr>
          <w:rFonts w:ascii="Times New Roman" w:hAnsi="Times New Roman"/>
          <w:sz w:val="26"/>
          <w:szCs w:val="26"/>
        </w:rPr>
        <w:t xml:space="preserve"> – </w:t>
      </w:r>
      <w:r w:rsidR="003F0E97" w:rsidRPr="00586594">
        <w:rPr>
          <w:rFonts w:ascii="Times New Roman" w:hAnsi="Times New Roman"/>
          <w:sz w:val="26"/>
          <w:szCs w:val="26"/>
        </w:rPr>
        <w:t>11,2</w:t>
      </w:r>
      <w:r w:rsidRPr="00586594">
        <w:rPr>
          <w:rFonts w:ascii="Times New Roman" w:hAnsi="Times New Roman"/>
          <w:sz w:val="26"/>
          <w:szCs w:val="26"/>
        </w:rPr>
        <w:t xml:space="preserve"> % (</w:t>
      </w:r>
      <w:r w:rsidR="00B31D34" w:rsidRPr="00586594">
        <w:rPr>
          <w:rFonts w:ascii="Times New Roman" w:hAnsi="Times New Roman"/>
          <w:sz w:val="26"/>
          <w:szCs w:val="26"/>
        </w:rPr>
        <w:t>3000,0</w:t>
      </w:r>
      <w:r w:rsidRPr="00586594">
        <w:rPr>
          <w:rFonts w:ascii="Times New Roman" w:hAnsi="Times New Roman"/>
          <w:sz w:val="26"/>
          <w:szCs w:val="26"/>
        </w:rPr>
        <w:t xml:space="preserve"> тыс.руб.).</w:t>
      </w:r>
    </w:p>
    <w:p w:rsidR="00E47CD0" w:rsidRPr="00586594" w:rsidRDefault="003F0E97" w:rsidP="007B76B8">
      <w:pPr>
        <w:suppressAutoHyphens/>
        <w:spacing w:after="0" w:line="240" w:lineRule="auto"/>
        <w:ind w:firstLine="720"/>
        <w:jc w:val="both"/>
        <w:rPr>
          <w:rFonts w:ascii="Times New Roman" w:eastAsia="Times New Roman" w:hAnsi="Times New Roman" w:cs="Times New Roman"/>
          <w:sz w:val="26"/>
          <w:szCs w:val="26"/>
          <w:lang w:eastAsia="ar-SA"/>
        </w:rPr>
      </w:pPr>
      <w:r w:rsidRPr="00586594">
        <w:rPr>
          <w:rFonts w:ascii="Times New Roman" w:eastAsia="Times New Roman" w:hAnsi="Times New Roman" w:cs="Times New Roman"/>
          <w:sz w:val="26"/>
          <w:szCs w:val="26"/>
          <w:lang w:eastAsia="ar-SA"/>
        </w:rPr>
        <w:t xml:space="preserve">На долю остальных </w:t>
      </w:r>
      <w:r w:rsidR="000C526D" w:rsidRPr="00586594">
        <w:rPr>
          <w:rFonts w:ascii="Times New Roman" w:eastAsia="Times New Roman" w:hAnsi="Times New Roman" w:cs="Times New Roman"/>
          <w:sz w:val="26"/>
          <w:szCs w:val="26"/>
          <w:lang w:eastAsia="ar-SA"/>
        </w:rPr>
        <w:t xml:space="preserve">собственных </w:t>
      </w:r>
      <w:r w:rsidRPr="00586594">
        <w:rPr>
          <w:rFonts w:ascii="Times New Roman" w:eastAsia="Times New Roman" w:hAnsi="Times New Roman" w:cs="Times New Roman"/>
          <w:sz w:val="26"/>
          <w:szCs w:val="26"/>
          <w:lang w:eastAsia="ar-SA"/>
        </w:rPr>
        <w:t xml:space="preserve">налогов приходится </w:t>
      </w:r>
      <w:r w:rsidR="00E47CD0" w:rsidRPr="00586594">
        <w:rPr>
          <w:rFonts w:ascii="Times New Roman" w:eastAsia="Times New Roman" w:hAnsi="Times New Roman" w:cs="Times New Roman"/>
          <w:sz w:val="26"/>
          <w:szCs w:val="26"/>
          <w:lang w:eastAsia="ar-SA"/>
        </w:rPr>
        <w:t>23,2 %.</w:t>
      </w:r>
    </w:p>
    <w:p w:rsidR="00586594" w:rsidRDefault="00586594" w:rsidP="007B76B8">
      <w:pPr>
        <w:suppressAutoHyphens/>
        <w:spacing w:after="0" w:line="240" w:lineRule="auto"/>
        <w:ind w:firstLine="720"/>
        <w:jc w:val="both"/>
        <w:rPr>
          <w:rFonts w:ascii="Times New Roman" w:eastAsia="Times New Roman" w:hAnsi="Times New Roman" w:cs="Times New Roman"/>
          <w:b/>
          <w:sz w:val="26"/>
          <w:szCs w:val="26"/>
          <w:lang w:eastAsia="ar-SA"/>
        </w:rPr>
      </w:pPr>
    </w:p>
    <w:p w:rsidR="00586594" w:rsidRPr="00586594" w:rsidRDefault="00586594" w:rsidP="007B76B8">
      <w:pPr>
        <w:suppressAutoHyphens/>
        <w:spacing w:after="0" w:line="240" w:lineRule="auto"/>
        <w:ind w:firstLine="720"/>
        <w:jc w:val="both"/>
        <w:rPr>
          <w:rFonts w:ascii="Times New Roman" w:eastAsia="Times New Roman" w:hAnsi="Times New Roman" w:cs="Times New Roman"/>
          <w:b/>
          <w:sz w:val="26"/>
          <w:szCs w:val="26"/>
          <w:lang w:eastAsia="ar-SA"/>
        </w:rPr>
      </w:pPr>
    </w:p>
    <w:p w:rsidR="00DE5382" w:rsidRPr="00586594" w:rsidRDefault="00DE5382" w:rsidP="007B76B8">
      <w:pPr>
        <w:suppressAutoHyphens/>
        <w:spacing w:after="0" w:line="240" w:lineRule="auto"/>
        <w:jc w:val="both"/>
        <w:rPr>
          <w:rFonts w:ascii="Times New Roman" w:eastAsia="Times New Roman" w:hAnsi="Times New Roman" w:cs="Times New Roman"/>
          <w:b/>
          <w:sz w:val="26"/>
          <w:szCs w:val="26"/>
          <w:lang w:eastAsia="ar-SA"/>
        </w:rPr>
      </w:pPr>
      <w:r w:rsidRPr="00586594">
        <w:rPr>
          <w:rFonts w:ascii="Times New Roman" w:eastAsia="Times New Roman" w:hAnsi="Times New Roman" w:cs="Times New Roman"/>
          <w:b/>
          <w:sz w:val="26"/>
          <w:szCs w:val="26"/>
          <w:lang w:eastAsia="ar-SA"/>
        </w:rPr>
        <w:t xml:space="preserve">Налог на доходы физических лиц </w:t>
      </w:r>
    </w:p>
    <w:p w:rsidR="00DE5382" w:rsidRPr="00586594" w:rsidRDefault="00DE5382" w:rsidP="00DE5382">
      <w:pPr>
        <w:suppressAutoHyphens/>
        <w:spacing w:after="0" w:line="240" w:lineRule="auto"/>
        <w:ind w:firstLine="709"/>
        <w:jc w:val="both"/>
        <w:rPr>
          <w:rFonts w:ascii="Times New Roman" w:hAnsi="Times New Roman" w:cs="Times New Roman"/>
          <w:sz w:val="26"/>
          <w:szCs w:val="26"/>
        </w:rPr>
      </w:pPr>
      <w:r w:rsidRPr="00586594">
        <w:rPr>
          <w:rFonts w:ascii="Times New Roman" w:hAnsi="Times New Roman" w:cs="Times New Roman"/>
          <w:sz w:val="26"/>
          <w:szCs w:val="26"/>
        </w:rPr>
        <w:t xml:space="preserve">Норматив зачисления в бюджет от налога на доходы физических лиц установлен в размере 10 % (пункт 2 статьи 61 Бюджетного кодекса). </w:t>
      </w:r>
    </w:p>
    <w:p w:rsidR="00DE5382" w:rsidRPr="00586594" w:rsidRDefault="00DE5382" w:rsidP="00DE538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r w:rsidRPr="00586594">
        <w:rPr>
          <w:rFonts w:ascii="Times New Roman" w:eastAsia="Times New Roman" w:hAnsi="Times New Roman" w:cs="Times New Roman"/>
          <w:sz w:val="26"/>
          <w:szCs w:val="26"/>
          <w:lang w:eastAsia="ar-SA"/>
        </w:rPr>
        <w:t>Расчет НДФЛ произведен с учетом основного фактора, влияющего на снижение поступлений налога, это сокращение рабочих мест в поселении.</w:t>
      </w:r>
    </w:p>
    <w:p w:rsidR="00DE5382" w:rsidRPr="00586594" w:rsidRDefault="00DE5382" w:rsidP="00DE538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r w:rsidRPr="00586594">
        <w:rPr>
          <w:rFonts w:ascii="Times New Roman" w:eastAsia="Times New Roman" w:hAnsi="Times New Roman" w:cs="Times New Roman"/>
          <w:sz w:val="26"/>
          <w:szCs w:val="26"/>
          <w:lang w:eastAsia="ar-SA"/>
        </w:rPr>
        <w:t xml:space="preserve">Так, </w:t>
      </w:r>
      <w:r w:rsidR="00D1093F" w:rsidRPr="00586594">
        <w:rPr>
          <w:rFonts w:ascii="Times New Roman" w:eastAsia="Times New Roman" w:hAnsi="Times New Roman" w:cs="Times New Roman"/>
          <w:sz w:val="26"/>
          <w:szCs w:val="26"/>
          <w:lang w:eastAsia="ar-SA"/>
        </w:rPr>
        <w:t xml:space="preserve">за </w:t>
      </w:r>
      <w:r w:rsidRPr="00586594">
        <w:rPr>
          <w:rFonts w:ascii="Times New Roman" w:eastAsia="Times New Roman" w:hAnsi="Times New Roman" w:cs="Times New Roman"/>
          <w:sz w:val="26"/>
          <w:szCs w:val="26"/>
          <w:lang w:eastAsia="ar-SA"/>
        </w:rPr>
        <w:t xml:space="preserve"> 2015 год поступило </w:t>
      </w:r>
      <w:r w:rsidR="00D1093F" w:rsidRPr="00586594">
        <w:rPr>
          <w:rFonts w:ascii="Times New Roman" w:eastAsia="Times New Roman" w:hAnsi="Times New Roman" w:cs="Times New Roman"/>
          <w:sz w:val="26"/>
          <w:szCs w:val="26"/>
          <w:lang w:eastAsia="ar-SA"/>
        </w:rPr>
        <w:t>НДФЛ</w:t>
      </w:r>
      <w:r w:rsidRPr="00586594">
        <w:rPr>
          <w:rFonts w:ascii="Times New Roman" w:eastAsia="Times New Roman" w:hAnsi="Times New Roman" w:cs="Times New Roman"/>
          <w:sz w:val="26"/>
          <w:szCs w:val="26"/>
          <w:lang w:eastAsia="ar-SA"/>
        </w:rPr>
        <w:t xml:space="preserve"> в сумме </w:t>
      </w:r>
      <w:r w:rsidR="00E47CD0" w:rsidRPr="00586594">
        <w:rPr>
          <w:rFonts w:ascii="Times New Roman" w:eastAsia="Times New Roman" w:hAnsi="Times New Roman" w:cs="Times New Roman"/>
          <w:sz w:val="26"/>
          <w:szCs w:val="26"/>
          <w:lang w:eastAsia="ar-SA"/>
        </w:rPr>
        <w:t>7309,1</w:t>
      </w:r>
      <w:r w:rsidRPr="00586594">
        <w:rPr>
          <w:rFonts w:ascii="Times New Roman" w:eastAsia="Times New Roman" w:hAnsi="Times New Roman" w:cs="Times New Roman"/>
          <w:sz w:val="26"/>
          <w:szCs w:val="26"/>
          <w:lang w:eastAsia="ar-SA"/>
        </w:rPr>
        <w:t xml:space="preserve"> </w:t>
      </w:r>
      <w:r w:rsidR="00C46971" w:rsidRPr="00586594">
        <w:rPr>
          <w:rFonts w:ascii="Times New Roman" w:eastAsia="Times New Roman" w:hAnsi="Times New Roman" w:cs="Times New Roman"/>
          <w:sz w:val="26"/>
          <w:szCs w:val="26"/>
          <w:lang w:eastAsia="ru-RU"/>
        </w:rPr>
        <w:t>тыс.руб.</w:t>
      </w:r>
      <w:r w:rsidR="00B27D7D" w:rsidRPr="00586594">
        <w:rPr>
          <w:rFonts w:ascii="Times New Roman" w:eastAsia="Times New Roman" w:hAnsi="Times New Roman" w:cs="Times New Roman"/>
          <w:sz w:val="26"/>
          <w:szCs w:val="26"/>
          <w:lang w:eastAsia="ar-SA"/>
        </w:rPr>
        <w:t xml:space="preserve"> </w:t>
      </w:r>
      <w:r w:rsidRPr="00586594">
        <w:rPr>
          <w:rFonts w:ascii="Times New Roman" w:eastAsia="Times New Roman" w:hAnsi="Times New Roman" w:cs="Times New Roman"/>
          <w:sz w:val="26"/>
          <w:szCs w:val="26"/>
          <w:lang w:eastAsia="ar-SA"/>
        </w:rPr>
        <w:t>За 9 месяцев 2016 г</w:t>
      </w:r>
      <w:r w:rsidR="00B27D7D" w:rsidRPr="00586594">
        <w:rPr>
          <w:rFonts w:ascii="Times New Roman" w:eastAsia="Times New Roman" w:hAnsi="Times New Roman" w:cs="Times New Roman"/>
          <w:sz w:val="26"/>
          <w:szCs w:val="26"/>
          <w:lang w:eastAsia="ar-SA"/>
        </w:rPr>
        <w:t>-</w:t>
      </w:r>
      <w:r w:rsidRPr="00586594">
        <w:rPr>
          <w:rFonts w:ascii="Times New Roman" w:eastAsia="Times New Roman" w:hAnsi="Times New Roman" w:cs="Times New Roman"/>
          <w:sz w:val="26"/>
          <w:szCs w:val="26"/>
          <w:lang w:eastAsia="ar-SA"/>
        </w:rPr>
        <w:t xml:space="preserve"> </w:t>
      </w:r>
      <w:r w:rsidR="00E47CD0" w:rsidRPr="00586594">
        <w:rPr>
          <w:rFonts w:ascii="Times New Roman" w:eastAsia="Times New Roman" w:hAnsi="Times New Roman" w:cs="Times New Roman"/>
          <w:sz w:val="26"/>
          <w:szCs w:val="26"/>
          <w:lang w:eastAsia="ar-SA"/>
        </w:rPr>
        <w:t>4904,2</w:t>
      </w:r>
      <w:r w:rsidRPr="00586594">
        <w:rPr>
          <w:rFonts w:ascii="Times New Roman" w:eastAsia="Times New Roman" w:hAnsi="Times New Roman" w:cs="Times New Roman"/>
          <w:sz w:val="26"/>
          <w:szCs w:val="26"/>
          <w:lang w:eastAsia="ar-SA"/>
        </w:rPr>
        <w:t xml:space="preserve"> </w:t>
      </w:r>
      <w:r w:rsidR="00C46971" w:rsidRPr="00586594">
        <w:rPr>
          <w:rFonts w:ascii="Times New Roman" w:eastAsia="Times New Roman" w:hAnsi="Times New Roman" w:cs="Times New Roman"/>
          <w:sz w:val="26"/>
          <w:szCs w:val="26"/>
          <w:lang w:eastAsia="ru-RU"/>
        </w:rPr>
        <w:t>тыс.руб.</w:t>
      </w:r>
      <w:r w:rsidRPr="00586594">
        <w:rPr>
          <w:rFonts w:ascii="Times New Roman" w:eastAsia="Times New Roman" w:hAnsi="Times New Roman" w:cs="Times New Roman"/>
          <w:sz w:val="26"/>
          <w:szCs w:val="26"/>
          <w:lang w:eastAsia="ar-SA"/>
        </w:rPr>
        <w:t xml:space="preserve"> </w:t>
      </w:r>
      <w:r w:rsidR="00B27D7D" w:rsidRPr="00586594">
        <w:rPr>
          <w:rFonts w:ascii="Times New Roman" w:eastAsia="Times New Roman" w:hAnsi="Times New Roman" w:cs="Times New Roman"/>
          <w:sz w:val="26"/>
          <w:szCs w:val="26"/>
          <w:lang w:eastAsia="ar-SA"/>
        </w:rPr>
        <w:t>Ожидаемое поступление до конца 2016 года 653</w:t>
      </w:r>
      <w:r w:rsidR="00D1093F" w:rsidRPr="00586594">
        <w:rPr>
          <w:rFonts w:ascii="Times New Roman" w:eastAsia="Times New Roman" w:hAnsi="Times New Roman" w:cs="Times New Roman"/>
          <w:sz w:val="26"/>
          <w:szCs w:val="26"/>
          <w:lang w:eastAsia="ar-SA"/>
        </w:rPr>
        <w:t>9,0</w:t>
      </w:r>
      <w:r w:rsidR="00B27D7D" w:rsidRPr="00586594">
        <w:rPr>
          <w:rFonts w:ascii="Times New Roman" w:eastAsia="Times New Roman" w:hAnsi="Times New Roman" w:cs="Times New Roman"/>
          <w:sz w:val="26"/>
          <w:szCs w:val="26"/>
          <w:lang w:eastAsia="ar-SA"/>
        </w:rPr>
        <w:t xml:space="preserve"> </w:t>
      </w:r>
      <w:r w:rsidR="00C46971" w:rsidRPr="00586594">
        <w:rPr>
          <w:rFonts w:ascii="Times New Roman" w:eastAsia="Times New Roman" w:hAnsi="Times New Roman" w:cs="Times New Roman"/>
          <w:sz w:val="26"/>
          <w:szCs w:val="26"/>
          <w:lang w:eastAsia="ru-RU"/>
        </w:rPr>
        <w:t>тыс.руб.</w:t>
      </w:r>
      <w:r w:rsidR="00C76C64">
        <w:rPr>
          <w:rFonts w:ascii="Times New Roman" w:eastAsia="Times New Roman" w:hAnsi="Times New Roman" w:cs="Times New Roman"/>
          <w:sz w:val="26"/>
          <w:szCs w:val="26"/>
          <w:lang w:eastAsia="ar-SA"/>
        </w:rPr>
        <w:t>,87,2% плана.</w:t>
      </w:r>
    </w:p>
    <w:p w:rsidR="00D1093F" w:rsidRPr="00586594" w:rsidRDefault="00B0429F" w:rsidP="00586594">
      <w:pPr>
        <w:spacing w:after="0" w:line="240" w:lineRule="auto"/>
        <w:contextualSpacing/>
        <w:jc w:val="both"/>
        <w:rPr>
          <w:rFonts w:ascii="Times New Roman" w:eastAsia="Times New Roman" w:hAnsi="Times New Roman" w:cs="Times New Roman"/>
          <w:b/>
          <w:sz w:val="26"/>
          <w:szCs w:val="26"/>
          <w:lang w:eastAsia="ar-SA"/>
        </w:rPr>
      </w:pPr>
      <w:bookmarkStart w:id="0" w:name="Par0"/>
      <w:bookmarkEnd w:id="0"/>
      <w:r w:rsidRPr="00586594">
        <w:rPr>
          <w:rFonts w:ascii="Times New Roman" w:eastAsia="Times New Roman" w:hAnsi="Times New Roman" w:cs="Times New Roman"/>
          <w:sz w:val="26"/>
          <w:szCs w:val="26"/>
        </w:rPr>
        <w:t>Н</w:t>
      </w:r>
      <w:r w:rsidR="00DE5382" w:rsidRPr="00586594">
        <w:rPr>
          <w:rFonts w:ascii="Times New Roman" w:eastAsia="Times New Roman" w:hAnsi="Times New Roman" w:cs="Times New Roman"/>
          <w:sz w:val="26"/>
          <w:szCs w:val="26"/>
        </w:rPr>
        <w:t>а 201</w:t>
      </w:r>
      <w:r w:rsidR="00B27D7D" w:rsidRPr="00586594">
        <w:rPr>
          <w:rFonts w:ascii="Times New Roman" w:eastAsia="Times New Roman" w:hAnsi="Times New Roman" w:cs="Times New Roman"/>
          <w:sz w:val="26"/>
          <w:szCs w:val="26"/>
        </w:rPr>
        <w:t>7</w:t>
      </w:r>
      <w:r w:rsidR="00DE5382" w:rsidRPr="00586594">
        <w:rPr>
          <w:rFonts w:ascii="Times New Roman" w:eastAsia="Times New Roman" w:hAnsi="Times New Roman" w:cs="Times New Roman"/>
          <w:sz w:val="26"/>
          <w:szCs w:val="26"/>
        </w:rPr>
        <w:t xml:space="preserve"> год в бюджет </w:t>
      </w:r>
      <w:r w:rsidR="00B27D7D" w:rsidRPr="00586594">
        <w:rPr>
          <w:rFonts w:ascii="Times New Roman" w:eastAsia="Times New Roman" w:hAnsi="Times New Roman" w:cs="Times New Roman"/>
          <w:sz w:val="26"/>
          <w:szCs w:val="26"/>
        </w:rPr>
        <w:t>поселения</w:t>
      </w:r>
      <w:r w:rsidR="00DE5382" w:rsidRPr="00586594">
        <w:rPr>
          <w:rFonts w:ascii="Times New Roman" w:eastAsia="Times New Roman" w:hAnsi="Times New Roman" w:cs="Times New Roman"/>
          <w:sz w:val="26"/>
          <w:szCs w:val="26"/>
        </w:rPr>
        <w:t xml:space="preserve"> прогнозируется поступление НДФЛ в  сумме </w:t>
      </w:r>
      <w:r w:rsidRPr="00586594">
        <w:rPr>
          <w:rFonts w:ascii="Times New Roman" w:eastAsia="Times New Roman" w:hAnsi="Times New Roman" w:cs="Times New Roman"/>
          <w:sz w:val="26"/>
          <w:szCs w:val="26"/>
        </w:rPr>
        <w:t>64</w:t>
      </w:r>
      <w:r w:rsidR="00B27D7D" w:rsidRPr="00586594">
        <w:rPr>
          <w:rFonts w:ascii="Times New Roman" w:eastAsia="Times New Roman" w:hAnsi="Times New Roman" w:cs="Times New Roman"/>
          <w:sz w:val="26"/>
          <w:szCs w:val="26"/>
        </w:rPr>
        <w:t>00</w:t>
      </w:r>
      <w:r w:rsidR="00DE5382" w:rsidRPr="00586594">
        <w:rPr>
          <w:rFonts w:ascii="Times New Roman" w:eastAsia="Times New Roman" w:hAnsi="Times New Roman" w:cs="Times New Roman"/>
          <w:sz w:val="26"/>
          <w:szCs w:val="26"/>
        </w:rPr>
        <w:t xml:space="preserve">,0 </w:t>
      </w:r>
      <w:r w:rsidR="00C46971" w:rsidRPr="00586594">
        <w:rPr>
          <w:rFonts w:ascii="Times New Roman" w:eastAsia="Times New Roman" w:hAnsi="Times New Roman" w:cs="Times New Roman"/>
          <w:sz w:val="26"/>
          <w:szCs w:val="26"/>
          <w:lang w:eastAsia="ru-RU"/>
        </w:rPr>
        <w:t>тыс.руб.</w:t>
      </w:r>
      <w:r w:rsidR="00DE5382" w:rsidRPr="00586594">
        <w:rPr>
          <w:rFonts w:ascii="Times New Roman" w:eastAsia="Times New Roman" w:hAnsi="Times New Roman" w:cs="Times New Roman"/>
          <w:sz w:val="26"/>
          <w:szCs w:val="26"/>
        </w:rPr>
        <w:t xml:space="preserve">, </w:t>
      </w:r>
      <w:r w:rsidR="003371AA" w:rsidRPr="00586594">
        <w:rPr>
          <w:rFonts w:ascii="Times New Roman" w:eastAsia="Times New Roman" w:hAnsi="Times New Roman" w:cs="Times New Roman"/>
          <w:sz w:val="26"/>
          <w:szCs w:val="26"/>
        </w:rPr>
        <w:t>ниже</w:t>
      </w:r>
      <w:r w:rsidRPr="00586594">
        <w:rPr>
          <w:rFonts w:ascii="Times New Roman" w:eastAsia="Times New Roman" w:hAnsi="Times New Roman" w:cs="Times New Roman"/>
          <w:sz w:val="26"/>
          <w:szCs w:val="26"/>
        </w:rPr>
        <w:t xml:space="preserve"> уровн</w:t>
      </w:r>
      <w:r w:rsidR="003371AA" w:rsidRPr="00586594">
        <w:rPr>
          <w:rFonts w:ascii="Times New Roman" w:eastAsia="Times New Roman" w:hAnsi="Times New Roman" w:cs="Times New Roman"/>
          <w:sz w:val="26"/>
          <w:szCs w:val="26"/>
        </w:rPr>
        <w:t>я</w:t>
      </w:r>
      <w:r w:rsidRPr="00586594">
        <w:rPr>
          <w:rFonts w:ascii="Times New Roman" w:eastAsia="Times New Roman" w:hAnsi="Times New Roman" w:cs="Times New Roman"/>
          <w:sz w:val="26"/>
          <w:szCs w:val="26"/>
        </w:rPr>
        <w:t xml:space="preserve"> </w:t>
      </w:r>
      <w:r w:rsidR="00DE5382" w:rsidRPr="00586594">
        <w:rPr>
          <w:rFonts w:ascii="Times New Roman" w:eastAsia="Times New Roman" w:hAnsi="Times New Roman" w:cs="Times New Roman"/>
          <w:sz w:val="26"/>
          <w:szCs w:val="26"/>
        </w:rPr>
        <w:t>ожидаем</w:t>
      </w:r>
      <w:r w:rsidRPr="00586594">
        <w:rPr>
          <w:rFonts w:ascii="Times New Roman" w:eastAsia="Times New Roman" w:hAnsi="Times New Roman" w:cs="Times New Roman"/>
          <w:sz w:val="26"/>
          <w:szCs w:val="26"/>
        </w:rPr>
        <w:t>ого</w:t>
      </w:r>
      <w:r w:rsidR="00DE5382" w:rsidRPr="00586594">
        <w:rPr>
          <w:rFonts w:ascii="Times New Roman" w:eastAsia="Times New Roman" w:hAnsi="Times New Roman" w:cs="Times New Roman"/>
          <w:sz w:val="26"/>
          <w:szCs w:val="26"/>
        </w:rPr>
        <w:t xml:space="preserve"> поступлениям 201</w:t>
      </w:r>
      <w:r w:rsidR="00B27D7D" w:rsidRPr="00586594">
        <w:rPr>
          <w:rFonts w:ascii="Times New Roman" w:eastAsia="Times New Roman" w:hAnsi="Times New Roman" w:cs="Times New Roman"/>
          <w:sz w:val="26"/>
          <w:szCs w:val="26"/>
        </w:rPr>
        <w:t>6</w:t>
      </w:r>
      <w:r w:rsidR="00DE5382" w:rsidRPr="00586594">
        <w:rPr>
          <w:rFonts w:ascii="Times New Roman" w:eastAsia="Times New Roman" w:hAnsi="Times New Roman" w:cs="Times New Roman"/>
          <w:sz w:val="26"/>
          <w:szCs w:val="26"/>
        </w:rPr>
        <w:t xml:space="preserve"> года (</w:t>
      </w:r>
      <w:r w:rsidR="00D1093F" w:rsidRPr="00586594">
        <w:rPr>
          <w:rFonts w:ascii="Times New Roman" w:eastAsia="Times New Roman" w:hAnsi="Times New Roman" w:cs="Times New Roman"/>
          <w:sz w:val="26"/>
          <w:szCs w:val="26"/>
        </w:rPr>
        <w:t>6539</w:t>
      </w:r>
      <w:r w:rsidR="00B27D7D" w:rsidRPr="00586594">
        <w:rPr>
          <w:rFonts w:ascii="Times New Roman" w:eastAsia="Times New Roman" w:hAnsi="Times New Roman" w:cs="Times New Roman"/>
          <w:sz w:val="26"/>
          <w:szCs w:val="26"/>
        </w:rPr>
        <w:t>,0</w:t>
      </w:r>
      <w:r w:rsidR="00886666" w:rsidRPr="00586594">
        <w:rPr>
          <w:rFonts w:ascii="Times New Roman" w:eastAsia="Times New Roman" w:hAnsi="Times New Roman" w:cs="Times New Roman"/>
          <w:sz w:val="26"/>
          <w:szCs w:val="26"/>
        </w:rPr>
        <w:t xml:space="preserve"> </w:t>
      </w:r>
      <w:r w:rsidR="00C46971" w:rsidRPr="00586594">
        <w:rPr>
          <w:rFonts w:ascii="Times New Roman" w:eastAsia="Times New Roman" w:hAnsi="Times New Roman" w:cs="Times New Roman"/>
          <w:sz w:val="26"/>
          <w:szCs w:val="26"/>
          <w:lang w:eastAsia="ru-RU"/>
        </w:rPr>
        <w:t>тыс.руб.</w:t>
      </w:r>
      <w:r w:rsidR="00886666" w:rsidRPr="00586594">
        <w:rPr>
          <w:rFonts w:ascii="Times New Roman" w:eastAsia="Times New Roman" w:hAnsi="Times New Roman" w:cs="Times New Roman"/>
          <w:sz w:val="26"/>
          <w:szCs w:val="26"/>
        </w:rPr>
        <w:t xml:space="preserve">) </w:t>
      </w:r>
      <w:r w:rsidR="003371AA" w:rsidRPr="00586594">
        <w:rPr>
          <w:rFonts w:ascii="Times New Roman" w:eastAsia="Times New Roman" w:hAnsi="Times New Roman" w:cs="Times New Roman"/>
          <w:sz w:val="26"/>
          <w:szCs w:val="26"/>
        </w:rPr>
        <w:t xml:space="preserve">.( В </w:t>
      </w:r>
      <w:r w:rsidR="004E06EA" w:rsidRPr="00586594">
        <w:rPr>
          <w:rFonts w:ascii="Times New Roman" w:eastAsia="Times New Roman" w:hAnsi="Times New Roman" w:cs="Times New Roman"/>
          <w:sz w:val="26"/>
          <w:szCs w:val="26"/>
        </w:rPr>
        <w:t>этой сумме запланирована</w:t>
      </w:r>
      <w:r w:rsidR="003371AA" w:rsidRPr="00586594">
        <w:rPr>
          <w:rFonts w:ascii="Times New Roman" w:eastAsia="Times New Roman" w:hAnsi="Times New Roman" w:cs="Times New Roman"/>
          <w:sz w:val="26"/>
          <w:szCs w:val="26"/>
        </w:rPr>
        <w:t xml:space="preserve"> существующая недоимка по налогу </w:t>
      </w:r>
      <w:r w:rsidR="00886666" w:rsidRPr="00586594">
        <w:rPr>
          <w:rFonts w:ascii="Times New Roman" w:eastAsia="Times New Roman" w:hAnsi="Times New Roman" w:cs="Times New Roman"/>
          <w:sz w:val="26"/>
          <w:szCs w:val="26"/>
        </w:rPr>
        <w:t>текущего периода</w:t>
      </w:r>
      <w:r w:rsidR="003371AA" w:rsidRPr="00586594">
        <w:rPr>
          <w:rFonts w:ascii="Times New Roman" w:eastAsia="Times New Roman" w:hAnsi="Times New Roman" w:cs="Times New Roman"/>
          <w:sz w:val="26"/>
          <w:szCs w:val="26"/>
        </w:rPr>
        <w:t xml:space="preserve"> </w:t>
      </w:r>
      <w:r w:rsidR="00E47CD0" w:rsidRPr="00586594">
        <w:rPr>
          <w:rFonts w:ascii="Times New Roman" w:eastAsia="Times New Roman" w:hAnsi="Times New Roman" w:cs="Times New Roman"/>
          <w:sz w:val="26"/>
          <w:szCs w:val="26"/>
        </w:rPr>
        <w:t>)</w:t>
      </w:r>
      <w:r w:rsidR="00886666" w:rsidRPr="00586594">
        <w:rPr>
          <w:rFonts w:ascii="Times New Roman" w:eastAsia="Times New Roman" w:hAnsi="Times New Roman" w:cs="Times New Roman"/>
          <w:sz w:val="26"/>
          <w:szCs w:val="26"/>
        </w:rPr>
        <w:t>.</w:t>
      </w:r>
    </w:p>
    <w:p w:rsidR="00146B7D" w:rsidRPr="00586594" w:rsidRDefault="00B27D7D" w:rsidP="007B76B8">
      <w:pPr>
        <w:suppressAutoHyphens/>
        <w:spacing w:after="0" w:line="240" w:lineRule="auto"/>
        <w:jc w:val="both"/>
        <w:rPr>
          <w:rFonts w:ascii="Times New Roman" w:eastAsia="Times New Roman" w:hAnsi="Times New Roman" w:cs="Times New Roman"/>
          <w:b/>
          <w:sz w:val="26"/>
          <w:szCs w:val="26"/>
          <w:lang w:eastAsia="ar-SA"/>
        </w:rPr>
      </w:pPr>
      <w:r w:rsidRPr="00586594">
        <w:rPr>
          <w:rFonts w:ascii="Times New Roman" w:eastAsia="Times New Roman" w:hAnsi="Times New Roman" w:cs="Times New Roman"/>
          <w:b/>
          <w:sz w:val="26"/>
          <w:szCs w:val="26"/>
          <w:lang w:eastAsia="ar-SA"/>
        </w:rPr>
        <w:t>Акцизы</w:t>
      </w:r>
    </w:p>
    <w:p w:rsidR="00B27D7D" w:rsidRPr="00586594" w:rsidRDefault="00B27D7D" w:rsidP="00B27D7D">
      <w:pPr>
        <w:spacing w:after="0" w:line="240" w:lineRule="auto"/>
        <w:ind w:firstLine="709"/>
        <w:jc w:val="both"/>
        <w:rPr>
          <w:rFonts w:ascii="Times New Roman" w:eastAsia="Times New Roman" w:hAnsi="Times New Roman" w:cs="Times New Roman"/>
          <w:sz w:val="26"/>
          <w:szCs w:val="26"/>
          <w:lang w:eastAsia="ar-SA"/>
        </w:rPr>
      </w:pPr>
      <w:r w:rsidRPr="00586594">
        <w:rPr>
          <w:rFonts w:ascii="Times New Roman" w:eastAsia="Times New Roman" w:hAnsi="Times New Roman" w:cs="Times New Roman"/>
          <w:sz w:val="26"/>
          <w:szCs w:val="26"/>
          <w:lang w:eastAsia="ar-SA"/>
        </w:rPr>
        <w:t>Согласно приложению 10 к проекту Закона Приморского края "О краевом бюджете на 201</w:t>
      </w:r>
      <w:r w:rsidR="001F41E0" w:rsidRPr="00586594">
        <w:rPr>
          <w:rFonts w:ascii="Times New Roman" w:eastAsia="Times New Roman" w:hAnsi="Times New Roman" w:cs="Times New Roman"/>
          <w:sz w:val="26"/>
          <w:szCs w:val="26"/>
          <w:lang w:eastAsia="ar-SA"/>
        </w:rPr>
        <w:t>7</w:t>
      </w:r>
      <w:r w:rsidRPr="00586594">
        <w:rPr>
          <w:rFonts w:ascii="Times New Roman" w:eastAsia="Times New Roman" w:hAnsi="Times New Roman" w:cs="Times New Roman"/>
          <w:sz w:val="26"/>
          <w:szCs w:val="26"/>
          <w:lang w:eastAsia="ar-SA"/>
        </w:rPr>
        <w:t xml:space="preserve"> год </w:t>
      </w:r>
      <w:r w:rsidRPr="00586594">
        <w:rPr>
          <w:rFonts w:ascii="Times New Roman" w:eastAsia="Times New Roman" w:hAnsi="Times New Roman" w:cs="Times New Roman"/>
          <w:spacing w:val="-2"/>
          <w:sz w:val="26"/>
          <w:szCs w:val="26"/>
          <w:lang w:eastAsia="ar-SA"/>
        </w:rPr>
        <w:t>и плановый период 201</w:t>
      </w:r>
      <w:r w:rsidR="001F41E0" w:rsidRPr="00586594">
        <w:rPr>
          <w:rFonts w:ascii="Times New Roman" w:eastAsia="Times New Roman" w:hAnsi="Times New Roman" w:cs="Times New Roman"/>
          <w:spacing w:val="-2"/>
          <w:sz w:val="26"/>
          <w:szCs w:val="26"/>
          <w:lang w:eastAsia="ar-SA"/>
        </w:rPr>
        <w:t>8 и 2019</w:t>
      </w:r>
      <w:r w:rsidRPr="00586594">
        <w:rPr>
          <w:rFonts w:ascii="Times New Roman" w:eastAsia="Times New Roman" w:hAnsi="Times New Roman" w:cs="Times New Roman"/>
          <w:spacing w:val="-2"/>
          <w:sz w:val="26"/>
          <w:szCs w:val="26"/>
          <w:lang w:eastAsia="ar-SA"/>
        </w:rPr>
        <w:t xml:space="preserve"> годов</w:t>
      </w:r>
      <w:r w:rsidRPr="00586594">
        <w:rPr>
          <w:rFonts w:ascii="Times New Roman" w:eastAsia="Times New Roman" w:hAnsi="Times New Roman" w:cs="Times New Roman"/>
          <w:sz w:val="26"/>
          <w:szCs w:val="26"/>
          <w:lang w:eastAsia="ar-SA"/>
        </w:rPr>
        <w:t xml:space="preserve">" дифференцированный норматив отчислений от суммы поступлений в </w:t>
      </w:r>
      <w:r w:rsidR="00146B7D" w:rsidRPr="00586594">
        <w:rPr>
          <w:rFonts w:ascii="Times New Roman" w:eastAsia="Times New Roman" w:hAnsi="Times New Roman" w:cs="Times New Roman"/>
          <w:sz w:val="26"/>
          <w:szCs w:val="26"/>
          <w:lang w:eastAsia="ar-SA"/>
        </w:rPr>
        <w:t>местные</w:t>
      </w:r>
      <w:r w:rsidRPr="00586594">
        <w:rPr>
          <w:rFonts w:ascii="Times New Roman" w:eastAsia="Times New Roman" w:hAnsi="Times New Roman" w:cs="Times New Roman"/>
          <w:sz w:val="26"/>
          <w:szCs w:val="26"/>
          <w:lang w:eastAsia="ar-SA"/>
        </w:rPr>
        <w:t xml:space="preserve"> бюджет</w:t>
      </w:r>
      <w:r w:rsidR="00146B7D" w:rsidRPr="00586594">
        <w:rPr>
          <w:rFonts w:ascii="Times New Roman" w:eastAsia="Times New Roman" w:hAnsi="Times New Roman" w:cs="Times New Roman"/>
          <w:sz w:val="26"/>
          <w:szCs w:val="26"/>
          <w:lang w:eastAsia="ar-SA"/>
        </w:rPr>
        <w:t>ы</w:t>
      </w:r>
      <w:r w:rsidRPr="00586594">
        <w:rPr>
          <w:rFonts w:ascii="Times New Roman" w:eastAsia="Times New Roman" w:hAnsi="Times New Roman" w:cs="Times New Roman"/>
          <w:sz w:val="26"/>
          <w:szCs w:val="26"/>
          <w:lang w:eastAsia="ar-SA"/>
        </w:rPr>
        <w:t xml:space="preserve"> Приморского края акцизов на автомобильный и прямогонный бензин, дизельное топливо, моторные масла для дизельных и (или) карбюраторных (инженерных) двигателей, производимых на территории Российской Федерации,  устанавливается </w:t>
      </w:r>
      <w:r w:rsidR="001F41E0" w:rsidRPr="00586594">
        <w:rPr>
          <w:rFonts w:ascii="Times New Roman" w:eastAsia="Times New Roman" w:hAnsi="Times New Roman" w:cs="Times New Roman"/>
          <w:sz w:val="26"/>
          <w:szCs w:val="26"/>
          <w:lang w:eastAsia="ar-SA"/>
        </w:rPr>
        <w:t>Горноключевскому городскому поселению</w:t>
      </w:r>
      <w:r w:rsidRPr="00586594">
        <w:rPr>
          <w:rFonts w:ascii="Times New Roman" w:eastAsia="Times New Roman" w:hAnsi="Times New Roman" w:cs="Times New Roman"/>
          <w:sz w:val="26"/>
          <w:szCs w:val="26"/>
          <w:lang w:eastAsia="ar-SA"/>
        </w:rPr>
        <w:t xml:space="preserve"> в размере </w:t>
      </w:r>
      <w:r w:rsidR="001F41E0" w:rsidRPr="00586594">
        <w:rPr>
          <w:rFonts w:ascii="Times New Roman" w:eastAsia="Times New Roman" w:hAnsi="Times New Roman" w:cs="Times New Roman"/>
          <w:sz w:val="26"/>
          <w:szCs w:val="26"/>
          <w:lang w:eastAsia="ar-SA"/>
        </w:rPr>
        <w:t>0,04956</w:t>
      </w:r>
      <w:r w:rsidRPr="00586594">
        <w:rPr>
          <w:rFonts w:ascii="Times New Roman" w:eastAsia="Times New Roman" w:hAnsi="Times New Roman" w:cs="Times New Roman"/>
          <w:sz w:val="26"/>
          <w:szCs w:val="26"/>
          <w:lang w:eastAsia="ar-SA"/>
        </w:rPr>
        <w:t xml:space="preserve"> % </w:t>
      </w:r>
      <w:r w:rsidR="00146B7D" w:rsidRPr="00586594">
        <w:rPr>
          <w:rFonts w:ascii="Times New Roman" w:eastAsia="Times New Roman" w:hAnsi="Times New Roman" w:cs="Times New Roman"/>
          <w:sz w:val="26"/>
          <w:szCs w:val="26"/>
          <w:lang w:eastAsia="ar-SA"/>
        </w:rPr>
        <w:t>.</w:t>
      </w:r>
    </w:p>
    <w:p w:rsidR="00FF3FF2" w:rsidRPr="00586594" w:rsidRDefault="00B27D7D" w:rsidP="00B27D7D">
      <w:pPr>
        <w:suppressAutoHyphens/>
        <w:spacing w:after="0" w:line="240" w:lineRule="auto"/>
        <w:ind w:firstLine="709"/>
        <w:jc w:val="both"/>
        <w:rPr>
          <w:rFonts w:ascii="Times New Roman" w:eastAsia="Times New Roman" w:hAnsi="Times New Roman" w:cs="Times New Roman"/>
          <w:b/>
          <w:sz w:val="26"/>
          <w:szCs w:val="26"/>
          <w:lang w:eastAsia="ar-SA"/>
        </w:rPr>
      </w:pPr>
      <w:r w:rsidRPr="00586594">
        <w:rPr>
          <w:rFonts w:ascii="Times New Roman" w:eastAsia="Times New Roman" w:hAnsi="Times New Roman" w:cs="Times New Roman"/>
          <w:sz w:val="26"/>
          <w:szCs w:val="26"/>
          <w:lang w:eastAsia="ar-SA"/>
        </w:rPr>
        <w:t xml:space="preserve">Поступление акцизов в бюджет </w:t>
      </w:r>
      <w:r w:rsidR="00886666" w:rsidRPr="00586594">
        <w:rPr>
          <w:rFonts w:ascii="Times New Roman" w:eastAsia="Times New Roman" w:hAnsi="Times New Roman" w:cs="Times New Roman"/>
          <w:sz w:val="26"/>
          <w:szCs w:val="26"/>
          <w:lang w:eastAsia="ar-SA"/>
        </w:rPr>
        <w:t>поселения</w:t>
      </w:r>
      <w:r w:rsidRPr="00586594">
        <w:rPr>
          <w:rFonts w:ascii="Times New Roman" w:eastAsia="Times New Roman" w:hAnsi="Times New Roman" w:cs="Times New Roman"/>
          <w:sz w:val="26"/>
          <w:szCs w:val="26"/>
          <w:lang w:eastAsia="ar-SA"/>
        </w:rPr>
        <w:t xml:space="preserve"> прогнозируется в 201</w:t>
      </w:r>
      <w:r w:rsidR="00886666" w:rsidRPr="00586594">
        <w:rPr>
          <w:rFonts w:ascii="Times New Roman" w:eastAsia="Times New Roman" w:hAnsi="Times New Roman" w:cs="Times New Roman"/>
          <w:sz w:val="26"/>
          <w:szCs w:val="26"/>
          <w:lang w:eastAsia="ar-SA"/>
        </w:rPr>
        <w:t>7</w:t>
      </w:r>
      <w:r w:rsidRPr="00586594">
        <w:rPr>
          <w:rFonts w:ascii="Times New Roman" w:eastAsia="Times New Roman" w:hAnsi="Times New Roman" w:cs="Times New Roman"/>
          <w:sz w:val="26"/>
          <w:szCs w:val="26"/>
          <w:lang w:eastAsia="ar-SA"/>
        </w:rPr>
        <w:t xml:space="preserve"> году в сумме </w:t>
      </w:r>
      <w:r w:rsidR="00886666" w:rsidRPr="00586594">
        <w:rPr>
          <w:rFonts w:ascii="Times New Roman" w:eastAsia="Times New Roman" w:hAnsi="Times New Roman" w:cs="Times New Roman"/>
          <w:sz w:val="26"/>
          <w:szCs w:val="26"/>
          <w:lang w:eastAsia="ar-SA"/>
        </w:rPr>
        <w:t>3000,0</w:t>
      </w:r>
      <w:r w:rsidRPr="00586594">
        <w:rPr>
          <w:rFonts w:ascii="Times New Roman" w:eastAsia="Times New Roman" w:hAnsi="Times New Roman" w:cs="Times New Roman"/>
          <w:sz w:val="26"/>
          <w:szCs w:val="26"/>
          <w:lang w:eastAsia="ar-SA"/>
        </w:rPr>
        <w:t xml:space="preserve"> </w:t>
      </w:r>
      <w:r w:rsidR="00C46971" w:rsidRPr="00586594">
        <w:rPr>
          <w:rFonts w:ascii="Times New Roman" w:eastAsia="Times New Roman" w:hAnsi="Times New Roman" w:cs="Times New Roman"/>
          <w:sz w:val="26"/>
          <w:szCs w:val="26"/>
          <w:lang w:eastAsia="ru-RU"/>
        </w:rPr>
        <w:t>тыс.руб.</w:t>
      </w:r>
      <w:r w:rsidRPr="00586594">
        <w:rPr>
          <w:rFonts w:ascii="Times New Roman" w:eastAsia="Times New Roman" w:hAnsi="Times New Roman" w:cs="Times New Roman"/>
          <w:sz w:val="26"/>
          <w:szCs w:val="26"/>
          <w:lang w:eastAsia="ar-SA"/>
        </w:rPr>
        <w:t xml:space="preserve">, </w:t>
      </w:r>
      <w:r w:rsidR="00704297" w:rsidRPr="00586594">
        <w:rPr>
          <w:rFonts w:ascii="Times New Roman" w:eastAsia="Times New Roman" w:hAnsi="Times New Roman" w:cs="Times New Roman"/>
          <w:sz w:val="26"/>
          <w:szCs w:val="26"/>
          <w:lang w:eastAsia="ar-SA"/>
        </w:rPr>
        <w:t>на уровне</w:t>
      </w:r>
      <w:r w:rsidRPr="00586594">
        <w:rPr>
          <w:rFonts w:ascii="Times New Roman" w:eastAsia="Times New Roman" w:hAnsi="Times New Roman" w:cs="Times New Roman"/>
          <w:sz w:val="26"/>
          <w:szCs w:val="26"/>
          <w:lang w:eastAsia="ar-SA"/>
        </w:rPr>
        <w:t xml:space="preserve"> ожидаем</w:t>
      </w:r>
      <w:r w:rsidR="00704297" w:rsidRPr="00586594">
        <w:rPr>
          <w:rFonts w:ascii="Times New Roman" w:eastAsia="Times New Roman" w:hAnsi="Times New Roman" w:cs="Times New Roman"/>
          <w:sz w:val="26"/>
          <w:szCs w:val="26"/>
          <w:lang w:eastAsia="ar-SA"/>
        </w:rPr>
        <w:t>ого поступления з</w:t>
      </w:r>
      <w:r w:rsidRPr="00586594">
        <w:rPr>
          <w:rFonts w:ascii="Times New Roman" w:eastAsia="Times New Roman" w:hAnsi="Times New Roman" w:cs="Times New Roman"/>
          <w:sz w:val="26"/>
          <w:szCs w:val="26"/>
          <w:lang w:eastAsia="ar-SA"/>
        </w:rPr>
        <w:t>а 201</w:t>
      </w:r>
      <w:r w:rsidR="00886666" w:rsidRPr="00586594">
        <w:rPr>
          <w:rFonts w:ascii="Times New Roman" w:eastAsia="Times New Roman" w:hAnsi="Times New Roman" w:cs="Times New Roman"/>
          <w:sz w:val="26"/>
          <w:szCs w:val="26"/>
          <w:lang w:eastAsia="ar-SA"/>
        </w:rPr>
        <w:t>6</w:t>
      </w:r>
      <w:r w:rsidR="00704297" w:rsidRPr="00586594">
        <w:rPr>
          <w:rFonts w:ascii="Times New Roman" w:eastAsia="Times New Roman" w:hAnsi="Times New Roman" w:cs="Times New Roman"/>
          <w:sz w:val="26"/>
          <w:szCs w:val="26"/>
          <w:lang w:eastAsia="ar-SA"/>
        </w:rPr>
        <w:t xml:space="preserve"> год . </w:t>
      </w:r>
      <w:r w:rsidRPr="00586594">
        <w:rPr>
          <w:rFonts w:ascii="Times New Roman" w:eastAsia="Times New Roman" w:hAnsi="Times New Roman" w:cs="Times New Roman"/>
          <w:sz w:val="26"/>
          <w:szCs w:val="26"/>
          <w:lang w:eastAsia="ar-SA"/>
        </w:rPr>
        <w:t>(</w:t>
      </w:r>
      <w:r w:rsidR="00704297" w:rsidRPr="00586594">
        <w:rPr>
          <w:rFonts w:ascii="Times New Roman" w:eastAsia="Times New Roman" w:hAnsi="Times New Roman" w:cs="Times New Roman"/>
          <w:sz w:val="26"/>
          <w:szCs w:val="26"/>
          <w:lang w:eastAsia="ar-SA"/>
        </w:rPr>
        <w:t>3000</w:t>
      </w:r>
      <w:r w:rsidR="00FF3FF2" w:rsidRPr="00586594">
        <w:rPr>
          <w:rFonts w:ascii="Times New Roman" w:eastAsia="Times New Roman" w:hAnsi="Times New Roman" w:cs="Times New Roman"/>
          <w:sz w:val="26"/>
          <w:szCs w:val="26"/>
          <w:lang w:eastAsia="ar-SA"/>
        </w:rPr>
        <w:t>,0</w:t>
      </w:r>
      <w:r w:rsidRPr="00586594">
        <w:rPr>
          <w:rFonts w:ascii="Times New Roman" w:eastAsia="Times New Roman" w:hAnsi="Times New Roman" w:cs="Times New Roman"/>
          <w:sz w:val="26"/>
          <w:szCs w:val="26"/>
          <w:lang w:eastAsia="ar-SA"/>
        </w:rPr>
        <w:t xml:space="preserve"> </w:t>
      </w:r>
      <w:r w:rsidR="00C46971" w:rsidRPr="00586594">
        <w:rPr>
          <w:rFonts w:ascii="Times New Roman" w:eastAsia="Times New Roman" w:hAnsi="Times New Roman" w:cs="Times New Roman"/>
          <w:sz w:val="26"/>
          <w:szCs w:val="26"/>
          <w:lang w:eastAsia="ru-RU"/>
        </w:rPr>
        <w:t>тыс.руб.</w:t>
      </w:r>
      <w:r w:rsidRPr="00586594">
        <w:rPr>
          <w:rFonts w:ascii="Times New Roman" w:eastAsia="Times New Roman" w:hAnsi="Times New Roman" w:cs="Times New Roman"/>
          <w:sz w:val="26"/>
          <w:szCs w:val="26"/>
          <w:lang w:eastAsia="ar-SA"/>
        </w:rPr>
        <w:t>).</w:t>
      </w:r>
      <w:r w:rsidR="000C526D" w:rsidRPr="00586594">
        <w:rPr>
          <w:rFonts w:ascii="Times New Roman" w:eastAsia="Times New Roman" w:hAnsi="Times New Roman" w:cs="Times New Roman"/>
          <w:sz w:val="26"/>
          <w:szCs w:val="26"/>
          <w:lang w:eastAsia="ar-SA"/>
        </w:rPr>
        <w:t>, больше исполнения за  2015 год на 1057,7 тыс.руб.</w:t>
      </w:r>
    </w:p>
    <w:p w:rsidR="00FF3FF2" w:rsidRPr="00586594" w:rsidRDefault="00FF3FF2" w:rsidP="007B76B8">
      <w:pPr>
        <w:suppressAutoHyphens/>
        <w:spacing w:after="0" w:line="240" w:lineRule="auto"/>
        <w:jc w:val="both"/>
        <w:rPr>
          <w:rFonts w:ascii="Times New Roman" w:eastAsia="Times New Roman" w:hAnsi="Times New Roman" w:cs="Times New Roman"/>
          <w:b/>
          <w:sz w:val="26"/>
          <w:szCs w:val="26"/>
          <w:lang w:eastAsia="ar-SA"/>
        </w:rPr>
      </w:pPr>
      <w:r w:rsidRPr="00586594">
        <w:rPr>
          <w:rFonts w:ascii="Times New Roman" w:eastAsia="Times New Roman" w:hAnsi="Times New Roman" w:cs="Times New Roman"/>
          <w:b/>
          <w:sz w:val="26"/>
          <w:szCs w:val="26"/>
          <w:lang w:eastAsia="ar-SA"/>
        </w:rPr>
        <w:t>Единый сельскохозяйственный налог</w:t>
      </w:r>
    </w:p>
    <w:p w:rsidR="00FF3FF2" w:rsidRPr="00586594" w:rsidRDefault="005E248F" w:rsidP="00FF3FF2">
      <w:pPr>
        <w:spacing w:after="0" w:line="240" w:lineRule="auto"/>
        <w:ind w:firstLine="709"/>
        <w:jc w:val="both"/>
        <w:rPr>
          <w:rFonts w:ascii="Times New Roman" w:eastAsia="Times New Roman" w:hAnsi="Times New Roman" w:cs="Times New Roman"/>
          <w:sz w:val="26"/>
          <w:szCs w:val="26"/>
        </w:rPr>
      </w:pPr>
      <w:r w:rsidRPr="00586594">
        <w:rPr>
          <w:rFonts w:ascii="Times New Roman" w:eastAsia="Times New Roman" w:hAnsi="Times New Roman" w:cs="Times New Roman"/>
          <w:sz w:val="26"/>
          <w:szCs w:val="26"/>
        </w:rPr>
        <w:t>Н</w:t>
      </w:r>
      <w:r w:rsidR="00FF3FF2" w:rsidRPr="00586594">
        <w:rPr>
          <w:rFonts w:ascii="Times New Roman" w:eastAsia="Times New Roman" w:hAnsi="Times New Roman" w:cs="Times New Roman"/>
          <w:sz w:val="26"/>
          <w:szCs w:val="26"/>
        </w:rPr>
        <w:t xml:space="preserve">ормативе отчислений в бюджет поселения </w:t>
      </w:r>
      <w:r w:rsidRPr="00586594">
        <w:rPr>
          <w:rFonts w:ascii="Times New Roman" w:eastAsia="Times New Roman" w:hAnsi="Times New Roman" w:cs="Times New Roman"/>
          <w:sz w:val="26"/>
          <w:szCs w:val="26"/>
        </w:rPr>
        <w:t xml:space="preserve">налога </w:t>
      </w:r>
      <w:r w:rsidR="00FF3FF2" w:rsidRPr="00586594">
        <w:rPr>
          <w:rFonts w:ascii="Times New Roman" w:eastAsia="Times New Roman" w:hAnsi="Times New Roman" w:cs="Times New Roman"/>
          <w:sz w:val="26"/>
          <w:szCs w:val="26"/>
        </w:rPr>
        <w:t xml:space="preserve"> 100%. </w:t>
      </w:r>
    </w:p>
    <w:p w:rsidR="005E248F" w:rsidRPr="00586594" w:rsidRDefault="005E248F" w:rsidP="005E248F">
      <w:pPr>
        <w:suppressAutoHyphens/>
        <w:spacing w:after="0" w:line="240" w:lineRule="auto"/>
        <w:ind w:firstLine="709"/>
        <w:jc w:val="both"/>
        <w:rPr>
          <w:rFonts w:ascii="Times New Roman" w:eastAsia="Times New Roman" w:hAnsi="Times New Roman" w:cs="Times New Roman"/>
          <w:sz w:val="26"/>
          <w:szCs w:val="26"/>
          <w:lang w:eastAsia="ar-SA"/>
        </w:rPr>
      </w:pPr>
      <w:r w:rsidRPr="00586594">
        <w:rPr>
          <w:rFonts w:ascii="Times New Roman" w:eastAsia="Times New Roman" w:hAnsi="Times New Roman" w:cs="Times New Roman"/>
          <w:sz w:val="26"/>
          <w:szCs w:val="26"/>
          <w:lang w:eastAsia="ar-SA"/>
        </w:rPr>
        <w:t>В бюджет поселения в 2017</w:t>
      </w:r>
      <w:r w:rsidR="00704297" w:rsidRPr="00586594">
        <w:rPr>
          <w:rFonts w:ascii="Times New Roman" w:eastAsia="Times New Roman" w:hAnsi="Times New Roman" w:cs="Times New Roman"/>
          <w:sz w:val="26"/>
          <w:szCs w:val="26"/>
          <w:lang w:eastAsia="ar-SA"/>
        </w:rPr>
        <w:t xml:space="preserve"> </w:t>
      </w:r>
      <w:r w:rsidR="00FF3FF2" w:rsidRPr="00586594">
        <w:rPr>
          <w:rFonts w:ascii="Times New Roman" w:eastAsia="Times New Roman" w:hAnsi="Times New Roman" w:cs="Times New Roman"/>
          <w:sz w:val="26"/>
          <w:szCs w:val="26"/>
          <w:lang w:eastAsia="ar-SA"/>
        </w:rPr>
        <w:t xml:space="preserve">году прогнозируется поступление </w:t>
      </w:r>
      <w:r w:rsidR="00FF3FF2" w:rsidRPr="00586594">
        <w:rPr>
          <w:rFonts w:ascii="Times New Roman" w:eastAsia="Times New Roman" w:hAnsi="Times New Roman" w:cs="Times New Roman"/>
          <w:sz w:val="26"/>
          <w:szCs w:val="26"/>
        </w:rPr>
        <w:t xml:space="preserve">ЕСХН </w:t>
      </w:r>
      <w:r w:rsidR="00FF3FF2" w:rsidRPr="00586594">
        <w:rPr>
          <w:rFonts w:ascii="Times New Roman" w:eastAsia="Times New Roman" w:hAnsi="Times New Roman" w:cs="Times New Roman"/>
          <w:sz w:val="26"/>
          <w:szCs w:val="26"/>
          <w:lang w:eastAsia="ar-SA"/>
        </w:rPr>
        <w:t xml:space="preserve">в сумме </w:t>
      </w:r>
      <w:r w:rsidR="00704297" w:rsidRPr="00586594">
        <w:rPr>
          <w:rFonts w:ascii="Times New Roman" w:eastAsia="Times New Roman" w:hAnsi="Times New Roman" w:cs="Times New Roman"/>
          <w:sz w:val="26"/>
          <w:szCs w:val="26"/>
          <w:lang w:eastAsia="ar-SA"/>
        </w:rPr>
        <w:t>12</w:t>
      </w:r>
      <w:r w:rsidR="00FF3FF2" w:rsidRPr="00586594">
        <w:rPr>
          <w:rFonts w:ascii="Times New Roman" w:eastAsia="Times New Roman" w:hAnsi="Times New Roman" w:cs="Times New Roman"/>
          <w:sz w:val="26"/>
          <w:szCs w:val="26"/>
          <w:lang w:eastAsia="ar-SA"/>
        </w:rPr>
        <w:t>,</w:t>
      </w:r>
      <w:r w:rsidRPr="00586594">
        <w:rPr>
          <w:rFonts w:ascii="Times New Roman" w:eastAsia="Times New Roman" w:hAnsi="Times New Roman" w:cs="Times New Roman"/>
          <w:sz w:val="26"/>
          <w:szCs w:val="26"/>
          <w:lang w:eastAsia="ar-SA"/>
        </w:rPr>
        <w:t xml:space="preserve">0 </w:t>
      </w:r>
      <w:r w:rsidR="00C46971" w:rsidRPr="00586594">
        <w:rPr>
          <w:rFonts w:ascii="Times New Roman" w:eastAsia="Times New Roman" w:hAnsi="Times New Roman" w:cs="Times New Roman"/>
          <w:sz w:val="26"/>
          <w:szCs w:val="26"/>
          <w:lang w:eastAsia="ru-RU"/>
        </w:rPr>
        <w:t>тыс.руб.</w:t>
      </w:r>
      <w:r w:rsidR="00704297" w:rsidRPr="00586594">
        <w:rPr>
          <w:rFonts w:ascii="Times New Roman" w:eastAsia="Times New Roman" w:hAnsi="Times New Roman" w:cs="Times New Roman"/>
          <w:sz w:val="26"/>
          <w:szCs w:val="26"/>
          <w:lang w:eastAsia="ru-RU"/>
        </w:rPr>
        <w:t>,</w:t>
      </w:r>
      <w:r w:rsidR="00C46971" w:rsidRPr="00586594">
        <w:rPr>
          <w:rFonts w:ascii="Times New Roman" w:eastAsia="Times New Roman" w:hAnsi="Times New Roman" w:cs="Times New Roman"/>
          <w:sz w:val="26"/>
          <w:szCs w:val="26"/>
          <w:lang w:eastAsia="ru-RU"/>
        </w:rPr>
        <w:t xml:space="preserve"> </w:t>
      </w:r>
      <w:r w:rsidR="00704297" w:rsidRPr="00586594">
        <w:rPr>
          <w:rFonts w:ascii="Times New Roman" w:eastAsia="Times New Roman" w:hAnsi="Times New Roman" w:cs="Times New Roman"/>
          <w:sz w:val="26"/>
          <w:szCs w:val="26"/>
          <w:lang w:eastAsia="ar-SA"/>
        </w:rPr>
        <w:t>больше</w:t>
      </w:r>
      <w:r w:rsidRPr="00586594">
        <w:rPr>
          <w:rFonts w:ascii="Times New Roman" w:eastAsia="Times New Roman" w:hAnsi="Times New Roman" w:cs="Times New Roman"/>
          <w:sz w:val="26"/>
          <w:szCs w:val="26"/>
          <w:lang w:eastAsia="ar-SA"/>
        </w:rPr>
        <w:t xml:space="preserve"> ожидаемого поступления в 2016 году</w:t>
      </w:r>
      <w:r w:rsidR="00704297" w:rsidRPr="00586594">
        <w:rPr>
          <w:rFonts w:ascii="Times New Roman" w:eastAsia="Times New Roman" w:hAnsi="Times New Roman" w:cs="Times New Roman"/>
          <w:sz w:val="26"/>
          <w:szCs w:val="26"/>
          <w:lang w:eastAsia="ar-SA"/>
        </w:rPr>
        <w:t xml:space="preserve"> на 4,0 тыс.руб</w:t>
      </w:r>
      <w:r w:rsidRPr="00586594">
        <w:rPr>
          <w:rFonts w:ascii="Times New Roman" w:eastAsia="Times New Roman" w:hAnsi="Times New Roman" w:cs="Times New Roman"/>
          <w:sz w:val="26"/>
          <w:szCs w:val="26"/>
          <w:lang w:eastAsia="ar-SA"/>
        </w:rPr>
        <w:t>.</w:t>
      </w:r>
    </w:p>
    <w:p w:rsidR="005E248F" w:rsidRPr="00586594" w:rsidRDefault="005E248F" w:rsidP="007B76B8">
      <w:pPr>
        <w:suppressAutoHyphens/>
        <w:spacing w:after="0" w:line="240" w:lineRule="auto"/>
        <w:jc w:val="both"/>
        <w:rPr>
          <w:rFonts w:ascii="Times New Roman" w:eastAsia="Times New Roman" w:hAnsi="Times New Roman" w:cs="Times New Roman"/>
          <w:b/>
          <w:sz w:val="26"/>
          <w:szCs w:val="26"/>
          <w:lang w:eastAsia="ar-SA"/>
        </w:rPr>
      </w:pPr>
      <w:r w:rsidRPr="00586594">
        <w:rPr>
          <w:rFonts w:ascii="Times New Roman" w:eastAsia="Times New Roman" w:hAnsi="Times New Roman" w:cs="Times New Roman"/>
          <w:b/>
          <w:sz w:val="26"/>
          <w:szCs w:val="26"/>
          <w:lang w:eastAsia="ar-SA"/>
        </w:rPr>
        <w:t>Налог на имущество физических лиц</w:t>
      </w:r>
    </w:p>
    <w:p w:rsidR="00715013" w:rsidRPr="00586594" w:rsidRDefault="007B76B8" w:rsidP="00586594">
      <w:pPr>
        <w:pStyle w:val="a3"/>
        <w:jc w:val="both"/>
        <w:rPr>
          <w:sz w:val="26"/>
          <w:szCs w:val="26"/>
        </w:rPr>
      </w:pPr>
      <w:r w:rsidRPr="00586594">
        <w:rPr>
          <w:rFonts w:ascii="Times New Roman" w:hAnsi="Times New Roman" w:cs="Times New Roman"/>
          <w:sz w:val="26"/>
          <w:szCs w:val="26"/>
          <w:lang w:eastAsia="ar-SA"/>
        </w:rPr>
        <w:t xml:space="preserve">          </w:t>
      </w:r>
      <w:r w:rsidR="00FB0ECD" w:rsidRPr="00586594">
        <w:rPr>
          <w:rFonts w:ascii="Times New Roman" w:hAnsi="Times New Roman" w:cs="Times New Roman"/>
          <w:sz w:val="26"/>
          <w:szCs w:val="26"/>
          <w:lang w:eastAsia="ar-SA"/>
        </w:rPr>
        <w:t xml:space="preserve"> </w:t>
      </w:r>
      <w:r w:rsidR="005E248F" w:rsidRPr="00586594">
        <w:rPr>
          <w:rFonts w:ascii="Times New Roman" w:hAnsi="Times New Roman" w:cs="Times New Roman"/>
          <w:sz w:val="26"/>
          <w:szCs w:val="26"/>
          <w:lang w:eastAsia="ar-SA"/>
        </w:rPr>
        <w:t xml:space="preserve">В бюджет поселения в полном объеме </w:t>
      </w:r>
      <w:r w:rsidR="004C6482" w:rsidRPr="00586594">
        <w:rPr>
          <w:rFonts w:ascii="Times New Roman" w:hAnsi="Times New Roman" w:cs="Times New Roman"/>
          <w:sz w:val="26"/>
          <w:szCs w:val="26"/>
          <w:lang w:eastAsia="ar-SA"/>
        </w:rPr>
        <w:t xml:space="preserve">зачисляется налог на имущество </w:t>
      </w:r>
      <w:r w:rsidR="005E248F" w:rsidRPr="00586594">
        <w:rPr>
          <w:rFonts w:ascii="Times New Roman" w:hAnsi="Times New Roman" w:cs="Times New Roman"/>
          <w:sz w:val="26"/>
          <w:szCs w:val="26"/>
          <w:lang w:eastAsia="ar-SA"/>
        </w:rPr>
        <w:t>физических лиц, установленный р</w:t>
      </w:r>
      <w:r w:rsidR="005E248F" w:rsidRPr="00586594">
        <w:rPr>
          <w:rFonts w:ascii="Times New Roman" w:hAnsi="Times New Roman" w:cs="Times New Roman"/>
          <w:sz w:val="26"/>
          <w:szCs w:val="26"/>
        </w:rPr>
        <w:t xml:space="preserve">ешением </w:t>
      </w:r>
      <w:r w:rsidR="00715013" w:rsidRPr="00586594">
        <w:rPr>
          <w:rFonts w:ascii="Times New Roman" w:hAnsi="Times New Roman" w:cs="Times New Roman"/>
          <w:sz w:val="26"/>
          <w:szCs w:val="26"/>
        </w:rPr>
        <w:t xml:space="preserve">МК от </w:t>
      </w:r>
      <w:r w:rsidR="00C97A56" w:rsidRPr="00586594">
        <w:rPr>
          <w:rFonts w:ascii="Times New Roman" w:hAnsi="Times New Roman" w:cs="Times New Roman"/>
          <w:sz w:val="26"/>
          <w:szCs w:val="26"/>
        </w:rPr>
        <w:t>23.11</w:t>
      </w:r>
      <w:r w:rsidR="00715013" w:rsidRPr="00586594">
        <w:rPr>
          <w:rFonts w:ascii="Times New Roman" w:hAnsi="Times New Roman" w:cs="Times New Roman"/>
          <w:sz w:val="26"/>
          <w:szCs w:val="26"/>
        </w:rPr>
        <w:t>. 201</w:t>
      </w:r>
      <w:r w:rsidR="00C97A56" w:rsidRPr="00586594">
        <w:rPr>
          <w:rFonts w:ascii="Times New Roman" w:hAnsi="Times New Roman" w:cs="Times New Roman"/>
          <w:sz w:val="26"/>
          <w:szCs w:val="26"/>
        </w:rPr>
        <w:t>6</w:t>
      </w:r>
      <w:r w:rsidR="00715013" w:rsidRPr="00586594">
        <w:rPr>
          <w:rFonts w:ascii="Times New Roman" w:hAnsi="Times New Roman" w:cs="Times New Roman"/>
          <w:sz w:val="26"/>
          <w:szCs w:val="26"/>
        </w:rPr>
        <w:t xml:space="preserve"> г.   № </w:t>
      </w:r>
      <w:r w:rsidR="00C97A56" w:rsidRPr="00586594">
        <w:rPr>
          <w:rFonts w:ascii="Times New Roman" w:hAnsi="Times New Roman" w:cs="Times New Roman"/>
          <w:sz w:val="26"/>
          <w:szCs w:val="26"/>
        </w:rPr>
        <w:t>146</w:t>
      </w:r>
      <w:r w:rsidR="00715013" w:rsidRPr="00586594">
        <w:rPr>
          <w:rFonts w:ascii="Times New Roman" w:hAnsi="Times New Roman" w:cs="Times New Roman"/>
          <w:sz w:val="26"/>
          <w:szCs w:val="26"/>
        </w:rPr>
        <w:t xml:space="preserve"> </w:t>
      </w:r>
      <w:r w:rsidR="00C97A56" w:rsidRPr="00586594">
        <w:rPr>
          <w:rFonts w:ascii="Times New Roman" w:hAnsi="Times New Roman" w:cs="Times New Roman"/>
          <w:sz w:val="26"/>
          <w:szCs w:val="26"/>
        </w:rPr>
        <w:t>.</w:t>
      </w:r>
    </w:p>
    <w:p w:rsidR="00715013" w:rsidRPr="00586594" w:rsidRDefault="00715013" w:rsidP="00586594">
      <w:pPr>
        <w:pStyle w:val="a3"/>
        <w:jc w:val="both"/>
        <w:rPr>
          <w:rFonts w:ascii="Times New Roman" w:eastAsia="Times New Roman" w:hAnsi="Times New Roman" w:cs="Times New Roman"/>
          <w:bCs/>
          <w:sz w:val="26"/>
          <w:szCs w:val="26"/>
          <w:lang w:eastAsia="ar-SA"/>
        </w:rPr>
      </w:pPr>
      <w:r w:rsidRPr="00586594">
        <w:rPr>
          <w:rFonts w:ascii="Times New Roman" w:hAnsi="Times New Roman" w:cs="Times New Roman"/>
          <w:color w:val="FF0000"/>
          <w:sz w:val="26"/>
          <w:szCs w:val="26"/>
        </w:rPr>
        <w:t xml:space="preserve">          </w:t>
      </w:r>
      <w:r w:rsidRPr="00586594">
        <w:rPr>
          <w:rFonts w:ascii="Times New Roman" w:hAnsi="Times New Roman" w:cs="Times New Roman"/>
          <w:sz w:val="26"/>
          <w:szCs w:val="26"/>
        </w:rPr>
        <w:t xml:space="preserve">При плане на 2016 год в сумме 600, </w:t>
      </w:r>
      <w:r w:rsidR="00C46971" w:rsidRPr="00586594">
        <w:rPr>
          <w:rFonts w:ascii="Times New Roman" w:eastAsia="Times New Roman" w:hAnsi="Times New Roman" w:cs="Times New Roman"/>
          <w:sz w:val="26"/>
          <w:szCs w:val="26"/>
          <w:lang w:eastAsia="ru-RU"/>
        </w:rPr>
        <w:t>тыс.руб.</w:t>
      </w:r>
      <w:r w:rsidRPr="00586594">
        <w:rPr>
          <w:rFonts w:ascii="Times New Roman" w:hAnsi="Times New Roman" w:cs="Times New Roman"/>
          <w:sz w:val="26"/>
          <w:szCs w:val="26"/>
        </w:rPr>
        <w:t xml:space="preserve">, исполнение по данному налогу ожидается </w:t>
      </w:r>
      <w:r w:rsidR="00704297" w:rsidRPr="00586594">
        <w:rPr>
          <w:rFonts w:ascii="Times New Roman" w:hAnsi="Times New Roman" w:cs="Times New Roman"/>
          <w:sz w:val="26"/>
          <w:szCs w:val="26"/>
        </w:rPr>
        <w:t>300</w:t>
      </w:r>
      <w:r w:rsidRPr="00586594">
        <w:rPr>
          <w:rFonts w:ascii="Times New Roman" w:hAnsi="Times New Roman" w:cs="Times New Roman"/>
          <w:sz w:val="26"/>
          <w:szCs w:val="26"/>
        </w:rPr>
        <w:t>,</w:t>
      </w:r>
      <w:r w:rsidR="00704297" w:rsidRPr="00586594">
        <w:rPr>
          <w:rFonts w:ascii="Times New Roman" w:hAnsi="Times New Roman" w:cs="Times New Roman"/>
          <w:sz w:val="26"/>
          <w:szCs w:val="26"/>
        </w:rPr>
        <w:t>0</w:t>
      </w:r>
      <w:r w:rsidRPr="00586594">
        <w:rPr>
          <w:rFonts w:ascii="Times New Roman" w:hAnsi="Times New Roman" w:cs="Times New Roman"/>
          <w:sz w:val="26"/>
          <w:szCs w:val="26"/>
        </w:rPr>
        <w:t xml:space="preserve"> </w:t>
      </w:r>
      <w:r w:rsidR="00C46971" w:rsidRPr="00586594">
        <w:rPr>
          <w:rFonts w:ascii="Times New Roman" w:eastAsia="Times New Roman" w:hAnsi="Times New Roman" w:cs="Times New Roman"/>
          <w:sz w:val="26"/>
          <w:szCs w:val="26"/>
          <w:lang w:eastAsia="ru-RU"/>
        </w:rPr>
        <w:t>тыс.руб.</w:t>
      </w:r>
      <w:r w:rsidR="00C76C64">
        <w:rPr>
          <w:rFonts w:ascii="Times New Roman" w:eastAsia="Times New Roman" w:hAnsi="Times New Roman" w:cs="Times New Roman"/>
          <w:sz w:val="26"/>
          <w:szCs w:val="26"/>
          <w:lang w:eastAsia="ru-RU"/>
        </w:rPr>
        <w:t>, 50% плана.</w:t>
      </w:r>
    </w:p>
    <w:p w:rsidR="008851E9" w:rsidRPr="00586594" w:rsidRDefault="00556CEA" w:rsidP="0015683D">
      <w:pPr>
        <w:suppressAutoHyphens/>
        <w:spacing w:after="0" w:line="240" w:lineRule="auto"/>
        <w:ind w:firstLine="709"/>
        <w:jc w:val="both"/>
        <w:rPr>
          <w:rFonts w:ascii="Times New Roman" w:eastAsia="Times New Roman" w:hAnsi="Times New Roman" w:cs="Times New Roman"/>
          <w:b/>
          <w:sz w:val="26"/>
          <w:szCs w:val="26"/>
          <w:lang w:eastAsia="ar-SA"/>
        </w:rPr>
      </w:pPr>
      <w:r w:rsidRPr="00586594">
        <w:rPr>
          <w:rFonts w:ascii="Times New Roman" w:eastAsia="Times New Roman" w:hAnsi="Times New Roman" w:cs="Times New Roman"/>
          <w:bCs/>
          <w:sz w:val="26"/>
          <w:szCs w:val="26"/>
          <w:lang w:eastAsia="ar-SA"/>
        </w:rPr>
        <w:t xml:space="preserve">По расчету финотдела на 2017 год поступление налога планируется в сумме 382,0 </w:t>
      </w:r>
      <w:r w:rsidR="00C46971" w:rsidRPr="00586594">
        <w:rPr>
          <w:rFonts w:ascii="Times New Roman" w:eastAsia="Times New Roman" w:hAnsi="Times New Roman" w:cs="Times New Roman"/>
          <w:sz w:val="26"/>
          <w:szCs w:val="26"/>
          <w:lang w:eastAsia="ru-RU"/>
        </w:rPr>
        <w:t xml:space="preserve">тыс.руб. </w:t>
      </w:r>
      <w:r w:rsidRPr="00586594">
        <w:rPr>
          <w:rFonts w:ascii="Times New Roman" w:eastAsia="Times New Roman" w:hAnsi="Times New Roman" w:cs="Times New Roman"/>
          <w:bCs/>
          <w:sz w:val="26"/>
          <w:szCs w:val="26"/>
          <w:lang w:eastAsia="ar-SA"/>
        </w:rPr>
        <w:t xml:space="preserve">и  </w:t>
      </w:r>
      <w:r w:rsidR="00715013" w:rsidRPr="00586594">
        <w:rPr>
          <w:rFonts w:ascii="Times New Roman" w:eastAsia="Times New Roman" w:hAnsi="Times New Roman" w:cs="Times New Roman"/>
          <w:bCs/>
          <w:sz w:val="26"/>
          <w:szCs w:val="26"/>
          <w:lang w:eastAsia="ar-SA"/>
        </w:rPr>
        <w:t xml:space="preserve">с учетом планируемого взыскания недоимки за 2015и 2016 гг в сумме 18,0 </w:t>
      </w:r>
      <w:r w:rsidR="00C46971" w:rsidRPr="00586594">
        <w:rPr>
          <w:rFonts w:ascii="Times New Roman" w:eastAsia="Times New Roman" w:hAnsi="Times New Roman" w:cs="Times New Roman"/>
          <w:sz w:val="26"/>
          <w:szCs w:val="26"/>
          <w:lang w:eastAsia="ru-RU"/>
        </w:rPr>
        <w:t xml:space="preserve">тыс.руб. </w:t>
      </w:r>
      <w:r w:rsidRPr="00586594">
        <w:rPr>
          <w:rFonts w:ascii="Times New Roman" w:eastAsia="Times New Roman" w:hAnsi="Times New Roman" w:cs="Times New Roman"/>
          <w:bCs/>
          <w:sz w:val="26"/>
          <w:szCs w:val="26"/>
          <w:lang w:eastAsia="ar-SA"/>
        </w:rPr>
        <w:t>в проекте на 2017 год  указанного налога прогнозируется</w:t>
      </w:r>
      <w:r w:rsidRPr="00FB0ECD">
        <w:rPr>
          <w:rFonts w:ascii="Times New Roman" w:eastAsia="Times New Roman" w:hAnsi="Times New Roman" w:cs="Times New Roman"/>
          <w:bCs/>
          <w:sz w:val="26"/>
          <w:szCs w:val="26"/>
          <w:lang w:eastAsia="ar-SA"/>
        </w:rPr>
        <w:t xml:space="preserve"> в сумме </w:t>
      </w:r>
      <w:r w:rsidR="00704297">
        <w:rPr>
          <w:rFonts w:ascii="Times New Roman" w:eastAsia="Times New Roman" w:hAnsi="Times New Roman" w:cs="Times New Roman"/>
          <w:bCs/>
          <w:sz w:val="26"/>
          <w:szCs w:val="26"/>
          <w:lang w:eastAsia="ar-SA"/>
        </w:rPr>
        <w:t>4</w:t>
      </w:r>
      <w:r w:rsidRPr="00FB0ECD">
        <w:rPr>
          <w:rFonts w:ascii="Times New Roman" w:eastAsia="Times New Roman" w:hAnsi="Times New Roman" w:cs="Times New Roman"/>
          <w:bCs/>
          <w:sz w:val="26"/>
          <w:szCs w:val="26"/>
          <w:lang w:eastAsia="ar-SA"/>
        </w:rPr>
        <w:t>00</w:t>
      </w:r>
      <w:r>
        <w:rPr>
          <w:rFonts w:ascii="Times New Roman" w:eastAsia="Times New Roman" w:hAnsi="Times New Roman" w:cs="Times New Roman"/>
          <w:bCs/>
          <w:sz w:val="26"/>
          <w:szCs w:val="26"/>
          <w:lang w:eastAsia="ar-SA"/>
        </w:rPr>
        <w:t xml:space="preserve"> </w:t>
      </w:r>
      <w:r w:rsidR="00C46971" w:rsidRPr="00371B5D">
        <w:rPr>
          <w:rFonts w:ascii="Times New Roman" w:eastAsia="Times New Roman" w:hAnsi="Times New Roman" w:cs="Times New Roman"/>
          <w:sz w:val="26"/>
          <w:szCs w:val="26"/>
          <w:lang w:eastAsia="ru-RU"/>
        </w:rPr>
        <w:t>тыс.руб</w:t>
      </w:r>
      <w:r w:rsidR="00406A85">
        <w:rPr>
          <w:rFonts w:ascii="Times New Roman" w:eastAsia="Times New Roman" w:hAnsi="Times New Roman" w:cs="Times New Roman"/>
          <w:sz w:val="26"/>
          <w:szCs w:val="26"/>
          <w:lang w:eastAsia="ru-RU"/>
        </w:rPr>
        <w:t xml:space="preserve">, </w:t>
      </w:r>
      <w:r w:rsidR="00406A85" w:rsidRPr="00586594">
        <w:rPr>
          <w:rFonts w:ascii="Times New Roman" w:eastAsia="Times New Roman" w:hAnsi="Times New Roman" w:cs="Times New Roman"/>
          <w:sz w:val="26"/>
          <w:szCs w:val="26"/>
          <w:lang w:eastAsia="ru-RU"/>
        </w:rPr>
        <w:t>на 100,0 тыс.руб. больше ожидаемого исполнения за 2016 год.</w:t>
      </w:r>
    </w:p>
    <w:p w:rsidR="0015683D" w:rsidRPr="00586594" w:rsidRDefault="0015683D" w:rsidP="007B76B8">
      <w:pPr>
        <w:suppressAutoHyphens/>
        <w:spacing w:after="0" w:line="240" w:lineRule="auto"/>
        <w:jc w:val="both"/>
        <w:rPr>
          <w:rFonts w:ascii="Times New Roman" w:eastAsia="Times New Roman" w:hAnsi="Times New Roman" w:cs="Times New Roman"/>
          <w:b/>
          <w:sz w:val="26"/>
          <w:szCs w:val="26"/>
          <w:lang w:eastAsia="ar-SA"/>
        </w:rPr>
      </w:pPr>
      <w:r w:rsidRPr="00586594">
        <w:rPr>
          <w:rFonts w:ascii="Times New Roman" w:eastAsia="Times New Roman" w:hAnsi="Times New Roman" w:cs="Times New Roman"/>
          <w:b/>
          <w:sz w:val="26"/>
          <w:szCs w:val="26"/>
          <w:lang w:eastAsia="ar-SA"/>
        </w:rPr>
        <w:t>Земельный налог</w:t>
      </w:r>
    </w:p>
    <w:p w:rsidR="00586594" w:rsidRPr="00586594" w:rsidRDefault="00FB0ECD" w:rsidP="00586594">
      <w:pPr>
        <w:pStyle w:val="a3"/>
        <w:jc w:val="both"/>
        <w:rPr>
          <w:rFonts w:ascii="Times New Roman" w:hAnsi="Times New Roman" w:cs="Times New Roman"/>
          <w:sz w:val="26"/>
          <w:szCs w:val="26"/>
        </w:rPr>
      </w:pPr>
      <w:r w:rsidRPr="00586594">
        <w:rPr>
          <w:sz w:val="26"/>
          <w:szCs w:val="26"/>
        </w:rPr>
        <w:t xml:space="preserve">             </w:t>
      </w:r>
      <w:r w:rsidR="0015683D" w:rsidRPr="00586594">
        <w:rPr>
          <w:rFonts w:ascii="Times New Roman" w:hAnsi="Times New Roman" w:cs="Times New Roman"/>
          <w:sz w:val="26"/>
          <w:szCs w:val="26"/>
        </w:rPr>
        <w:t xml:space="preserve">Земельный налог на территории поселения , установленный решением МК </w:t>
      </w:r>
    </w:p>
    <w:p w:rsidR="00FB0ECD" w:rsidRPr="00586594" w:rsidRDefault="0015683D" w:rsidP="00586594">
      <w:pPr>
        <w:pStyle w:val="a3"/>
        <w:jc w:val="both"/>
        <w:rPr>
          <w:rFonts w:ascii="Times New Roman" w:hAnsi="Times New Roman" w:cs="Times New Roman"/>
          <w:sz w:val="26"/>
          <w:szCs w:val="26"/>
        </w:rPr>
      </w:pPr>
      <w:r w:rsidRPr="00586594">
        <w:rPr>
          <w:rFonts w:ascii="Times New Roman" w:hAnsi="Times New Roman" w:cs="Times New Roman"/>
          <w:sz w:val="26"/>
          <w:szCs w:val="26"/>
        </w:rPr>
        <w:t>от</w:t>
      </w:r>
      <w:r w:rsidR="00FB0ECD" w:rsidRPr="00586594">
        <w:rPr>
          <w:rFonts w:ascii="Times New Roman" w:hAnsi="Times New Roman" w:cs="Times New Roman"/>
          <w:sz w:val="26"/>
          <w:szCs w:val="26"/>
        </w:rPr>
        <w:t xml:space="preserve"> </w:t>
      </w:r>
      <w:r w:rsidRPr="00586594">
        <w:rPr>
          <w:rFonts w:ascii="Times New Roman" w:hAnsi="Times New Roman" w:cs="Times New Roman"/>
          <w:sz w:val="26"/>
          <w:szCs w:val="26"/>
        </w:rPr>
        <w:t xml:space="preserve">18 </w:t>
      </w:r>
      <w:r w:rsidR="00586594" w:rsidRPr="00586594">
        <w:rPr>
          <w:rFonts w:ascii="Times New Roman" w:hAnsi="Times New Roman" w:cs="Times New Roman"/>
          <w:sz w:val="26"/>
          <w:szCs w:val="26"/>
        </w:rPr>
        <w:t>.11.</w:t>
      </w:r>
      <w:r w:rsidRPr="00586594">
        <w:rPr>
          <w:rFonts w:ascii="Times New Roman" w:hAnsi="Times New Roman" w:cs="Times New Roman"/>
          <w:sz w:val="26"/>
          <w:szCs w:val="26"/>
        </w:rPr>
        <w:t>2010 года  № 13,</w:t>
      </w:r>
      <w:r w:rsidR="00FB0ECD" w:rsidRPr="00586594">
        <w:rPr>
          <w:rFonts w:ascii="Times New Roman" w:hAnsi="Times New Roman" w:cs="Times New Roman"/>
          <w:sz w:val="26"/>
          <w:szCs w:val="26"/>
        </w:rPr>
        <w:t>с изменениями , внесенными Решением МК № 62 от 29</w:t>
      </w:r>
      <w:r w:rsidR="00586594" w:rsidRPr="00586594">
        <w:rPr>
          <w:rFonts w:ascii="Times New Roman" w:hAnsi="Times New Roman" w:cs="Times New Roman"/>
          <w:sz w:val="26"/>
          <w:szCs w:val="26"/>
        </w:rPr>
        <w:t>.02.</w:t>
      </w:r>
      <w:r w:rsidR="00FB0ECD" w:rsidRPr="00586594">
        <w:rPr>
          <w:rFonts w:ascii="Times New Roman" w:hAnsi="Times New Roman" w:cs="Times New Roman"/>
          <w:sz w:val="26"/>
          <w:szCs w:val="26"/>
        </w:rPr>
        <w:t xml:space="preserve"> 2016 год</w:t>
      </w:r>
      <w:r w:rsidR="00406A85" w:rsidRPr="00586594">
        <w:rPr>
          <w:rFonts w:ascii="Times New Roman" w:hAnsi="Times New Roman" w:cs="Times New Roman"/>
          <w:sz w:val="26"/>
          <w:szCs w:val="26"/>
        </w:rPr>
        <w:t>а</w:t>
      </w:r>
      <w:r w:rsidR="00FB0ECD" w:rsidRPr="00586594">
        <w:rPr>
          <w:rFonts w:ascii="Times New Roman" w:hAnsi="Times New Roman" w:cs="Times New Roman"/>
          <w:sz w:val="26"/>
          <w:szCs w:val="26"/>
        </w:rPr>
        <w:t xml:space="preserve">  в полном объеме зачисляется в бюджет поселения.                               </w:t>
      </w:r>
    </w:p>
    <w:p w:rsidR="00556CEA" w:rsidRPr="00586594" w:rsidRDefault="00556CEA" w:rsidP="00586594">
      <w:pPr>
        <w:pStyle w:val="a3"/>
        <w:jc w:val="both"/>
        <w:rPr>
          <w:rFonts w:ascii="Times New Roman" w:eastAsia="Times New Roman" w:hAnsi="Times New Roman" w:cs="Times New Roman"/>
          <w:sz w:val="26"/>
          <w:szCs w:val="26"/>
        </w:rPr>
      </w:pPr>
      <w:r w:rsidRPr="00586594">
        <w:rPr>
          <w:rFonts w:ascii="Times New Roman" w:eastAsia="Times New Roman" w:hAnsi="Times New Roman" w:cs="Times New Roman"/>
          <w:sz w:val="26"/>
          <w:szCs w:val="26"/>
        </w:rPr>
        <w:t xml:space="preserve">При плане на 2016 год 11144,0 тыс.рублей ожидаемое исполнение – </w:t>
      </w:r>
      <w:r w:rsidR="00406A85" w:rsidRPr="00586594">
        <w:rPr>
          <w:rFonts w:ascii="Times New Roman" w:eastAsia="Times New Roman" w:hAnsi="Times New Roman" w:cs="Times New Roman"/>
          <w:sz w:val="26"/>
          <w:szCs w:val="26"/>
        </w:rPr>
        <w:t>111</w:t>
      </w:r>
      <w:r w:rsidR="008851E9" w:rsidRPr="00586594">
        <w:rPr>
          <w:rFonts w:ascii="Times New Roman" w:eastAsia="Times New Roman" w:hAnsi="Times New Roman" w:cs="Times New Roman"/>
          <w:sz w:val="26"/>
          <w:szCs w:val="26"/>
        </w:rPr>
        <w:t>00</w:t>
      </w:r>
      <w:r w:rsidRPr="00586594">
        <w:rPr>
          <w:rFonts w:ascii="Times New Roman" w:eastAsia="Times New Roman" w:hAnsi="Times New Roman" w:cs="Times New Roman"/>
          <w:sz w:val="26"/>
          <w:szCs w:val="26"/>
        </w:rPr>
        <w:t xml:space="preserve">,0 </w:t>
      </w:r>
      <w:r w:rsidR="00C46971" w:rsidRPr="00586594">
        <w:rPr>
          <w:rFonts w:ascii="Times New Roman" w:eastAsia="Times New Roman" w:hAnsi="Times New Roman" w:cs="Times New Roman"/>
          <w:sz w:val="26"/>
          <w:szCs w:val="26"/>
          <w:lang w:eastAsia="ru-RU"/>
        </w:rPr>
        <w:t>тыс.руб.</w:t>
      </w:r>
      <w:r w:rsidRPr="00586594">
        <w:rPr>
          <w:rFonts w:ascii="Times New Roman" w:eastAsia="Times New Roman" w:hAnsi="Times New Roman" w:cs="Times New Roman"/>
          <w:sz w:val="26"/>
          <w:szCs w:val="26"/>
        </w:rPr>
        <w:t>.</w:t>
      </w:r>
    </w:p>
    <w:p w:rsidR="00AA4CF3" w:rsidRPr="00586594" w:rsidRDefault="0015683D" w:rsidP="00586594">
      <w:pPr>
        <w:suppressAutoHyphens/>
        <w:spacing w:after="0" w:line="240" w:lineRule="auto"/>
        <w:ind w:firstLine="709"/>
        <w:jc w:val="both"/>
        <w:rPr>
          <w:rFonts w:ascii="Times New Roman" w:eastAsia="Times New Roman" w:hAnsi="Times New Roman" w:cs="Times New Roman"/>
          <w:b/>
          <w:sz w:val="26"/>
          <w:szCs w:val="26"/>
          <w:lang w:eastAsia="ar-SA"/>
        </w:rPr>
      </w:pPr>
      <w:r w:rsidRPr="00586594">
        <w:rPr>
          <w:rFonts w:ascii="Times New Roman" w:eastAsia="Times New Roman" w:hAnsi="Times New Roman" w:cs="Times New Roman"/>
          <w:sz w:val="26"/>
          <w:szCs w:val="26"/>
          <w:lang w:eastAsia="ar-SA"/>
        </w:rPr>
        <w:t>Поступление земельного налога в 201</w:t>
      </w:r>
      <w:r w:rsidR="004E03D7" w:rsidRPr="00586594">
        <w:rPr>
          <w:rFonts w:ascii="Times New Roman" w:eastAsia="Times New Roman" w:hAnsi="Times New Roman" w:cs="Times New Roman"/>
          <w:sz w:val="26"/>
          <w:szCs w:val="26"/>
          <w:lang w:eastAsia="ar-SA"/>
        </w:rPr>
        <w:t>7</w:t>
      </w:r>
      <w:r w:rsidRPr="00586594">
        <w:rPr>
          <w:rFonts w:ascii="Times New Roman" w:eastAsia="Times New Roman" w:hAnsi="Times New Roman" w:cs="Times New Roman"/>
          <w:sz w:val="26"/>
          <w:szCs w:val="26"/>
          <w:lang w:eastAsia="ar-SA"/>
        </w:rPr>
        <w:t xml:space="preserve"> году прогнозируется в сумме </w:t>
      </w:r>
      <w:r w:rsidR="004E03D7" w:rsidRPr="00586594">
        <w:rPr>
          <w:rFonts w:ascii="Times New Roman" w:eastAsia="Times New Roman" w:hAnsi="Times New Roman" w:cs="Times New Roman"/>
          <w:sz w:val="26"/>
          <w:szCs w:val="26"/>
          <w:lang w:eastAsia="ar-SA"/>
        </w:rPr>
        <w:t>11</w:t>
      </w:r>
      <w:r w:rsidR="008851E9" w:rsidRPr="00586594">
        <w:rPr>
          <w:rFonts w:ascii="Times New Roman" w:eastAsia="Times New Roman" w:hAnsi="Times New Roman" w:cs="Times New Roman"/>
          <w:sz w:val="26"/>
          <w:szCs w:val="26"/>
          <w:lang w:eastAsia="ar-SA"/>
        </w:rPr>
        <w:t>1</w:t>
      </w:r>
      <w:r w:rsidR="004E03D7" w:rsidRPr="00586594">
        <w:rPr>
          <w:rFonts w:ascii="Times New Roman" w:eastAsia="Times New Roman" w:hAnsi="Times New Roman" w:cs="Times New Roman"/>
          <w:sz w:val="26"/>
          <w:szCs w:val="26"/>
          <w:lang w:eastAsia="ar-SA"/>
        </w:rPr>
        <w:t>00,0</w:t>
      </w:r>
      <w:r w:rsidRPr="00586594">
        <w:rPr>
          <w:rFonts w:ascii="Times New Roman" w:eastAsia="Times New Roman" w:hAnsi="Times New Roman" w:cs="Times New Roman"/>
          <w:sz w:val="26"/>
          <w:szCs w:val="26"/>
          <w:lang w:eastAsia="ar-SA"/>
        </w:rPr>
        <w:t xml:space="preserve"> тыс. руб</w:t>
      </w:r>
      <w:r w:rsidR="008851E9" w:rsidRPr="00586594">
        <w:rPr>
          <w:rFonts w:ascii="Times New Roman" w:eastAsia="Times New Roman" w:hAnsi="Times New Roman" w:cs="Times New Roman"/>
          <w:sz w:val="26"/>
          <w:szCs w:val="26"/>
          <w:lang w:eastAsia="ar-SA"/>
        </w:rPr>
        <w:t>.</w:t>
      </w:r>
      <w:r w:rsidRPr="00586594">
        <w:rPr>
          <w:rFonts w:ascii="Times New Roman" w:eastAsia="Times New Roman" w:hAnsi="Times New Roman" w:cs="Times New Roman"/>
          <w:sz w:val="26"/>
          <w:szCs w:val="26"/>
          <w:lang w:eastAsia="ar-SA"/>
        </w:rPr>
        <w:t xml:space="preserve">, </w:t>
      </w:r>
      <w:r w:rsidR="00406A85" w:rsidRPr="00586594">
        <w:rPr>
          <w:rFonts w:ascii="Times New Roman" w:eastAsia="Times New Roman" w:hAnsi="Times New Roman" w:cs="Times New Roman"/>
          <w:sz w:val="26"/>
          <w:szCs w:val="26"/>
          <w:lang w:eastAsia="ar-SA"/>
        </w:rPr>
        <w:t xml:space="preserve">на уровне ожидаемого исполнения за 2016 год , </w:t>
      </w:r>
      <w:r w:rsidR="004E03D7" w:rsidRPr="00586594">
        <w:rPr>
          <w:rFonts w:ascii="Times New Roman" w:eastAsia="Times New Roman" w:hAnsi="Times New Roman" w:cs="Times New Roman"/>
          <w:sz w:val="26"/>
          <w:szCs w:val="26"/>
          <w:lang w:eastAsia="ar-SA"/>
        </w:rPr>
        <w:t xml:space="preserve">с </w:t>
      </w:r>
      <w:r w:rsidR="00C970B1" w:rsidRPr="00586594">
        <w:rPr>
          <w:rFonts w:ascii="Times New Roman" w:eastAsia="Times New Roman" w:hAnsi="Times New Roman" w:cs="Times New Roman"/>
          <w:sz w:val="26"/>
          <w:szCs w:val="26"/>
          <w:lang w:eastAsia="ar-SA"/>
        </w:rPr>
        <w:t>учетом взыскания недоимки ( прогноз 10900,0 +</w:t>
      </w:r>
      <w:r w:rsidR="00406A85" w:rsidRPr="00586594">
        <w:rPr>
          <w:rFonts w:ascii="Times New Roman" w:eastAsia="Times New Roman" w:hAnsi="Times New Roman" w:cs="Times New Roman"/>
          <w:sz w:val="26"/>
          <w:szCs w:val="26"/>
          <w:lang w:eastAsia="ar-SA"/>
        </w:rPr>
        <w:t>2</w:t>
      </w:r>
      <w:r w:rsidR="00C970B1" w:rsidRPr="00586594">
        <w:rPr>
          <w:rFonts w:ascii="Times New Roman" w:eastAsia="Times New Roman" w:hAnsi="Times New Roman" w:cs="Times New Roman"/>
          <w:sz w:val="26"/>
          <w:szCs w:val="26"/>
          <w:lang w:eastAsia="ar-SA"/>
        </w:rPr>
        <w:t>00,0 недоимка).</w:t>
      </w:r>
      <w:r w:rsidR="000C526D" w:rsidRPr="00586594">
        <w:rPr>
          <w:rFonts w:ascii="Times New Roman" w:eastAsia="Times New Roman" w:hAnsi="Times New Roman" w:cs="Times New Roman"/>
          <w:sz w:val="26"/>
          <w:szCs w:val="26"/>
          <w:lang w:eastAsia="ar-SA"/>
        </w:rPr>
        <w:t xml:space="preserve"> И на 2531,0 тыс.руб. больше поступления за 2015 год </w:t>
      </w:r>
    </w:p>
    <w:p w:rsidR="00401003" w:rsidRPr="00586594" w:rsidRDefault="00401003" w:rsidP="007B76B8">
      <w:pPr>
        <w:suppressAutoHyphens/>
        <w:spacing w:after="0" w:line="240" w:lineRule="auto"/>
        <w:jc w:val="both"/>
        <w:rPr>
          <w:rFonts w:ascii="Times New Roman" w:eastAsia="Times New Roman" w:hAnsi="Times New Roman" w:cs="Times New Roman"/>
          <w:b/>
          <w:sz w:val="26"/>
          <w:szCs w:val="26"/>
          <w:lang w:eastAsia="ar-SA"/>
        </w:rPr>
      </w:pPr>
      <w:r w:rsidRPr="00586594">
        <w:rPr>
          <w:rFonts w:ascii="Times New Roman" w:eastAsia="Times New Roman" w:hAnsi="Times New Roman" w:cs="Times New Roman"/>
          <w:b/>
          <w:sz w:val="26"/>
          <w:szCs w:val="26"/>
          <w:lang w:eastAsia="ar-SA"/>
        </w:rPr>
        <w:t>Государственная пошлина</w:t>
      </w:r>
    </w:p>
    <w:p w:rsidR="00401003" w:rsidRPr="00586594" w:rsidRDefault="00401003" w:rsidP="00401003">
      <w:pPr>
        <w:suppressAutoHyphens/>
        <w:spacing w:after="0" w:line="240" w:lineRule="auto"/>
        <w:ind w:firstLine="709"/>
        <w:jc w:val="both"/>
        <w:rPr>
          <w:rFonts w:ascii="Times New Roman" w:eastAsia="Times New Roman" w:hAnsi="Times New Roman" w:cs="Times New Roman"/>
          <w:sz w:val="26"/>
          <w:szCs w:val="26"/>
          <w:lang w:eastAsia="ar-SA"/>
        </w:rPr>
      </w:pPr>
      <w:r w:rsidRPr="00586594">
        <w:rPr>
          <w:rFonts w:ascii="Times New Roman" w:eastAsia="Times New Roman" w:hAnsi="Times New Roman" w:cs="Times New Roman"/>
          <w:sz w:val="26"/>
          <w:szCs w:val="26"/>
          <w:lang w:eastAsia="ar-SA"/>
        </w:rPr>
        <w:t xml:space="preserve">При плане на 2016 год поступления госпошлины в сумме 20,0 </w:t>
      </w:r>
      <w:r w:rsidR="00C46971" w:rsidRPr="00586594">
        <w:rPr>
          <w:rFonts w:ascii="Times New Roman" w:eastAsia="Times New Roman" w:hAnsi="Times New Roman" w:cs="Times New Roman"/>
          <w:sz w:val="26"/>
          <w:szCs w:val="26"/>
          <w:lang w:eastAsia="ru-RU"/>
        </w:rPr>
        <w:t xml:space="preserve">тыс.руб. </w:t>
      </w:r>
      <w:r w:rsidRPr="00586594">
        <w:rPr>
          <w:rFonts w:ascii="Times New Roman" w:eastAsia="Times New Roman" w:hAnsi="Times New Roman" w:cs="Times New Roman"/>
          <w:sz w:val="26"/>
          <w:szCs w:val="26"/>
          <w:lang w:eastAsia="ar-SA"/>
        </w:rPr>
        <w:t>ожидаемое исполнение составит 0 руб.</w:t>
      </w:r>
    </w:p>
    <w:p w:rsidR="00401003" w:rsidRPr="00586594" w:rsidRDefault="00401003" w:rsidP="00401003">
      <w:pPr>
        <w:suppressAutoHyphens/>
        <w:spacing w:after="0" w:line="240" w:lineRule="auto"/>
        <w:ind w:firstLine="709"/>
        <w:jc w:val="both"/>
        <w:rPr>
          <w:rFonts w:ascii="Times New Roman" w:eastAsia="Times New Roman" w:hAnsi="Times New Roman" w:cs="Times New Roman"/>
          <w:sz w:val="26"/>
          <w:szCs w:val="26"/>
          <w:lang w:eastAsia="ar-SA"/>
        </w:rPr>
      </w:pPr>
      <w:r w:rsidRPr="00586594">
        <w:rPr>
          <w:rFonts w:ascii="Times New Roman" w:eastAsia="Times New Roman" w:hAnsi="Times New Roman" w:cs="Times New Roman"/>
          <w:b/>
          <w:sz w:val="26"/>
          <w:szCs w:val="26"/>
          <w:lang w:eastAsia="ar-SA"/>
        </w:rPr>
        <w:t xml:space="preserve"> </w:t>
      </w:r>
      <w:r w:rsidRPr="00586594">
        <w:rPr>
          <w:rFonts w:ascii="Times New Roman" w:eastAsia="Times New Roman" w:hAnsi="Times New Roman" w:cs="Times New Roman"/>
          <w:sz w:val="26"/>
          <w:szCs w:val="26"/>
          <w:lang w:eastAsia="ar-SA"/>
        </w:rPr>
        <w:t xml:space="preserve">Поступление в бюджет поселения государственной пошлины прогнозируется на 2017 год в сумме 10,0 </w:t>
      </w:r>
      <w:r w:rsidR="00C46971" w:rsidRPr="00586594">
        <w:rPr>
          <w:rFonts w:ascii="Times New Roman" w:eastAsia="Times New Roman" w:hAnsi="Times New Roman" w:cs="Times New Roman"/>
          <w:sz w:val="26"/>
          <w:szCs w:val="26"/>
          <w:lang w:eastAsia="ru-RU"/>
        </w:rPr>
        <w:t>тыс.руб.</w:t>
      </w:r>
      <w:r w:rsidRPr="00586594">
        <w:rPr>
          <w:rFonts w:ascii="Times New Roman" w:eastAsia="Times New Roman" w:hAnsi="Times New Roman" w:cs="Times New Roman"/>
          <w:sz w:val="26"/>
          <w:szCs w:val="26"/>
          <w:lang w:eastAsia="ar-SA"/>
        </w:rPr>
        <w:t>.</w:t>
      </w:r>
    </w:p>
    <w:p w:rsidR="00A01662" w:rsidRDefault="00A01662">
      <w:pPr>
        <w:pStyle w:val="a3"/>
        <w:rPr>
          <w:rFonts w:ascii="Times New Roman" w:hAnsi="Times New Roman" w:cs="Times New Roman"/>
          <w:color w:val="FF0000"/>
          <w:sz w:val="26"/>
          <w:szCs w:val="26"/>
        </w:rPr>
      </w:pPr>
    </w:p>
    <w:p w:rsidR="00401003" w:rsidRPr="00401003" w:rsidRDefault="00401003" w:rsidP="00401003">
      <w:pPr>
        <w:suppressAutoHyphens/>
        <w:spacing w:after="0" w:line="240" w:lineRule="auto"/>
        <w:jc w:val="center"/>
        <w:rPr>
          <w:rFonts w:ascii="Times New Roman" w:eastAsia="Times New Roman" w:hAnsi="Times New Roman" w:cs="Times New Roman"/>
          <w:b/>
          <w:color w:val="FF0000"/>
          <w:sz w:val="28"/>
          <w:szCs w:val="28"/>
          <w:lang w:eastAsia="ar-SA"/>
        </w:rPr>
      </w:pPr>
      <w:r w:rsidRPr="0056135A">
        <w:rPr>
          <w:rFonts w:ascii="Times New Roman" w:eastAsia="Times New Roman" w:hAnsi="Times New Roman" w:cs="Times New Roman"/>
          <w:b/>
          <w:sz w:val="28"/>
          <w:szCs w:val="28"/>
          <w:lang w:eastAsia="ar-SA"/>
        </w:rPr>
        <w:t>Неналоговые доходы бюджета</w:t>
      </w:r>
    </w:p>
    <w:p w:rsidR="00401003" w:rsidRPr="00586594" w:rsidRDefault="00401003" w:rsidP="000C526D">
      <w:pPr>
        <w:suppressAutoHyphens/>
        <w:spacing w:after="0" w:line="240" w:lineRule="auto"/>
        <w:jc w:val="both"/>
        <w:rPr>
          <w:rFonts w:ascii="Times New Roman" w:eastAsia="Times New Roman" w:hAnsi="Times New Roman" w:cs="Times New Roman"/>
          <w:sz w:val="26"/>
          <w:szCs w:val="26"/>
          <w:lang w:eastAsia="ar-SA"/>
        </w:rPr>
      </w:pPr>
      <w:r w:rsidRPr="00586594">
        <w:rPr>
          <w:rFonts w:ascii="Times New Roman" w:eastAsia="Times New Roman" w:hAnsi="Times New Roman" w:cs="Times New Roman"/>
          <w:sz w:val="26"/>
          <w:szCs w:val="26"/>
          <w:lang w:eastAsia="ar-SA"/>
        </w:rPr>
        <w:lastRenderedPageBreak/>
        <w:t>Поступление неналоговых доходов в 201</w:t>
      </w:r>
      <w:r w:rsidR="0056135A" w:rsidRPr="00586594">
        <w:rPr>
          <w:rFonts w:ascii="Times New Roman" w:eastAsia="Times New Roman" w:hAnsi="Times New Roman" w:cs="Times New Roman"/>
          <w:sz w:val="26"/>
          <w:szCs w:val="26"/>
          <w:lang w:eastAsia="ar-SA"/>
        </w:rPr>
        <w:t>7</w:t>
      </w:r>
      <w:r w:rsidRPr="00586594">
        <w:rPr>
          <w:rFonts w:ascii="Times New Roman" w:eastAsia="Times New Roman" w:hAnsi="Times New Roman" w:cs="Times New Roman"/>
          <w:sz w:val="26"/>
          <w:szCs w:val="26"/>
          <w:lang w:eastAsia="ar-SA"/>
        </w:rPr>
        <w:t xml:space="preserve"> году планируется в сумме </w:t>
      </w:r>
      <w:r w:rsidR="008851E9" w:rsidRPr="00586594">
        <w:rPr>
          <w:rFonts w:ascii="Times New Roman" w:eastAsia="Times New Roman" w:hAnsi="Times New Roman" w:cs="Times New Roman"/>
          <w:sz w:val="26"/>
          <w:szCs w:val="26"/>
          <w:lang w:eastAsia="ar-SA"/>
        </w:rPr>
        <w:t>5775</w:t>
      </w:r>
      <w:r w:rsidRPr="00586594">
        <w:rPr>
          <w:rFonts w:ascii="Times New Roman" w:eastAsia="Times New Roman" w:hAnsi="Times New Roman" w:cs="Times New Roman"/>
          <w:sz w:val="26"/>
          <w:szCs w:val="26"/>
          <w:lang w:eastAsia="ar-SA"/>
        </w:rPr>
        <w:t xml:space="preserve"> </w:t>
      </w:r>
      <w:r w:rsidR="000C526D" w:rsidRPr="00586594">
        <w:rPr>
          <w:rFonts w:ascii="Times New Roman" w:eastAsia="Times New Roman" w:hAnsi="Times New Roman" w:cs="Times New Roman"/>
          <w:sz w:val="26"/>
          <w:szCs w:val="26"/>
          <w:lang w:eastAsia="ar-SA"/>
        </w:rPr>
        <w:t>,</w:t>
      </w:r>
      <w:r w:rsidR="00BE1F0A" w:rsidRPr="00586594">
        <w:rPr>
          <w:rFonts w:ascii="Times New Roman" w:eastAsia="Times New Roman" w:hAnsi="Times New Roman" w:cs="Times New Roman"/>
          <w:sz w:val="26"/>
          <w:szCs w:val="26"/>
          <w:lang w:eastAsia="ar-SA"/>
        </w:rPr>
        <w:t>0</w:t>
      </w:r>
      <w:r w:rsidR="00C46971" w:rsidRPr="00586594">
        <w:rPr>
          <w:rFonts w:ascii="Times New Roman" w:eastAsia="Times New Roman" w:hAnsi="Times New Roman" w:cs="Times New Roman"/>
          <w:sz w:val="26"/>
          <w:szCs w:val="26"/>
          <w:lang w:eastAsia="ru-RU"/>
        </w:rPr>
        <w:t xml:space="preserve">тыс.руб. </w:t>
      </w:r>
      <w:r w:rsidRPr="00586594">
        <w:rPr>
          <w:rFonts w:ascii="Times New Roman" w:eastAsia="Times New Roman" w:hAnsi="Times New Roman" w:cs="Times New Roman"/>
          <w:sz w:val="26"/>
          <w:szCs w:val="26"/>
          <w:lang w:eastAsia="ar-SA"/>
        </w:rPr>
        <w:t xml:space="preserve"> (доля в </w:t>
      </w:r>
      <w:r w:rsidRPr="00586594">
        <w:rPr>
          <w:rFonts w:ascii="Times New Roman" w:eastAsia="Times New Roman" w:hAnsi="Times New Roman" w:cs="Times New Roman"/>
          <w:i/>
          <w:sz w:val="26"/>
          <w:szCs w:val="26"/>
          <w:lang w:eastAsia="ar-SA"/>
        </w:rPr>
        <w:t>структуре</w:t>
      </w:r>
      <w:r w:rsidRPr="00586594">
        <w:rPr>
          <w:rFonts w:ascii="Times New Roman" w:eastAsia="Times New Roman" w:hAnsi="Times New Roman" w:cs="Times New Roman"/>
          <w:sz w:val="26"/>
          <w:szCs w:val="26"/>
          <w:lang w:eastAsia="ar-SA"/>
        </w:rPr>
        <w:t xml:space="preserve"> </w:t>
      </w:r>
      <w:r w:rsidR="00406A85" w:rsidRPr="00586594">
        <w:rPr>
          <w:rFonts w:ascii="Times New Roman" w:eastAsia="Times New Roman" w:hAnsi="Times New Roman" w:cs="Times New Roman"/>
          <w:sz w:val="26"/>
          <w:szCs w:val="26"/>
          <w:lang w:eastAsia="ar-SA"/>
        </w:rPr>
        <w:t xml:space="preserve">собственных </w:t>
      </w:r>
      <w:r w:rsidRPr="00586594">
        <w:rPr>
          <w:rFonts w:ascii="Times New Roman" w:eastAsia="Times New Roman" w:hAnsi="Times New Roman" w:cs="Times New Roman"/>
          <w:sz w:val="26"/>
          <w:szCs w:val="26"/>
          <w:lang w:eastAsia="ar-SA"/>
        </w:rPr>
        <w:t>доходов 201</w:t>
      </w:r>
      <w:r w:rsidR="0056135A" w:rsidRPr="00586594">
        <w:rPr>
          <w:rFonts w:ascii="Times New Roman" w:eastAsia="Times New Roman" w:hAnsi="Times New Roman" w:cs="Times New Roman"/>
          <w:sz w:val="26"/>
          <w:szCs w:val="26"/>
          <w:lang w:eastAsia="ar-SA"/>
        </w:rPr>
        <w:t>7</w:t>
      </w:r>
      <w:r w:rsidRPr="00586594">
        <w:rPr>
          <w:rFonts w:ascii="Times New Roman" w:eastAsia="Times New Roman" w:hAnsi="Times New Roman" w:cs="Times New Roman"/>
          <w:sz w:val="26"/>
          <w:szCs w:val="26"/>
          <w:lang w:eastAsia="ar-SA"/>
        </w:rPr>
        <w:t xml:space="preserve"> года составит </w:t>
      </w:r>
      <w:r w:rsidR="00406A85" w:rsidRPr="00586594">
        <w:rPr>
          <w:rFonts w:ascii="Times New Roman" w:eastAsia="Times New Roman" w:hAnsi="Times New Roman" w:cs="Times New Roman"/>
          <w:sz w:val="26"/>
          <w:szCs w:val="26"/>
          <w:lang w:eastAsia="ar-SA"/>
        </w:rPr>
        <w:t>21,6</w:t>
      </w:r>
      <w:r w:rsidRPr="00586594">
        <w:rPr>
          <w:rFonts w:ascii="Times New Roman" w:eastAsia="Times New Roman" w:hAnsi="Times New Roman" w:cs="Times New Roman"/>
          <w:sz w:val="26"/>
          <w:szCs w:val="26"/>
          <w:lang w:eastAsia="ar-SA"/>
        </w:rPr>
        <w:t> %</w:t>
      </w:r>
      <w:r w:rsidR="00406A85" w:rsidRPr="00586594">
        <w:rPr>
          <w:rFonts w:ascii="Times New Roman" w:eastAsia="Times New Roman" w:hAnsi="Times New Roman" w:cs="Times New Roman"/>
          <w:sz w:val="26"/>
          <w:szCs w:val="26"/>
          <w:lang w:eastAsia="ar-SA"/>
        </w:rPr>
        <w:t xml:space="preserve"> </w:t>
      </w:r>
      <w:r w:rsidRPr="00586594">
        <w:rPr>
          <w:rFonts w:ascii="Times New Roman" w:eastAsia="Times New Roman" w:hAnsi="Times New Roman" w:cs="Times New Roman"/>
          <w:sz w:val="26"/>
          <w:szCs w:val="26"/>
          <w:lang w:eastAsia="ar-SA"/>
        </w:rPr>
        <w:t xml:space="preserve">, </w:t>
      </w:r>
      <w:r w:rsidR="008851E9" w:rsidRPr="00586594">
        <w:rPr>
          <w:rFonts w:ascii="Times New Roman" w:eastAsia="Times New Roman" w:hAnsi="Times New Roman" w:cs="Times New Roman"/>
          <w:sz w:val="26"/>
          <w:szCs w:val="26"/>
          <w:lang w:eastAsia="ar-SA"/>
        </w:rPr>
        <w:t xml:space="preserve">что больше </w:t>
      </w:r>
      <w:r w:rsidRPr="00586594">
        <w:rPr>
          <w:rFonts w:ascii="Times New Roman" w:eastAsia="Times New Roman" w:hAnsi="Times New Roman" w:cs="Times New Roman"/>
          <w:sz w:val="26"/>
          <w:szCs w:val="26"/>
          <w:lang w:eastAsia="ar-SA"/>
        </w:rPr>
        <w:t xml:space="preserve"> ожидаемого исполнения 201</w:t>
      </w:r>
      <w:r w:rsidR="0056135A" w:rsidRPr="00586594">
        <w:rPr>
          <w:rFonts w:ascii="Times New Roman" w:eastAsia="Times New Roman" w:hAnsi="Times New Roman" w:cs="Times New Roman"/>
          <w:sz w:val="26"/>
          <w:szCs w:val="26"/>
          <w:lang w:eastAsia="ar-SA"/>
        </w:rPr>
        <w:t>6</w:t>
      </w:r>
      <w:r w:rsidRPr="00586594">
        <w:rPr>
          <w:rFonts w:ascii="Times New Roman" w:eastAsia="Times New Roman" w:hAnsi="Times New Roman" w:cs="Times New Roman"/>
          <w:sz w:val="26"/>
          <w:szCs w:val="26"/>
          <w:lang w:eastAsia="ar-SA"/>
        </w:rPr>
        <w:t xml:space="preserve"> года</w:t>
      </w:r>
      <w:r w:rsidR="008851E9" w:rsidRPr="00586594">
        <w:rPr>
          <w:rFonts w:ascii="Times New Roman" w:eastAsia="Times New Roman" w:hAnsi="Times New Roman" w:cs="Times New Roman"/>
          <w:sz w:val="26"/>
          <w:szCs w:val="26"/>
          <w:lang w:eastAsia="ar-SA"/>
        </w:rPr>
        <w:t xml:space="preserve"> ( </w:t>
      </w:r>
      <w:r w:rsidR="00406A85" w:rsidRPr="00586594">
        <w:rPr>
          <w:rFonts w:ascii="Times New Roman" w:eastAsia="Times New Roman" w:hAnsi="Times New Roman" w:cs="Times New Roman"/>
          <w:sz w:val="26"/>
          <w:szCs w:val="26"/>
          <w:lang w:eastAsia="ar-SA"/>
        </w:rPr>
        <w:t>4323,2</w:t>
      </w:r>
      <w:r w:rsidR="008851E9" w:rsidRPr="00586594">
        <w:rPr>
          <w:rFonts w:ascii="Times New Roman" w:eastAsia="Times New Roman" w:hAnsi="Times New Roman" w:cs="Times New Roman"/>
          <w:sz w:val="26"/>
          <w:szCs w:val="26"/>
          <w:lang w:eastAsia="ar-SA"/>
        </w:rPr>
        <w:t xml:space="preserve"> тыс.руб.)</w:t>
      </w:r>
      <w:r w:rsidRPr="00586594">
        <w:rPr>
          <w:rFonts w:ascii="Times New Roman" w:eastAsia="Times New Roman" w:hAnsi="Times New Roman" w:cs="Times New Roman"/>
          <w:sz w:val="26"/>
          <w:szCs w:val="26"/>
          <w:lang w:eastAsia="ar-SA"/>
        </w:rPr>
        <w:t xml:space="preserve"> на </w:t>
      </w:r>
      <w:r w:rsidR="00406A85" w:rsidRPr="00586594">
        <w:rPr>
          <w:rFonts w:ascii="Times New Roman" w:eastAsia="Times New Roman" w:hAnsi="Times New Roman" w:cs="Times New Roman"/>
          <w:sz w:val="26"/>
          <w:szCs w:val="26"/>
          <w:lang w:eastAsia="ar-SA"/>
        </w:rPr>
        <w:t>1451,8</w:t>
      </w:r>
      <w:r w:rsidRPr="00586594">
        <w:rPr>
          <w:rFonts w:ascii="Times New Roman" w:eastAsia="Times New Roman" w:hAnsi="Times New Roman" w:cs="Times New Roman"/>
          <w:sz w:val="26"/>
          <w:szCs w:val="26"/>
          <w:lang w:eastAsia="ar-SA"/>
        </w:rPr>
        <w:t> тыс. руб</w:t>
      </w:r>
      <w:r w:rsidR="00406A85" w:rsidRPr="00586594">
        <w:rPr>
          <w:rFonts w:ascii="Times New Roman" w:eastAsia="Times New Roman" w:hAnsi="Times New Roman" w:cs="Times New Roman"/>
          <w:sz w:val="26"/>
          <w:szCs w:val="26"/>
          <w:lang w:eastAsia="ar-SA"/>
        </w:rPr>
        <w:t>.</w:t>
      </w:r>
      <w:r w:rsidRPr="00586594">
        <w:rPr>
          <w:rFonts w:ascii="Times New Roman" w:eastAsia="Times New Roman" w:hAnsi="Times New Roman" w:cs="Times New Roman"/>
          <w:sz w:val="26"/>
          <w:szCs w:val="26"/>
          <w:lang w:eastAsia="ar-SA"/>
        </w:rPr>
        <w:t xml:space="preserve"> или на </w:t>
      </w:r>
      <w:r w:rsidR="00406A85" w:rsidRPr="00586594">
        <w:rPr>
          <w:rFonts w:ascii="Times New Roman" w:eastAsia="Times New Roman" w:hAnsi="Times New Roman" w:cs="Times New Roman"/>
          <w:sz w:val="26"/>
          <w:szCs w:val="26"/>
          <w:lang w:eastAsia="ar-SA"/>
        </w:rPr>
        <w:t>33,6</w:t>
      </w:r>
      <w:r w:rsidRPr="00586594">
        <w:rPr>
          <w:rFonts w:ascii="Times New Roman" w:eastAsia="Times New Roman" w:hAnsi="Times New Roman" w:cs="Times New Roman"/>
          <w:sz w:val="26"/>
          <w:szCs w:val="26"/>
          <w:lang w:eastAsia="ar-SA"/>
        </w:rPr>
        <w:t xml:space="preserve"> %.</w:t>
      </w:r>
      <w:r w:rsidR="00BE1F0A" w:rsidRPr="00586594">
        <w:rPr>
          <w:rFonts w:ascii="Times New Roman" w:eastAsia="Times New Roman" w:hAnsi="Times New Roman" w:cs="Times New Roman"/>
          <w:sz w:val="26"/>
          <w:szCs w:val="26"/>
          <w:lang w:eastAsia="ar-SA"/>
        </w:rPr>
        <w:t>, и меньше поступления 2015 года на 4122,4 тыс.руб (9897,4 тыс.руб.).  Снижение объясняется отсутствием в плане на 2017 год доходов от реализации имущества и уменьшением планируемой продажи земельных участков.</w:t>
      </w:r>
    </w:p>
    <w:p w:rsidR="00A01662" w:rsidRPr="00586594" w:rsidRDefault="00406A85">
      <w:pPr>
        <w:pStyle w:val="a3"/>
        <w:rPr>
          <w:rFonts w:ascii="Times New Roman" w:hAnsi="Times New Roman" w:cs="Times New Roman"/>
          <w:sz w:val="26"/>
          <w:szCs w:val="26"/>
        </w:rPr>
      </w:pPr>
      <w:r w:rsidRPr="00586594">
        <w:rPr>
          <w:rFonts w:ascii="Times New Roman" w:hAnsi="Times New Roman" w:cs="Times New Roman"/>
          <w:sz w:val="26"/>
          <w:szCs w:val="26"/>
        </w:rPr>
        <w:t xml:space="preserve">      </w:t>
      </w:r>
      <w:r w:rsidRPr="00586594">
        <w:rPr>
          <w:rFonts w:ascii="Times New Roman" w:hAnsi="Times New Roman" w:cs="Times New Roman"/>
          <w:i/>
          <w:sz w:val="26"/>
          <w:szCs w:val="26"/>
        </w:rPr>
        <w:t>Неналоговые доходы</w:t>
      </w:r>
      <w:r w:rsidRPr="00586594">
        <w:rPr>
          <w:rFonts w:ascii="Times New Roman" w:hAnsi="Times New Roman" w:cs="Times New Roman"/>
          <w:sz w:val="26"/>
          <w:szCs w:val="26"/>
        </w:rPr>
        <w:t xml:space="preserve"> </w:t>
      </w:r>
      <w:r w:rsidR="00BE1F0A" w:rsidRPr="00586594">
        <w:rPr>
          <w:rFonts w:ascii="Times New Roman" w:hAnsi="Times New Roman" w:cs="Times New Roman"/>
          <w:sz w:val="26"/>
          <w:szCs w:val="26"/>
        </w:rPr>
        <w:t>представлены следующими видами доходов</w:t>
      </w:r>
      <w:r w:rsidRPr="00586594">
        <w:rPr>
          <w:rFonts w:ascii="Times New Roman" w:hAnsi="Times New Roman" w:cs="Times New Roman"/>
          <w:sz w:val="26"/>
          <w:szCs w:val="26"/>
        </w:rPr>
        <w:t>:</w:t>
      </w:r>
    </w:p>
    <w:p w:rsidR="00406A85" w:rsidRPr="00586594" w:rsidRDefault="00406A85">
      <w:pPr>
        <w:pStyle w:val="a3"/>
        <w:rPr>
          <w:rFonts w:ascii="Times New Roman" w:hAnsi="Times New Roman" w:cs="Times New Roman"/>
          <w:sz w:val="26"/>
          <w:szCs w:val="26"/>
        </w:rPr>
      </w:pPr>
      <w:r w:rsidRPr="00586594">
        <w:rPr>
          <w:rFonts w:ascii="Times New Roman" w:hAnsi="Times New Roman" w:cs="Times New Roman"/>
          <w:sz w:val="26"/>
          <w:szCs w:val="26"/>
        </w:rPr>
        <w:t>- Доходы от использования имущества- 20,2 % в структуре собственных доходов.</w:t>
      </w:r>
    </w:p>
    <w:p w:rsidR="00406A85" w:rsidRPr="00586594" w:rsidRDefault="00406A85">
      <w:pPr>
        <w:pStyle w:val="a3"/>
        <w:rPr>
          <w:rFonts w:ascii="Times New Roman" w:hAnsi="Times New Roman" w:cs="Times New Roman"/>
          <w:sz w:val="26"/>
          <w:szCs w:val="26"/>
        </w:rPr>
      </w:pPr>
      <w:r w:rsidRPr="00586594">
        <w:rPr>
          <w:rFonts w:ascii="Times New Roman" w:hAnsi="Times New Roman" w:cs="Times New Roman"/>
          <w:sz w:val="26"/>
          <w:szCs w:val="26"/>
        </w:rPr>
        <w:t>- Доходы от продажи имущества – 1,1 % в структуре собственных доходов.</w:t>
      </w:r>
    </w:p>
    <w:p w:rsidR="00333493" w:rsidRPr="00586594" w:rsidRDefault="00B2406F">
      <w:pPr>
        <w:pStyle w:val="a3"/>
        <w:rPr>
          <w:rFonts w:ascii="Times New Roman" w:hAnsi="Times New Roman" w:cs="Times New Roman"/>
          <w:sz w:val="26"/>
          <w:szCs w:val="26"/>
        </w:rPr>
      </w:pPr>
      <w:r w:rsidRPr="00586594">
        <w:rPr>
          <w:rFonts w:ascii="Times New Roman" w:hAnsi="Times New Roman" w:cs="Times New Roman"/>
          <w:sz w:val="26"/>
          <w:szCs w:val="26"/>
        </w:rPr>
        <w:t>- штрафы – 0,05 % в структуре собственных доходов.</w:t>
      </w:r>
    </w:p>
    <w:p w:rsidR="00B2406F" w:rsidRPr="00586594" w:rsidRDefault="00B2406F">
      <w:pPr>
        <w:pStyle w:val="a3"/>
        <w:rPr>
          <w:rFonts w:ascii="Times New Roman" w:hAnsi="Times New Roman" w:cs="Times New Roman"/>
          <w:sz w:val="26"/>
          <w:szCs w:val="26"/>
        </w:rPr>
      </w:pPr>
      <w:r w:rsidRPr="00586594">
        <w:rPr>
          <w:rFonts w:ascii="Times New Roman" w:hAnsi="Times New Roman" w:cs="Times New Roman"/>
          <w:sz w:val="26"/>
          <w:szCs w:val="26"/>
        </w:rPr>
        <w:t>- прочие неналоговые доходы – 0,2 % в структуре собственных доходов.</w:t>
      </w:r>
    </w:p>
    <w:p w:rsidR="00333493" w:rsidRPr="00586594" w:rsidRDefault="00333493">
      <w:pPr>
        <w:pStyle w:val="a3"/>
        <w:rPr>
          <w:rFonts w:ascii="Times New Roman" w:hAnsi="Times New Roman" w:cs="Times New Roman"/>
          <w:b/>
          <w:sz w:val="26"/>
          <w:szCs w:val="26"/>
        </w:rPr>
      </w:pPr>
      <w:r w:rsidRPr="00586594">
        <w:rPr>
          <w:rFonts w:ascii="Times New Roman" w:hAnsi="Times New Roman" w:cs="Times New Roman"/>
          <w:b/>
          <w:sz w:val="26"/>
          <w:szCs w:val="26"/>
        </w:rPr>
        <w:t xml:space="preserve">Доходы от использования имущества  представлены </w:t>
      </w:r>
      <w:r w:rsidR="00BE1F0A" w:rsidRPr="00586594">
        <w:rPr>
          <w:rFonts w:ascii="Times New Roman" w:hAnsi="Times New Roman" w:cs="Times New Roman"/>
          <w:sz w:val="26"/>
          <w:szCs w:val="26"/>
        </w:rPr>
        <w:t>следующими видами доходов</w:t>
      </w:r>
      <w:r w:rsidRPr="00586594">
        <w:rPr>
          <w:rFonts w:ascii="Times New Roman" w:hAnsi="Times New Roman" w:cs="Times New Roman"/>
          <w:b/>
          <w:sz w:val="26"/>
          <w:szCs w:val="26"/>
        </w:rPr>
        <w:t>:</w:t>
      </w:r>
    </w:p>
    <w:p w:rsidR="00A01662" w:rsidRPr="00586594" w:rsidRDefault="00A01662" w:rsidP="00333493">
      <w:pPr>
        <w:pStyle w:val="aa"/>
        <w:numPr>
          <w:ilvl w:val="0"/>
          <w:numId w:val="5"/>
        </w:numPr>
        <w:suppressAutoHyphens/>
        <w:spacing w:after="0" w:line="240" w:lineRule="auto"/>
        <w:jc w:val="both"/>
        <w:rPr>
          <w:rFonts w:ascii="Times New Roman" w:eastAsia="Times New Roman" w:hAnsi="Times New Roman" w:cs="Times New Roman"/>
          <w:b/>
          <w:i/>
          <w:sz w:val="26"/>
          <w:szCs w:val="26"/>
          <w:lang w:eastAsia="ar-SA"/>
        </w:rPr>
      </w:pPr>
      <w:r w:rsidRPr="00586594">
        <w:rPr>
          <w:rFonts w:ascii="Times New Roman" w:eastAsia="Times New Roman" w:hAnsi="Times New Roman" w:cs="Times New Roman"/>
          <w:b/>
          <w:i/>
          <w:sz w:val="26"/>
          <w:szCs w:val="26"/>
          <w:lang w:eastAsia="ar-SA"/>
        </w:rPr>
        <w:t>Доход</w:t>
      </w:r>
      <w:r w:rsidR="00333493" w:rsidRPr="00586594">
        <w:rPr>
          <w:rFonts w:ascii="Times New Roman" w:eastAsia="Times New Roman" w:hAnsi="Times New Roman" w:cs="Times New Roman"/>
          <w:b/>
          <w:i/>
          <w:sz w:val="26"/>
          <w:szCs w:val="26"/>
          <w:lang w:eastAsia="ar-SA"/>
        </w:rPr>
        <w:t>ы</w:t>
      </w:r>
      <w:r w:rsidRPr="00586594">
        <w:rPr>
          <w:rFonts w:ascii="Times New Roman" w:eastAsia="Times New Roman" w:hAnsi="Times New Roman" w:cs="Times New Roman"/>
          <w:b/>
          <w:i/>
          <w:sz w:val="26"/>
          <w:szCs w:val="26"/>
          <w:lang w:eastAsia="ar-SA"/>
        </w:rPr>
        <w:t xml:space="preserve"> от использования земельных участков</w:t>
      </w:r>
      <w:r w:rsidR="00CA0A7E" w:rsidRPr="00586594">
        <w:rPr>
          <w:rFonts w:ascii="Times New Roman" w:eastAsia="Times New Roman" w:hAnsi="Times New Roman" w:cs="Times New Roman"/>
          <w:b/>
          <w:i/>
          <w:sz w:val="26"/>
          <w:szCs w:val="26"/>
          <w:lang w:eastAsia="ar-SA"/>
        </w:rPr>
        <w:t xml:space="preserve">, государственная собственность на которые не разграничена,  </w:t>
      </w:r>
      <w:r w:rsidRPr="00586594">
        <w:rPr>
          <w:rFonts w:ascii="Times New Roman" w:eastAsia="Times New Roman" w:hAnsi="Times New Roman" w:cs="Times New Roman"/>
          <w:b/>
          <w:i/>
          <w:sz w:val="26"/>
          <w:szCs w:val="26"/>
          <w:lang w:eastAsia="ar-SA"/>
        </w:rPr>
        <w:t xml:space="preserve"> в виде арендной платы</w:t>
      </w:r>
      <w:r w:rsidR="00333493" w:rsidRPr="00586594">
        <w:rPr>
          <w:rFonts w:ascii="Times New Roman" w:eastAsia="Times New Roman" w:hAnsi="Times New Roman" w:cs="Times New Roman"/>
          <w:b/>
          <w:i/>
          <w:sz w:val="26"/>
          <w:szCs w:val="26"/>
          <w:lang w:eastAsia="ar-SA"/>
        </w:rPr>
        <w:t xml:space="preserve"> .</w:t>
      </w:r>
    </w:p>
    <w:p w:rsidR="00333493" w:rsidRPr="00586594" w:rsidRDefault="00333493" w:rsidP="00333493">
      <w:pPr>
        <w:pStyle w:val="a3"/>
        <w:jc w:val="both"/>
        <w:rPr>
          <w:rFonts w:ascii="Times New Roman" w:eastAsia="Times New Roman" w:hAnsi="Times New Roman" w:cs="Times New Roman"/>
          <w:b/>
          <w:i/>
          <w:sz w:val="26"/>
          <w:szCs w:val="26"/>
          <w:lang w:eastAsia="ar-SA"/>
        </w:rPr>
      </w:pPr>
      <w:r w:rsidRPr="00586594">
        <w:rPr>
          <w:rFonts w:ascii="Times New Roman" w:hAnsi="Times New Roman" w:cs="Times New Roman"/>
          <w:sz w:val="26"/>
          <w:szCs w:val="26"/>
        </w:rPr>
        <w:t xml:space="preserve">           Доходы от передачи в аренду земельных участков зачисляются в доходы бюджета поселения по нормативу 50 процентов.</w:t>
      </w:r>
    </w:p>
    <w:p w:rsidR="007A307C" w:rsidRPr="00586594" w:rsidRDefault="00CA0A7E" w:rsidP="008F0B68">
      <w:pPr>
        <w:pStyle w:val="a3"/>
        <w:jc w:val="both"/>
        <w:rPr>
          <w:rFonts w:ascii="Times New Roman" w:hAnsi="Times New Roman" w:cs="Times New Roman"/>
          <w:sz w:val="26"/>
          <w:szCs w:val="26"/>
        </w:rPr>
      </w:pPr>
      <w:r w:rsidRPr="00586594">
        <w:rPr>
          <w:rFonts w:ascii="Times New Roman" w:hAnsi="Times New Roman" w:cs="Times New Roman"/>
          <w:sz w:val="26"/>
          <w:szCs w:val="26"/>
        </w:rPr>
        <w:t xml:space="preserve">           </w:t>
      </w:r>
      <w:r w:rsidR="00B13A9C" w:rsidRPr="00586594">
        <w:rPr>
          <w:rFonts w:ascii="Times New Roman" w:hAnsi="Times New Roman" w:cs="Times New Roman"/>
          <w:sz w:val="26"/>
          <w:szCs w:val="26"/>
        </w:rPr>
        <w:t>На 2017</w:t>
      </w:r>
      <w:r w:rsidR="008F0B68" w:rsidRPr="00586594">
        <w:rPr>
          <w:rFonts w:ascii="Times New Roman" w:hAnsi="Times New Roman" w:cs="Times New Roman"/>
          <w:sz w:val="26"/>
          <w:szCs w:val="26"/>
        </w:rPr>
        <w:t xml:space="preserve"> года </w:t>
      </w:r>
      <w:r w:rsidR="00B13A9C" w:rsidRPr="00586594">
        <w:rPr>
          <w:rFonts w:ascii="Times New Roman" w:hAnsi="Times New Roman" w:cs="Times New Roman"/>
          <w:sz w:val="26"/>
          <w:szCs w:val="26"/>
        </w:rPr>
        <w:t>планируется</w:t>
      </w:r>
      <w:r w:rsidR="008F0B68" w:rsidRPr="00586594">
        <w:rPr>
          <w:rFonts w:ascii="Times New Roman" w:hAnsi="Times New Roman" w:cs="Times New Roman"/>
          <w:color w:val="FF0000"/>
          <w:sz w:val="26"/>
          <w:szCs w:val="26"/>
        </w:rPr>
        <w:t xml:space="preserve">  </w:t>
      </w:r>
      <w:r w:rsidR="00B13A9C" w:rsidRPr="00586594">
        <w:rPr>
          <w:rFonts w:ascii="Times New Roman" w:hAnsi="Times New Roman" w:cs="Times New Roman"/>
          <w:sz w:val="26"/>
          <w:szCs w:val="26"/>
        </w:rPr>
        <w:t>228 договоров</w:t>
      </w:r>
      <w:r w:rsidR="008F0B68" w:rsidRPr="00586594">
        <w:rPr>
          <w:rFonts w:ascii="Times New Roman" w:hAnsi="Times New Roman" w:cs="Times New Roman"/>
          <w:sz w:val="26"/>
          <w:szCs w:val="26"/>
        </w:rPr>
        <w:t xml:space="preserve"> аренды </w:t>
      </w:r>
      <w:r w:rsidR="008826E7" w:rsidRPr="00586594">
        <w:rPr>
          <w:rFonts w:ascii="Times New Roman" w:hAnsi="Times New Roman" w:cs="Times New Roman"/>
          <w:sz w:val="26"/>
          <w:szCs w:val="26"/>
        </w:rPr>
        <w:t xml:space="preserve">земельных участков, государственная собственность на которые не разграничена и 1 договор ( ООО « Восточные Ворота») аренды земли, находящейся в муниципальной собственности поселения. </w:t>
      </w:r>
    </w:p>
    <w:p w:rsidR="008F0B68" w:rsidRPr="006A20CC" w:rsidRDefault="008F0B68" w:rsidP="008F0B68">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Pr="006A20CC">
        <w:rPr>
          <w:rFonts w:ascii="Times New Roman" w:hAnsi="Times New Roman" w:cs="Times New Roman"/>
          <w:sz w:val="26"/>
          <w:szCs w:val="26"/>
        </w:rPr>
        <w:t xml:space="preserve">Порядок определения размера арендной платы за использование земельных участков, государственная собственность на которые не разграничена, установлен постановлением Администрации Приморского края от </w:t>
      </w:r>
      <w:r w:rsidRPr="009A0FDA">
        <w:rPr>
          <w:rFonts w:ascii="Times New Roman" w:hAnsi="Times New Roman" w:cs="Times New Roman"/>
          <w:sz w:val="26"/>
          <w:szCs w:val="26"/>
        </w:rPr>
        <w:t>1</w:t>
      </w:r>
      <w:r w:rsidR="009A0FDA" w:rsidRPr="009A0FDA">
        <w:rPr>
          <w:rFonts w:ascii="Times New Roman" w:hAnsi="Times New Roman" w:cs="Times New Roman"/>
          <w:sz w:val="26"/>
          <w:szCs w:val="26"/>
        </w:rPr>
        <w:t>1</w:t>
      </w:r>
      <w:r w:rsidRPr="009A0FDA">
        <w:rPr>
          <w:rFonts w:ascii="Times New Roman" w:hAnsi="Times New Roman" w:cs="Times New Roman"/>
          <w:sz w:val="26"/>
          <w:szCs w:val="26"/>
        </w:rPr>
        <w:t>.03.20</w:t>
      </w:r>
      <w:r w:rsidR="009A0FDA" w:rsidRPr="009A0FDA">
        <w:rPr>
          <w:rFonts w:ascii="Times New Roman" w:hAnsi="Times New Roman" w:cs="Times New Roman"/>
          <w:sz w:val="26"/>
          <w:szCs w:val="26"/>
        </w:rPr>
        <w:t>15 г</w:t>
      </w:r>
      <w:r w:rsidRPr="009A0FDA">
        <w:rPr>
          <w:rFonts w:ascii="Times New Roman" w:hAnsi="Times New Roman" w:cs="Times New Roman"/>
          <w:sz w:val="26"/>
          <w:szCs w:val="26"/>
        </w:rPr>
        <w:t xml:space="preserve"> № 7</w:t>
      </w:r>
      <w:r w:rsidR="009A0FDA" w:rsidRPr="009A0FDA">
        <w:rPr>
          <w:rFonts w:ascii="Times New Roman" w:hAnsi="Times New Roman" w:cs="Times New Roman"/>
          <w:sz w:val="26"/>
          <w:szCs w:val="26"/>
        </w:rPr>
        <w:t>5</w:t>
      </w:r>
      <w:r w:rsidRPr="009A0FDA">
        <w:rPr>
          <w:rFonts w:ascii="Times New Roman" w:hAnsi="Times New Roman" w:cs="Times New Roman"/>
          <w:sz w:val="26"/>
          <w:szCs w:val="26"/>
        </w:rPr>
        <w:t>-па</w:t>
      </w:r>
      <w:r w:rsidRPr="006A20CC">
        <w:rPr>
          <w:rFonts w:ascii="Times New Roman" w:hAnsi="Times New Roman" w:cs="Times New Roman"/>
          <w:sz w:val="26"/>
          <w:szCs w:val="26"/>
        </w:rPr>
        <w:t xml:space="preserve">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 на территории Приморского края".</w:t>
      </w:r>
    </w:p>
    <w:p w:rsidR="008F0B68" w:rsidRPr="00A01662" w:rsidRDefault="00EA2A11" w:rsidP="008F0B68">
      <w:pPr>
        <w:pStyle w:val="a3"/>
        <w:jc w:val="both"/>
        <w:rPr>
          <w:rFonts w:ascii="Times New Roman" w:eastAsia="Times New Roman" w:hAnsi="Times New Roman" w:cs="Times New Roman"/>
          <w:sz w:val="28"/>
          <w:szCs w:val="28"/>
          <w:lang w:eastAsia="ar-SA"/>
        </w:rPr>
      </w:pPr>
      <w:r w:rsidRPr="00EA2A11">
        <w:rPr>
          <w:rFonts w:ascii="Times New Roman" w:hAnsi="Times New Roman" w:cs="Times New Roman"/>
          <w:sz w:val="26"/>
          <w:szCs w:val="26"/>
        </w:rPr>
        <w:t>А</w:t>
      </w:r>
      <w:r w:rsidR="008F0B68" w:rsidRPr="00EA2A11">
        <w:rPr>
          <w:rFonts w:ascii="Times New Roman" w:hAnsi="Times New Roman" w:cs="Times New Roman"/>
          <w:sz w:val="26"/>
          <w:szCs w:val="26"/>
        </w:rPr>
        <w:t>рендн</w:t>
      </w:r>
      <w:r w:rsidRPr="00EA2A11">
        <w:rPr>
          <w:rFonts w:ascii="Times New Roman" w:hAnsi="Times New Roman" w:cs="Times New Roman"/>
          <w:sz w:val="26"/>
          <w:szCs w:val="26"/>
        </w:rPr>
        <w:t>ая</w:t>
      </w:r>
      <w:r w:rsidR="008F0B68" w:rsidRPr="00EA2A11">
        <w:rPr>
          <w:rFonts w:ascii="Times New Roman" w:hAnsi="Times New Roman" w:cs="Times New Roman"/>
          <w:sz w:val="26"/>
          <w:szCs w:val="26"/>
        </w:rPr>
        <w:t xml:space="preserve"> плат</w:t>
      </w:r>
      <w:r w:rsidRPr="00EA2A11">
        <w:rPr>
          <w:rFonts w:ascii="Times New Roman" w:hAnsi="Times New Roman" w:cs="Times New Roman"/>
          <w:sz w:val="26"/>
          <w:szCs w:val="26"/>
        </w:rPr>
        <w:t>а</w:t>
      </w:r>
      <w:r w:rsidR="008F0B68" w:rsidRPr="00EA2A11">
        <w:rPr>
          <w:rFonts w:ascii="Times New Roman" w:hAnsi="Times New Roman" w:cs="Times New Roman"/>
          <w:sz w:val="26"/>
          <w:szCs w:val="26"/>
        </w:rPr>
        <w:t xml:space="preserve"> за использование земельных участков, находящихся</w:t>
      </w:r>
      <w:r w:rsidRPr="00EA2A11">
        <w:rPr>
          <w:rFonts w:ascii="Times New Roman" w:hAnsi="Times New Roman" w:cs="Times New Roman"/>
          <w:sz w:val="26"/>
          <w:szCs w:val="26"/>
        </w:rPr>
        <w:t xml:space="preserve"> в муниципальной собственности, </w:t>
      </w:r>
      <w:r w:rsidR="004C6482">
        <w:rPr>
          <w:rFonts w:ascii="Times New Roman" w:hAnsi="Times New Roman" w:cs="Times New Roman"/>
          <w:sz w:val="26"/>
          <w:szCs w:val="26"/>
        </w:rPr>
        <w:t xml:space="preserve">начиная  с 1 января 2017 г , </w:t>
      </w:r>
      <w:r w:rsidR="008F0B68" w:rsidRPr="00EA2A11">
        <w:rPr>
          <w:rFonts w:ascii="Times New Roman" w:hAnsi="Times New Roman" w:cs="Times New Roman"/>
          <w:sz w:val="26"/>
          <w:szCs w:val="26"/>
        </w:rPr>
        <w:t>установлен</w:t>
      </w:r>
      <w:r w:rsidRPr="00EA2A11">
        <w:rPr>
          <w:rFonts w:ascii="Times New Roman" w:hAnsi="Times New Roman" w:cs="Times New Roman"/>
          <w:sz w:val="26"/>
          <w:szCs w:val="26"/>
        </w:rPr>
        <w:t>а</w:t>
      </w:r>
      <w:r w:rsidR="008F0B68" w:rsidRPr="00EA2A11">
        <w:rPr>
          <w:rFonts w:ascii="Times New Roman" w:hAnsi="Times New Roman" w:cs="Times New Roman"/>
          <w:sz w:val="26"/>
          <w:szCs w:val="26"/>
        </w:rPr>
        <w:t xml:space="preserve"> решением Муниципального комитета от </w:t>
      </w:r>
      <w:r w:rsidRPr="00EA2A11">
        <w:rPr>
          <w:rFonts w:ascii="Times New Roman" w:hAnsi="Times New Roman" w:cs="Times New Roman"/>
          <w:bCs/>
          <w:spacing w:val="8"/>
          <w:sz w:val="26"/>
          <w:szCs w:val="26"/>
        </w:rPr>
        <w:t>«31» марта 2016 года</w:t>
      </w:r>
      <w:r w:rsidR="008F0B68" w:rsidRPr="00EA2A11">
        <w:rPr>
          <w:rFonts w:ascii="Times New Roman" w:hAnsi="Times New Roman" w:cs="Times New Roman"/>
          <w:sz w:val="26"/>
          <w:szCs w:val="26"/>
        </w:rPr>
        <w:t>.</w:t>
      </w:r>
      <w:r w:rsidRPr="00EA2A11">
        <w:rPr>
          <w:rFonts w:ascii="Times New Roman" w:hAnsi="Times New Roman" w:cs="Times New Roman"/>
          <w:bCs/>
          <w:sz w:val="26"/>
          <w:szCs w:val="26"/>
        </w:rPr>
        <w:t xml:space="preserve">  </w:t>
      </w:r>
      <w:r w:rsidRPr="00EA2A11">
        <w:rPr>
          <w:rFonts w:ascii="Times New Roman" w:hAnsi="Times New Roman" w:cs="Times New Roman"/>
          <w:bCs/>
          <w:spacing w:val="-6"/>
          <w:sz w:val="26"/>
          <w:szCs w:val="26"/>
        </w:rPr>
        <w:t>№ 71</w:t>
      </w:r>
      <w:r w:rsidRPr="00EA2A11">
        <w:rPr>
          <w:rFonts w:ascii="Times New Roman" w:hAnsi="Times New Roman" w:cs="Times New Roman"/>
          <w:sz w:val="26"/>
          <w:szCs w:val="26"/>
        </w:rPr>
        <w:t xml:space="preserve">  «</w:t>
      </w:r>
      <w:r w:rsidR="00C1441B" w:rsidRPr="00EA2A11">
        <w:rPr>
          <w:rFonts w:ascii="Times New Roman" w:hAnsi="Times New Roman" w:cs="Times New Roman"/>
          <w:spacing w:val="-6"/>
          <w:sz w:val="26"/>
          <w:szCs w:val="26"/>
        </w:rPr>
        <w:t xml:space="preserve">Об утверждении </w:t>
      </w:r>
      <w:r w:rsidR="00C1441B" w:rsidRPr="00EA2A11">
        <w:rPr>
          <w:rFonts w:ascii="Times New Roman" w:hAnsi="Times New Roman" w:cs="Times New Roman"/>
          <w:sz w:val="26"/>
          <w:szCs w:val="26"/>
        </w:rPr>
        <w:t>Положения о порядке определения размера арендной платы, порядке, условиях и сроках внесения арендной платы за использование земельных участков, находящихся в муниципальной собственности</w:t>
      </w:r>
      <w:r w:rsidR="00C1441B" w:rsidRPr="00EA2A11">
        <w:rPr>
          <w:rFonts w:ascii="Times New Roman" w:hAnsi="Times New Roman" w:cs="Times New Roman"/>
          <w:spacing w:val="-6"/>
          <w:sz w:val="26"/>
          <w:szCs w:val="26"/>
        </w:rPr>
        <w:t xml:space="preserve"> Горноключевского </w:t>
      </w:r>
      <w:r w:rsidR="00C1441B" w:rsidRPr="00EA2A11">
        <w:rPr>
          <w:rFonts w:ascii="Times New Roman" w:hAnsi="Times New Roman" w:cs="Times New Roman"/>
          <w:spacing w:val="-4"/>
          <w:sz w:val="26"/>
          <w:szCs w:val="26"/>
        </w:rPr>
        <w:t>городского поселения</w:t>
      </w:r>
      <w:r w:rsidR="004C6482">
        <w:rPr>
          <w:rFonts w:ascii="Times New Roman" w:hAnsi="Times New Roman" w:cs="Times New Roman"/>
          <w:spacing w:val="-4"/>
          <w:sz w:val="26"/>
          <w:szCs w:val="26"/>
        </w:rPr>
        <w:t>»</w:t>
      </w:r>
      <w:r w:rsidR="008F0B68">
        <w:rPr>
          <w:rFonts w:ascii="Times New Roman" w:hAnsi="Times New Roman" w:cs="Times New Roman"/>
          <w:sz w:val="26"/>
          <w:szCs w:val="26"/>
        </w:rPr>
        <w:t xml:space="preserve">       </w:t>
      </w:r>
    </w:p>
    <w:p w:rsidR="00301FF2" w:rsidRPr="007B76B8" w:rsidRDefault="00DF4B2E" w:rsidP="00A01662">
      <w:pPr>
        <w:suppressAutoHyphens/>
        <w:spacing w:after="0" w:line="240" w:lineRule="auto"/>
        <w:ind w:firstLine="720"/>
        <w:jc w:val="both"/>
        <w:rPr>
          <w:rFonts w:ascii="Times New Roman" w:eastAsia="Times New Roman" w:hAnsi="Times New Roman" w:cs="Times New Roman"/>
          <w:sz w:val="26"/>
          <w:szCs w:val="26"/>
          <w:lang w:eastAsia="ar-SA"/>
        </w:rPr>
      </w:pPr>
      <w:r w:rsidRPr="007B76B8">
        <w:rPr>
          <w:rFonts w:ascii="Times New Roman" w:eastAsia="Times New Roman" w:hAnsi="Times New Roman" w:cs="Times New Roman"/>
          <w:sz w:val="26"/>
          <w:szCs w:val="26"/>
          <w:lang w:eastAsia="ar-SA"/>
        </w:rPr>
        <w:t>П</w:t>
      </w:r>
      <w:r w:rsidR="008F0B68" w:rsidRPr="007B76B8">
        <w:rPr>
          <w:rFonts w:ascii="Times New Roman" w:eastAsia="Times New Roman" w:hAnsi="Times New Roman" w:cs="Times New Roman"/>
          <w:sz w:val="26"/>
          <w:szCs w:val="26"/>
          <w:lang w:eastAsia="ar-SA"/>
        </w:rPr>
        <w:t xml:space="preserve">оступило арендной платы за </w:t>
      </w:r>
      <w:r w:rsidRPr="007B76B8">
        <w:rPr>
          <w:rFonts w:ascii="Times New Roman" w:eastAsia="Times New Roman" w:hAnsi="Times New Roman" w:cs="Times New Roman"/>
          <w:sz w:val="26"/>
          <w:szCs w:val="26"/>
          <w:lang w:eastAsia="ar-SA"/>
        </w:rPr>
        <w:t xml:space="preserve">9 месяцев 2016 г 2015,4 </w:t>
      </w:r>
      <w:r w:rsidR="00C46971" w:rsidRPr="007B76B8">
        <w:rPr>
          <w:rFonts w:ascii="Times New Roman" w:eastAsia="Times New Roman" w:hAnsi="Times New Roman" w:cs="Times New Roman"/>
          <w:sz w:val="26"/>
          <w:szCs w:val="26"/>
          <w:lang w:eastAsia="ru-RU"/>
        </w:rPr>
        <w:t>тыс.руб.</w:t>
      </w:r>
      <w:r w:rsidRPr="007B76B8">
        <w:rPr>
          <w:rFonts w:ascii="Times New Roman" w:eastAsia="Times New Roman" w:hAnsi="Times New Roman" w:cs="Times New Roman"/>
          <w:sz w:val="26"/>
          <w:szCs w:val="26"/>
          <w:lang w:eastAsia="ar-SA"/>
        </w:rPr>
        <w:t xml:space="preserve">, </w:t>
      </w:r>
      <w:r w:rsidR="00301FF2" w:rsidRPr="007B76B8">
        <w:rPr>
          <w:rFonts w:ascii="Times New Roman" w:eastAsia="Times New Roman" w:hAnsi="Times New Roman" w:cs="Times New Roman"/>
          <w:sz w:val="26"/>
          <w:szCs w:val="26"/>
          <w:lang w:eastAsia="ar-SA"/>
        </w:rPr>
        <w:t xml:space="preserve">Ожидаемое поступление </w:t>
      </w:r>
      <w:r w:rsidRPr="007B76B8">
        <w:rPr>
          <w:rFonts w:ascii="Times New Roman" w:eastAsia="Times New Roman" w:hAnsi="Times New Roman" w:cs="Times New Roman"/>
          <w:sz w:val="26"/>
          <w:szCs w:val="26"/>
          <w:lang w:eastAsia="ar-SA"/>
        </w:rPr>
        <w:t xml:space="preserve"> </w:t>
      </w:r>
      <w:r w:rsidR="00301FF2" w:rsidRPr="007B76B8">
        <w:rPr>
          <w:rFonts w:ascii="Times New Roman" w:eastAsia="Times New Roman" w:hAnsi="Times New Roman" w:cs="Times New Roman"/>
          <w:sz w:val="26"/>
          <w:szCs w:val="26"/>
          <w:lang w:eastAsia="ar-SA"/>
        </w:rPr>
        <w:t xml:space="preserve">в 2016 году </w:t>
      </w:r>
      <w:r w:rsidR="00BE1F0A" w:rsidRPr="007B76B8">
        <w:rPr>
          <w:rFonts w:ascii="Times New Roman" w:eastAsia="Times New Roman" w:hAnsi="Times New Roman" w:cs="Times New Roman"/>
          <w:sz w:val="26"/>
          <w:szCs w:val="26"/>
          <w:lang w:eastAsia="ar-SA"/>
        </w:rPr>
        <w:t xml:space="preserve">прогнозируется </w:t>
      </w:r>
      <w:r w:rsidR="00301FF2" w:rsidRPr="007B76B8">
        <w:rPr>
          <w:rFonts w:ascii="Times New Roman" w:eastAsia="Times New Roman" w:hAnsi="Times New Roman" w:cs="Times New Roman"/>
          <w:sz w:val="26"/>
          <w:szCs w:val="26"/>
          <w:lang w:eastAsia="ar-SA"/>
        </w:rPr>
        <w:t xml:space="preserve"> </w:t>
      </w:r>
      <w:r w:rsidRPr="007B76B8">
        <w:rPr>
          <w:rFonts w:ascii="Times New Roman" w:eastAsia="Times New Roman" w:hAnsi="Times New Roman" w:cs="Times New Roman"/>
          <w:sz w:val="26"/>
          <w:szCs w:val="26"/>
          <w:lang w:eastAsia="ar-SA"/>
        </w:rPr>
        <w:t>2687,</w:t>
      </w:r>
      <w:r w:rsidR="00333493" w:rsidRPr="007B76B8">
        <w:rPr>
          <w:rFonts w:ascii="Times New Roman" w:eastAsia="Times New Roman" w:hAnsi="Times New Roman" w:cs="Times New Roman"/>
          <w:sz w:val="26"/>
          <w:szCs w:val="26"/>
          <w:lang w:eastAsia="ar-SA"/>
        </w:rPr>
        <w:t>0</w:t>
      </w:r>
      <w:r w:rsidRPr="007B76B8">
        <w:rPr>
          <w:rFonts w:ascii="Times New Roman" w:eastAsia="Times New Roman" w:hAnsi="Times New Roman" w:cs="Times New Roman"/>
          <w:sz w:val="26"/>
          <w:szCs w:val="26"/>
          <w:lang w:eastAsia="ar-SA"/>
        </w:rPr>
        <w:t xml:space="preserve"> </w:t>
      </w:r>
      <w:r w:rsidR="00C46971" w:rsidRPr="007B76B8">
        <w:rPr>
          <w:rFonts w:ascii="Times New Roman" w:eastAsia="Times New Roman" w:hAnsi="Times New Roman" w:cs="Times New Roman"/>
          <w:sz w:val="26"/>
          <w:szCs w:val="26"/>
          <w:lang w:eastAsia="ru-RU"/>
        </w:rPr>
        <w:t>тыс.руб.</w:t>
      </w:r>
    </w:p>
    <w:p w:rsidR="00A01662" w:rsidRPr="007931B2" w:rsidRDefault="008F0B68" w:rsidP="00A01662">
      <w:pPr>
        <w:suppressAutoHyphens/>
        <w:spacing w:after="0" w:line="240" w:lineRule="auto"/>
        <w:ind w:firstLine="720"/>
        <w:jc w:val="both"/>
        <w:rPr>
          <w:rFonts w:ascii="Times New Roman" w:eastAsia="Times New Roman" w:hAnsi="Times New Roman" w:cs="Times New Roman"/>
          <w:sz w:val="26"/>
          <w:szCs w:val="26"/>
          <w:lang w:eastAsia="ar-SA"/>
        </w:rPr>
      </w:pPr>
      <w:r w:rsidRPr="007931B2">
        <w:rPr>
          <w:rFonts w:ascii="Times New Roman" w:eastAsia="Times New Roman" w:hAnsi="Times New Roman" w:cs="Times New Roman"/>
          <w:sz w:val="26"/>
          <w:szCs w:val="26"/>
          <w:lang w:eastAsia="ar-SA"/>
        </w:rPr>
        <w:t>П</w:t>
      </w:r>
      <w:r w:rsidR="00A01662" w:rsidRPr="007931B2">
        <w:rPr>
          <w:rFonts w:ascii="Times New Roman" w:eastAsia="Times New Roman" w:hAnsi="Times New Roman" w:cs="Times New Roman"/>
          <w:sz w:val="26"/>
          <w:szCs w:val="26"/>
          <w:lang w:eastAsia="ar-SA"/>
        </w:rPr>
        <w:t>ланируются на 201</w:t>
      </w:r>
      <w:r w:rsidR="00DF4B2E" w:rsidRPr="007931B2">
        <w:rPr>
          <w:rFonts w:ascii="Times New Roman" w:eastAsia="Times New Roman" w:hAnsi="Times New Roman" w:cs="Times New Roman"/>
          <w:sz w:val="26"/>
          <w:szCs w:val="26"/>
          <w:lang w:eastAsia="ar-SA"/>
        </w:rPr>
        <w:t>7</w:t>
      </w:r>
      <w:r w:rsidR="00A01662" w:rsidRPr="007931B2">
        <w:rPr>
          <w:rFonts w:ascii="Times New Roman" w:eastAsia="Times New Roman" w:hAnsi="Times New Roman" w:cs="Times New Roman"/>
          <w:sz w:val="26"/>
          <w:szCs w:val="26"/>
          <w:lang w:eastAsia="ar-SA"/>
        </w:rPr>
        <w:t xml:space="preserve"> год </w:t>
      </w:r>
      <w:r w:rsidR="00B13A9C" w:rsidRPr="007931B2">
        <w:rPr>
          <w:rFonts w:ascii="Times New Roman" w:eastAsia="Times New Roman" w:hAnsi="Times New Roman" w:cs="Times New Roman"/>
          <w:sz w:val="26"/>
          <w:szCs w:val="26"/>
          <w:lang w:eastAsia="ar-SA"/>
        </w:rPr>
        <w:t xml:space="preserve">поступления по договорам , реальным ко взысканию в сумме (7990,0*50%)=3995 </w:t>
      </w:r>
      <w:r w:rsidR="00C46971" w:rsidRPr="007931B2">
        <w:rPr>
          <w:rFonts w:ascii="Times New Roman" w:eastAsia="Times New Roman" w:hAnsi="Times New Roman" w:cs="Times New Roman"/>
          <w:sz w:val="26"/>
          <w:szCs w:val="26"/>
          <w:lang w:eastAsia="ru-RU"/>
        </w:rPr>
        <w:t xml:space="preserve">тыс.руб. </w:t>
      </w:r>
      <w:r w:rsidR="002A2739" w:rsidRPr="007931B2">
        <w:rPr>
          <w:rFonts w:ascii="Times New Roman" w:eastAsia="Times New Roman" w:hAnsi="Times New Roman" w:cs="Times New Roman"/>
          <w:sz w:val="26"/>
          <w:szCs w:val="26"/>
          <w:lang w:eastAsia="ar-SA"/>
        </w:rPr>
        <w:t>и планируемого взимания недоимки</w:t>
      </w:r>
      <w:r w:rsidR="00B13A9C" w:rsidRPr="007931B2">
        <w:rPr>
          <w:rFonts w:ascii="Times New Roman" w:eastAsia="Times New Roman" w:hAnsi="Times New Roman" w:cs="Times New Roman"/>
          <w:sz w:val="26"/>
          <w:szCs w:val="26"/>
          <w:lang w:eastAsia="ar-SA"/>
        </w:rPr>
        <w:t xml:space="preserve"> </w:t>
      </w:r>
      <w:r w:rsidR="00A01662" w:rsidRPr="007931B2">
        <w:rPr>
          <w:rFonts w:ascii="Times New Roman" w:eastAsia="Times New Roman" w:hAnsi="Times New Roman" w:cs="Times New Roman"/>
          <w:sz w:val="26"/>
          <w:szCs w:val="26"/>
          <w:lang w:eastAsia="ar-SA"/>
        </w:rPr>
        <w:t>в сумме</w:t>
      </w:r>
      <w:r w:rsidR="002A2739" w:rsidRPr="007931B2">
        <w:rPr>
          <w:rFonts w:ascii="Times New Roman" w:eastAsia="Times New Roman" w:hAnsi="Times New Roman" w:cs="Times New Roman"/>
          <w:sz w:val="26"/>
          <w:szCs w:val="26"/>
          <w:lang w:eastAsia="ar-SA"/>
        </w:rPr>
        <w:t xml:space="preserve"> 305,0 </w:t>
      </w:r>
      <w:r w:rsidR="00C46971" w:rsidRPr="007931B2">
        <w:rPr>
          <w:rFonts w:ascii="Times New Roman" w:eastAsia="Times New Roman" w:hAnsi="Times New Roman" w:cs="Times New Roman"/>
          <w:sz w:val="26"/>
          <w:szCs w:val="26"/>
          <w:lang w:eastAsia="ru-RU"/>
        </w:rPr>
        <w:t>тыс.руб.</w:t>
      </w:r>
      <w:r w:rsidR="002A2739" w:rsidRPr="007931B2">
        <w:rPr>
          <w:rFonts w:ascii="Times New Roman" w:eastAsia="Times New Roman" w:hAnsi="Times New Roman" w:cs="Times New Roman"/>
          <w:sz w:val="26"/>
          <w:szCs w:val="26"/>
          <w:lang w:eastAsia="ar-SA"/>
        </w:rPr>
        <w:t>. Итого на 2017 год план</w:t>
      </w:r>
      <w:r w:rsidR="00A01662" w:rsidRPr="007931B2">
        <w:rPr>
          <w:rFonts w:ascii="Times New Roman" w:eastAsia="Times New Roman" w:hAnsi="Times New Roman" w:cs="Times New Roman"/>
          <w:sz w:val="26"/>
          <w:szCs w:val="26"/>
          <w:lang w:eastAsia="ar-SA"/>
        </w:rPr>
        <w:t xml:space="preserve"> </w:t>
      </w:r>
      <w:r w:rsidR="00DF4B2E" w:rsidRPr="007931B2">
        <w:rPr>
          <w:rFonts w:ascii="Times New Roman" w:eastAsia="Times New Roman" w:hAnsi="Times New Roman" w:cs="Times New Roman"/>
          <w:sz w:val="26"/>
          <w:szCs w:val="26"/>
          <w:lang w:eastAsia="ar-SA"/>
        </w:rPr>
        <w:t>4300,0</w:t>
      </w:r>
      <w:r w:rsidR="00A01662" w:rsidRPr="007931B2">
        <w:rPr>
          <w:rFonts w:ascii="Times New Roman" w:eastAsia="Times New Roman" w:hAnsi="Times New Roman" w:cs="Times New Roman"/>
          <w:sz w:val="26"/>
          <w:szCs w:val="26"/>
          <w:lang w:eastAsia="ar-SA"/>
        </w:rPr>
        <w:t xml:space="preserve"> </w:t>
      </w:r>
      <w:r w:rsidR="00C46971" w:rsidRPr="007931B2">
        <w:rPr>
          <w:rFonts w:ascii="Times New Roman" w:eastAsia="Times New Roman" w:hAnsi="Times New Roman" w:cs="Times New Roman"/>
          <w:sz w:val="26"/>
          <w:szCs w:val="26"/>
          <w:lang w:eastAsia="ru-RU"/>
        </w:rPr>
        <w:t>тыс.руб.</w:t>
      </w:r>
      <w:r w:rsidR="00A01662" w:rsidRPr="007931B2">
        <w:rPr>
          <w:rFonts w:ascii="Times New Roman" w:eastAsia="Times New Roman" w:hAnsi="Times New Roman" w:cs="Times New Roman"/>
          <w:sz w:val="26"/>
          <w:szCs w:val="26"/>
          <w:lang w:eastAsia="ar-SA"/>
        </w:rPr>
        <w:t>, что больше ожидаемого исполнения 201</w:t>
      </w:r>
      <w:r w:rsidR="00DF4B2E" w:rsidRPr="007931B2">
        <w:rPr>
          <w:rFonts w:ascii="Times New Roman" w:eastAsia="Times New Roman" w:hAnsi="Times New Roman" w:cs="Times New Roman"/>
          <w:sz w:val="26"/>
          <w:szCs w:val="26"/>
          <w:lang w:eastAsia="ar-SA"/>
        </w:rPr>
        <w:t>6</w:t>
      </w:r>
      <w:r w:rsidR="00A01662" w:rsidRPr="007931B2">
        <w:rPr>
          <w:rFonts w:ascii="Times New Roman" w:eastAsia="Times New Roman" w:hAnsi="Times New Roman" w:cs="Times New Roman"/>
          <w:sz w:val="26"/>
          <w:szCs w:val="26"/>
          <w:lang w:eastAsia="ar-SA"/>
        </w:rPr>
        <w:t xml:space="preserve"> года на </w:t>
      </w:r>
      <w:r w:rsidR="00DF4B2E" w:rsidRPr="007931B2">
        <w:rPr>
          <w:rFonts w:ascii="Times New Roman" w:eastAsia="Times New Roman" w:hAnsi="Times New Roman" w:cs="Times New Roman"/>
          <w:sz w:val="26"/>
          <w:szCs w:val="26"/>
          <w:lang w:eastAsia="ar-SA"/>
        </w:rPr>
        <w:t>1612,8</w:t>
      </w:r>
      <w:r w:rsidR="00A01662" w:rsidRPr="007931B2">
        <w:rPr>
          <w:rFonts w:ascii="Times New Roman" w:eastAsia="Times New Roman" w:hAnsi="Times New Roman" w:cs="Times New Roman"/>
          <w:sz w:val="26"/>
          <w:szCs w:val="26"/>
          <w:lang w:eastAsia="ar-SA"/>
        </w:rPr>
        <w:t> </w:t>
      </w:r>
      <w:r w:rsidR="00C46971" w:rsidRPr="007931B2">
        <w:rPr>
          <w:rFonts w:ascii="Times New Roman" w:eastAsia="Times New Roman" w:hAnsi="Times New Roman" w:cs="Times New Roman"/>
          <w:sz w:val="26"/>
          <w:szCs w:val="26"/>
          <w:lang w:eastAsia="ru-RU"/>
        </w:rPr>
        <w:t>тыс.руб</w:t>
      </w:r>
      <w:r w:rsidR="00333493" w:rsidRPr="007931B2">
        <w:rPr>
          <w:rFonts w:ascii="Times New Roman" w:eastAsia="Times New Roman" w:hAnsi="Times New Roman" w:cs="Times New Roman"/>
          <w:sz w:val="26"/>
          <w:szCs w:val="26"/>
          <w:lang w:eastAsia="ar-SA"/>
        </w:rPr>
        <w:t>, т е на 60%.</w:t>
      </w:r>
      <w:r w:rsidR="00BE1F0A" w:rsidRPr="007931B2">
        <w:rPr>
          <w:rFonts w:ascii="Times New Roman" w:eastAsia="Times New Roman" w:hAnsi="Times New Roman" w:cs="Times New Roman"/>
          <w:sz w:val="26"/>
          <w:szCs w:val="26"/>
          <w:lang w:eastAsia="ar-SA"/>
        </w:rPr>
        <w:t xml:space="preserve"> И на 222,3 тыс.руб. больше исполнения за 2015 год.</w:t>
      </w:r>
    </w:p>
    <w:p w:rsidR="00333493" w:rsidRPr="007931B2" w:rsidRDefault="00333493" w:rsidP="006701E3">
      <w:pPr>
        <w:suppressAutoHyphens/>
        <w:spacing w:after="0" w:line="240" w:lineRule="auto"/>
        <w:ind w:firstLine="720"/>
        <w:jc w:val="both"/>
        <w:rPr>
          <w:rFonts w:ascii="Times New Roman" w:eastAsia="Times New Roman" w:hAnsi="Times New Roman" w:cs="Times New Roman"/>
          <w:b/>
          <w:i/>
          <w:sz w:val="26"/>
          <w:szCs w:val="26"/>
          <w:lang w:eastAsia="ar-SA"/>
        </w:rPr>
      </w:pPr>
      <w:r w:rsidRPr="007931B2">
        <w:rPr>
          <w:rFonts w:ascii="Times New Roman" w:eastAsia="Times New Roman" w:hAnsi="Times New Roman" w:cs="Times New Roman"/>
          <w:b/>
          <w:i/>
          <w:sz w:val="26"/>
          <w:szCs w:val="26"/>
          <w:lang w:eastAsia="ar-SA"/>
        </w:rPr>
        <w:t>2)</w:t>
      </w:r>
      <w:r w:rsidR="006701E3" w:rsidRPr="007931B2">
        <w:rPr>
          <w:rFonts w:ascii="Times New Roman" w:eastAsia="Times New Roman" w:hAnsi="Times New Roman" w:cs="Times New Roman"/>
          <w:b/>
          <w:i/>
          <w:sz w:val="26"/>
          <w:szCs w:val="26"/>
          <w:lang w:eastAsia="ar-SA"/>
        </w:rPr>
        <w:t xml:space="preserve">Доходы от сдачи в аренду имущества, находящегося в оперативном управлении органов управления городских поселений </w:t>
      </w:r>
    </w:p>
    <w:p w:rsidR="00AA4CF3" w:rsidRPr="007931B2" w:rsidRDefault="006701E3" w:rsidP="007B76B8">
      <w:pPr>
        <w:suppressAutoHyphens/>
        <w:spacing w:after="0" w:line="240" w:lineRule="auto"/>
        <w:ind w:firstLine="720"/>
        <w:jc w:val="both"/>
        <w:rPr>
          <w:rFonts w:ascii="Times New Roman" w:eastAsia="Times New Roman" w:hAnsi="Times New Roman" w:cs="Times New Roman"/>
          <w:b/>
          <w:i/>
          <w:sz w:val="26"/>
          <w:szCs w:val="26"/>
          <w:lang w:eastAsia="ar-SA"/>
        </w:rPr>
      </w:pPr>
      <w:r w:rsidRPr="007931B2">
        <w:rPr>
          <w:rFonts w:ascii="Times New Roman" w:eastAsia="Times New Roman" w:hAnsi="Times New Roman" w:cs="Times New Roman"/>
          <w:sz w:val="26"/>
          <w:szCs w:val="26"/>
          <w:lang w:eastAsia="ar-SA"/>
        </w:rPr>
        <w:t>прогнозируются</w:t>
      </w:r>
      <w:r w:rsidRPr="007931B2">
        <w:rPr>
          <w:rFonts w:ascii="Times New Roman" w:eastAsia="Times New Roman" w:hAnsi="Times New Roman" w:cs="Times New Roman"/>
          <w:b/>
          <w:sz w:val="26"/>
          <w:szCs w:val="26"/>
          <w:lang w:eastAsia="ar-SA"/>
        </w:rPr>
        <w:t xml:space="preserve"> </w:t>
      </w:r>
      <w:r w:rsidRPr="007931B2">
        <w:rPr>
          <w:rFonts w:ascii="Times New Roman" w:eastAsia="Times New Roman" w:hAnsi="Times New Roman" w:cs="Times New Roman"/>
          <w:sz w:val="26"/>
          <w:szCs w:val="26"/>
          <w:lang w:eastAsia="ar-SA"/>
        </w:rPr>
        <w:t xml:space="preserve">на 2017 год в сумме 600,0 </w:t>
      </w:r>
      <w:r w:rsidR="00C46971" w:rsidRPr="007931B2">
        <w:rPr>
          <w:rFonts w:ascii="Times New Roman" w:eastAsia="Times New Roman" w:hAnsi="Times New Roman" w:cs="Times New Roman"/>
          <w:sz w:val="26"/>
          <w:szCs w:val="26"/>
          <w:lang w:eastAsia="ru-RU"/>
        </w:rPr>
        <w:t xml:space="preserve">тыс.руб. </w:t>
      </w:r>
      <w:r w:rsidRPr="007931B2">
        <w:rPr>
          <w:rFonts w:ascii="Times New Roman" w:eastAsia="Times New Roman" w:hAnsi="Times New Roman" w:cs="Times New Roman"/>
          <w:sz w:val="26"/>
          <w:szCs w:val="26"/>
          <w:lang w:eastAsia="ar-SA"/>
        </w:rPr>
        <w:t xml:space="preserve">со снижением к ожидаемому исполнению 2016 года на </w:t>
      </w:r>
      <w:r w:rsidR="00333493" w:rsidRPr="007931B2">
        <w:rPr>
          <w:rFonts w:ascii="Times New Roman" w:eastAsia="Times New Roman" w:hAnsi="Times New Roman" w:cs="Times New Roman"/>
          <w:sz w:val="26"/>
          <w:szCs w:val="26"/>
          <w:lang w:eastAsia="ar-SA"/>
        </w:rPr>
        <w:t>50</w:t>
      </w:r>
      <w:r w:rsidRPr="007931B2">
        <w:rPr>
          <w:rFonts w:ascii="Times New Roman" w:eastAsia="Times New Roman" w:hAnsi="Times New Roman" w:cs="Times New Roman"/>
          <w:sz w:val="26"/>
          <w:szCs w:val="26"/>
          <w:lang w:eastAsia="ar-SA"/>
        </w:rPr>
        <w:t xml:space="preserve">,0 </w:t>
      </w:r>
      <w:r w:rsidR="00C46971" w:rsidRPr="007931B2">
        <w:rPr>
          <w:rFonts w:ascii="Times New Roman" w:eastAsia="Times New Roman" w:hAnsi="Times New Roman" w:cs="Times New Roman"/>
          <w:sz w:val="26"/>
          <w:szCs w:val="26"/>
          <w:lang w:eastAsia="ru-RU"/>
        </w:rPr>
        <w:t>тыс.руб.</w:t>
      </w:r>
      <w:r w:rsidR="00333493" w:rsidRPr="007931B2">
        <w:rPr>
          <w:rFonts w:ascii="Times New Roman" w:eastAsia="Times New Roman" w:hAnsi="Times New Roman" w:cs="Times New Roman"/>
          <w:sz w:val="26"/>
          <w:szCs w:val="26"/>
          <w:lang w:eastAsia="ar-SA"/>
        </w:rPr>
        <w:t>, т е на 7,7 %.</w:t>
      </w:r>
      <w:r w:rsidRPr="007931B2">
        <w:rPr>
          <w:rFonts w:ascii="Times New Roman" w:eastAsia="Times New Roman" w:hAnsi="Times New Roman" w:cs="Times New Roman"/>
          <w:sz w:val="26"/>
          <w:szCs w:val="26"/>
          <w:lang w:eastAsia="ar-SA"/>
        </w:rPr>
        <w:t xml:space="preserve"> </w:t>
      </w:r>
      <w:r w:rsidR="00284E0F" w:rsidRPr="007931B2">
        <w:rPr>
          <w:rFonts w:ascii="Times New Roman" w:eastAsia="Times New Roman" w:hAnsi="Times New Roman" w:cs="Times New Roman"/>
          <w:sz w:val="26"/>
          <w:szCs w:val="26"/>
          <w:lang w:eastAsia="ar-SA"/>
        </w:rPr>
        <w:t>И с увеличением на 270,3 тыс.руб. против 2015 года.</w:t>
      </w:r>
    </w:p>
    <w:p w:rsidR="00AA4CF3" w:rsidRPr="007931B2" w:rsidRDefault="00333493" w:rsidP="007B76B8">
      <w:pPr>
        <w:suppressAutoHyphens/>
        <w:spacing w:after="0" w:line="240" w:lineRule="auto"/>
        <w:ind w:firstLine="709"/>
        <w:jc w:val="both"/>
        <w:rPr>
          <w:rFonts w:ascii="Times New Roman" w:eastAsia="Times New Roman" w:hAnsi="Times New Roman" w:cs="Times New Roman"/>
          <w:b/>
          <w:i/>
          <w:sz w:val="26"/>
          <w:szCs w:val="26"/>
          <w:lang w:eastAsia="ar-SA"/>
        </w:rPr>
      </w:pPr>
      <w:r w:rsidRPr="007931B2">
        <w:rPr>
          <w:rFonts w:ascii="Times New Roman" w:eastAsia="Times New Roman" w:hAnsi="Times New Roman" w:cs="Times New Roman"/>
          <w:b/>
          <w:i/>
          <w:sz w:val="26"/>
          <w:szCs w:val="26"/>
          <w:lang w:eastAsia="ar-SA"/>
        </w:rPr>
        <w:t xml:space="preserve"> 3) </w:t>
      </w:r>
      <w:r w:rsidR="00B1333A" w:rsidRPr="007931B2">
        <w:rPr>
          <w:rFonts w:ascii="Times New Roman" w:eastAsia="Times New Roman" w:hAnsi="Times New Roman" w:cs="Times New Roman"/>
          <w:b/>
          <w:i/>
          <w:sz w:val="26"/>
          <w:szCs w:val="26"/>
          <w:lang w:eastAsia="ar-SA"/>
        </w:rPr>
        <w:t>Прочие доходы от использования имущества</w:t>
      </w:r>
      <w:r w:rsidR="00B1333A" w:rsidRPr="007931B2">
        <w:rPr>
          <w:rFonts w:ascii="Times New Roman" w:eastAsia="Times New Roman" w:hAnsi="Times New Roman" w:cs="Times New Roman"/>
          <w:sz w:val="26"/>
          <w:szCs w:val="26"/>
          <w:lang w:eastAsia="ar-SA"/>
        </w:rPr>
        <w:t xml:space="preserve"> ,</w:t>
      </w:r>
      <w:r w:rsidR="00460211" w:rsidRPr="007931B2">
        <w:rPr>
          <w:rFonts w:ascii="Times New Roman" w:eastAsia="Times New Roman" w:hAnsi="Times New Roman" w:cs="Times New Roman"/>
          <w:sz w:val="26"/>
          <w:szCs w:val="26"/>
          <w:lang w:eastAsia="ar-SA"/>
        </w:rPr>
        <w:t xml:space="preserve"> н</w:t>
      </w:r>
      <w:r w:rsidR="00460211" w:rsidRPr="007931B2">
        <w:rPr>
          <w:rFonts w:ascii="Times New Roman" w:eastAsia="Times New Roman" w:hAnsi="Times New Roman" w:cs="Times New Roman"/>
          <w:b/>
          <w:i/>
          <w:sz w:val="26"/>
          <w:szCs w:val="26"/>
          <w:lang w:eastAsia="ar-SA"/>
        </w:rPr>
        <w:t>аходящегося в собственности городского поселения</w:t>
      </w:r>
      <w:r w:rsidR="00460211" w:rsidRPr="007931B2">
        <w:rPr>
          <w:rFonts w:ascii="Times New Roman" w:eastAsia="Times New Roman" w:hAnsi="Times New Roman" w:cs="Times New Roman"/>
          <w:sz w:val="26"/>
          <w:szCs w:val="26"/>
          <w:lang w:eastAsia="ar-SA"/>
        </w:rPr>
        <w:t xml:space="preserve">, представленные </w:t>
      </w:r>
      <w:r w:rsidR="00CA0A7E" w:rsidRPr="007931B2">
        <w:rPr>
          <w:rFonts w:ascii="Times New Roman" w:eastAsia="Times New Roman" w:hAnsi="Times New Roman" w:cs="Times New Roman"/>
          <w:b/>
          <w:i/>
          <w:sz w:val="26"/>
          <w:szCs w:val="26"/>
          <w:lang w:eastAsia="ar-SA"/>
        </w:rPr>
        <w:t>Доход</w:t>
      </w:r>
      <w:r w:rsidR="00460211" w:rsidRPr="007931B2">
        <w:rPr>
          <w:rFonts w:ascii="Times New Roman" w:eastAsia="Times New Roman" w:hAnsi="Times New Roman" w:cs="Times New Roman"/>
          <w:b/>
          <w:i/>
          <w:sz w:val="26"/>
          <w:szCs w:val="26"/>
          <w:lang w:eastAsia="ar-SA"/>
        </w:rPr>
        <w:t>ами</w:t>
      </w:r>
      <w:r w:rsidR="00CA0A7E" w:rsidRPr="007931B2">
        <w:rPr>
          <w:rFonts w:ascii="Times New Roman" w:eastAsia="Times New Roman" w:hAnsi="Times New Roman" w:cs="Times New Roman"/>
          <w:b/>
          <w:i/>
          <w:sz w:val="26"/>
          <w:szCs w:val="26"/>
          <w:lang w:eastAsia="ar-SA"/>
        </w:rPr>
        <w:t xml:space="preserve"> в виде платы за наем муниципального жилого фонда</w:t>
      </w:r>
      <w:r w:rsidR="00CA0A7E" w:rsidRPr="007931B2">
        <w:rPr>
          <w:rFonts w:ascii="Times New Roman" w:eastAsia="Times New Roman" w:hAnsi="Times New Roman" w:cs="Times New Roman"/>
          <w:b/>
          <w:sz w:val="26"/>
          <w:szCs w:val="26"/>
          <w:lang w:eastAsia="ar-SA"/>
        </w:rPr>
        <w:t xml:space="preserve"> </w:t>
      </w:r>
      <w:r w:rsidR="00460211" w:rsidRPr="007931B2">
        <w:rPr>
          <w:rFonts w:ascii="Times New Roman" w:eastAsia="Times New Roman" w:hAnsi="Times New Roman" w:cs="Times New Roman"/>
          <w:b/>
          <w:sz w:val="26"/>
          <w:szCs w:val="26"/>
          <w:lang w:eastAsia="ar-SA"/>
        </w:rPr>
        <w:t xml:space="preserve">, </w:t>
      </w:r>
      <w:r w:rsidR="00CA0A7E" w:rsidRPr="007931B2">
        <w:rPr>
          <w:rFonts w:ascii="Times New Roman" w:eastAsia="Times New Roman" w:hAnsi="Times New Roman" w:cs="Times New Roman"/>
          <w:sz w:val="26"/>
          <w:szCs w:val="26"/>
          <w:lang w:eastAsia="ar-SA"/>
        </w:rPr>
        <w:t xml:space="preserve">планируются  на 2017 год в сумме 500,0 </w:t>
      </w:r>
      <w:r w:rsidR="00C46971" w:rsidRPr="007931B2">
        <w:rPr>
          <w:rFonts w:ascii="Times New Roman" w:eastAsia="Times New Roman" w:hAnsi="Times New Roman" w:cs="Times New Roman"/>
          <w:sz w:val="26"/>
          <w:szCs w:val="26"/>
          <w:lang w:eastAsia="ru-RU"/>
        </w:rPr>
        <w:t>тыс.руб.</w:t>
      </w:r>
      <w:r w:rsidR="00CA0A7E" w:rsidRPr="007931B2">
        <w:rPr>
          <w:rFonts w:ascii="Times New Roman" w:eastAsia="Times New Roman" w:hAnsi="Times New Roman" w:cs="Times New Roman"/>
          <w:sz w:val="26"/>
          <w:szCs w:val="26"/>
          <w:lang w:eastAsia="ar-SA"/>
        </w:rPr>
        <w:t>.</w:t>
      </w:r>
      <w:r w:rsidR="00B1333A" w:rsidRPr="007931B2">
        <w:rPr>
          <w:rFonts w:ascii="Times New Roman" w:eastAsia="Times New Roman" w:hAnsi="Times New Roman" w:cs="Times New Roman"/>
          <w:sz w:val="26"/>
          <w:szCs w:val="26"/>
          <w:lang w:eastAsia="ar-SA"/>
        </w:rPr>
        <w:t xml:space="preserve">Прогноз основан </w:t>
      </w:r>
      <w:r w:rsidR="007A307C" w:rsidRPr="007931B2">
        <w:rPr>
          <w:rFonts w:ascii="Times New Roman" w:eastAsia="Times New Roman" w:hAnsi="Times New Roman" w:cs="Times New Roman"/>
          <w:sz w:val="26"/>
          <w:szCs w:val="26"/>
          <w:lang w:eastAsia="ar-SA"/>
        </w:rPr>
        <w:t xml:space="preserve">на </w:t>
      </w:r>
      <w:r w:rsidR="00B1333A" w:rsidRPr="007931B2">
        <w:rPr>
          <w:rFonts w:ascii="Times New Roman" w:eastAsia="Times New Roman" w:hAnsi="Times New Roman" w:cs="Times New Roman"/>
          <w:sz w:val="26"/>
          <w:szCs w:val="26"/>
          <w:lang w:eastAsia="ar-SA"/>
        </w:rPr>
        <w:t>ежемесячном начислении платы в сумме 33</w:t>
      </w:r>
      <w:r w:rsidR="00B2406F" w:rsidRPr="007931B2">
        <w:rPr>
          <w:rFonts w:ascii="Times New Roman" w:eastAsia="Times New Roman" w:hAnsi="Times New Roman" w:cs="Times New Roman"/>
          <w:sz w:val="26"/>
          <w:szCs w:val="26"/>
          <w:lang w:eastAsia="ar-SA"/>
        </w:rPr>
        <w:t>,</w:t>
      </w:r>
      <w:r w:rsidR="00B1333A" w:rsidRPr="007931B2">
        <w:rPr>
          <w:rFonts w:ascii="Times New Roman" w:eastAsia="Times New Roman" w:hAnsi="Times New Roman" w:cs="Times New Roman"/>
          <w:sz w:val="26"/>
          <w:szCs w:val="26"/>
          <w:lang w:eastAsia="ar-SA"/>
        </w:rPr>
        <w:t>71</w:t>
      </w:r>
      <w:r w:rsidRPr="007931B2">
        <w:rPr>
          <w:rFonts w:ascii="Times New Roman" w:eastAsia="Times New Roman" w:hAnsi="Times New Roman" w:cs="Times New Roman"/>
          <w:sz w:val="26"/>
          <w:szCs w:val="26"/>
          <w:lang w:eastAsia="ar-SA"/>
        </w:rPr>
        <w:t>6</w:t>
      </w:r>
      <w:r w:rsidR="00B2406F" w:rsidRPr="007931B2">
        <w:rPr>
          <w:rFonts w:ascii="Times New Roman" w:eastAsia="Times New Roman" w:hAnsi="Times New Roman" w:cs="Times New Roman"/>
          <w:sz w:val="26"/>
          <w:szCs w:val="26"/>
          <w:lang w:eastAsia="ar-SA"/>
        </w:rPr>
        <w:t>*12=404,6</w:t>
      </w:r>
      <w:r w:rsidR="00B1333A" w:rsidRPr="007931B2">
        <w:rPr>
          <w:rFonts w:ascii="Times New Roman" w:eastAsia="Times New Roman" w:hAnsi="Times New Roman" w:cs="Times New Roman"/>
          <w:sz w:val="26"/>
          <w:szCs w:val="26"/>
          <w:lang w:eastAsia="ar-SA"/>
        </w:rPr>
        <w:t xml:space="preserve"> руб.</w:t>
      </w:r>
      <w:r w:rsidR="00CA0A7E" w:rsidRPr="007931B2">
        <w:rPr>
          <w:rFonts w:ascii="Times New Roman" w:eastAsia="Times New Roman" w:hAnsi="Times New Roman" w:cs="Times New Roman"/>
          <w:sz w:val="26"/>
          <w:szCs w:val="26"/>
          <w:lang w:eastAsia="ar-SA"/>
        </w:rPr>
        <w:t xml:space="preserve"> В прогноз включена недоимка </w:t>
      </w:r>
      <w:r w:rsidR="00CA0A7E" w:rsidRPr="007931B2">
        <w:rPr>
          <w:rFonts w:ascii="Times New Roman" w:eastAsia="Times New Roman" w:hAnsi="Times New Roman" w:cs="Times New Roman"/>
          <w:b/>
          <w:sz w:val="26"/>
          <w:szCs w:val="26"/>
          <w:lang w:eastAsia="ar-SA"/>
        </w:rPr>
        <w:t xml:space="preserve"> </w:t>
      </w:r>
      <w:r w:rsidR="00CA0A7E" w:rsidRPr="007931B2">
        <w:rPr>
          <w:rFonts w:ascii="Times New Roman" w:eastAsia="Times New Roman" w:hAnsi="Times New Roman" w:cs="Times New Roman"/>
          <w:sz w:val="26"/>
          <w:szCs w:val="26"/>
          <w:lang w:eastAsia="ar-SA"/>
        </w:rPr>
        <w:t>в сумме</w:t>
      </w:r>
      <w:r w:rsidR="00CA0A7E" w:rsidRPr="007931B2">
        <w:rPr>
          <w:rFonts w:ascii="Times New Roman" w:eastAsia="Times New Roman" w:hAnsi="Times New Roman" w:cs="Times New Roman"/>
          <w:b/>
          <w:sz w:val="26"/>
          <w:szCs w:val="26"/>
          <w:lang w:eastAsia="ar-SA"/>
        </w:rPr>
        <w:t xml:space="preserve">  </w:t>
      </w:r>
      <w:r w:rsidR="00CA0A7E" w:rsidRPr="007931B2">
        <w:rPr>
          <w:rFonts w:ascii="Times New Roman" w:eastAsia="Times New Roman" w:hAnsi="Times New Roman" w:cs="Times New Roman"/>
          <w:sz w:val="26"/>
          <w:szCs w:val="26"/>
          <w:lang w:eastAsia="ar-SA"/>
        </w:rPr>
        <w:t xml:space="preserve">95,4 </w:t>
      </w:r>
      <w:r w:rsidR="00C46971" w:rsidRPr="007931B2">
        <w:rPr>
          <w:rFonts w:ascii="Times New Roman" w:eastAsia="Times New Roman" w:hAnsi="Times New Roman" w:cs="Times New Roman"/>
          <w:sz w:val="26"/>
          <w:szCs w:val="26"/>
          <w:lang w:eastAsia="ru-RU"/>
        </w:rPr>
        <w:t>тыс.руб.</w:t>
      </w:r>
    </w:p>
    <w:p w:rsidR="00460211" w:rsidRPr="007931B2" w:rsidRDefault="00B2406F" w:rsidP="006701E3">
      <w:pPr>
        <w:suppressAutoHyphens/>
        <w:spacing w:after="0" w:line="240" w:lineRule="auto"/>
        <w:ind w:firstLine="720"/>
        <w:jc w:val="both"/>
        <w:rPr>
          <w:rFonts w:ascii="Times New Roman" w:eastAsia="Times New Roman" w:hAnsi="Times New Roman" w:cs="Times New Roman"/>
          <w:sz w:val="26"/>
          <w:szCs w:val="26"/>
          <w:lang w:eastAsia="ar-SA"/>
        </w:rPr>
      </w:pPr>
      <w:r w:rsidRPr="007931B2">
        <w:rPr>
          <w:rFonts w:ascii="Times New Roman" w:eastAsia="Times New Roman" w:hAnsi="Times New Roman" w:cs="Times New Roman"/>
          <w:b/>
          <w:i/>
          <w:sz w:val="26"/>
          <w:szCs w:val="26"/>
          <w:lang w:eastAsia="ar-SA"/>
        </w:rPr>
        <w:t xml:space="preserve">4) </w:t>
      </w:r>
      <w:r w:rsidR="00B1333A" w:rsidRPr="007931B2">
        <w:rPr>
          <w:rFonts w:ascii="Times New Roman" w:eastAsia="Times New Roman" w:hAnsi="Times New Roman" w:cs="Times New Roman"/>
          <w:b/>
          <w:i/>
          <w:sz w:val="26"/>
          <w:szCs w:val="26"/>
          <w:lang w:eastAsia="ar-SA"/>
        </w:rPr>
        <w:t>Доходы от перечисления части прибыли муниципальных унитарных предприятий, остающейся после уплаты налогов и иных обязательных платежей</w:t>
      </w:r>
      <w:r w:rsidR="00B1333A" w:rsidRPr="007931B2">
        <w:rPr>
          <w:rFonts w:ascii="Times New Roman" w:eastAsia="Times New Roman" w:hAnsi="Times New Roman" w:cs="Times New Roman"/>
          <w:b/>
          <w:sz w:val="26"/>
          <w:szCs w:val="26"/>
          <w:lang w:eastAsia="ar-SA"/>
        </w:rPr>
        <w:t xml:space="preserve">, </w:t>
      </w:r>
      <w:r w:rsidR="00B1333A" w:rsidRPr="007931B2">
        <w:rPr>
          <w:rFonts w:ascii="Times New Roman" w:eastAsia="Times New Roman" w:hAnsi="Times New Roman" w:cs="Times New Roman"/>
          <w:sz w:val="26"/>
          <w:szCs w:val="26"/>
          <w:lang w:eastAsia="ar-SA"/>
        </w:rPr>
        <w:t>проектом бюджета на 2017 год не предусматриваются.</w:t>
      </w:r>
    </w:p>
    <w:p w:rsidR="007B76B8" w:rsidRPr="007931B2" w:rsidRDefault="007B76B8" w:rsidP="00460211">
      <w:pPr>
        <w:suppressAutoHyphens/>
        <w:spacing w:after="0" w:line="240" w:lineRule="auto"/>
        <w:ind w:firstLine="720"/>
        <w:jc w:val="both"/>
        <w:rPr>
          <w:rFonts w:ascii="Times New Roman" w:eastAsia="Times New Roman" w:hAnsi="Times New Roman" w:cs="Times New Roman"/>
          <w:b/>
          <w:sz w:val="26"/>
          <w:szCs w:val="26"/>
          <w:lang w:eastAsia="ar-SA"/>
        </w:rPr>
      </w:pPr>
    </w:p>
    <w:p w:rsidR="00460211" w:rsidRPr="007931B2" w:rsidRDefault="00460211" w:rsidP="00460211">
      <w:pPr>
        <w:suppressAutoHyphens/>
        <w:spacing w:after="0" w:line="240" w:lineRule="auto"/>
        <w:ind w:firstLine="720"/>
        <w:jc w:val="both"/>
        <w:rPr>
          <w:rFonts w:ascii="Times New Roman" w:eastAsia="Times New Roman" w:hAnsi="Times New Roman" w:cs="Times New Roman"/>
          <w:color w:val="FF0000"/>
          <w:sz w:val="26"/>
          <w:szCs w:val="26"/>
          <w:lang w:eastAsia="ar-SA"/>
        </w:rPr>
      </w:pPr>
      <w:r w:rsidRPr="007931B2">
        <w:rPr>
          <w:rFonts w:ascii="Times New Roman" w:eastAsia="Times New Roman" w:hAnsi="Times New Roman" w:cs="Times New Roman"/>
          <w:b/>
          <w:sz w:val="26"/>
          <w:szCs w:val="26"/>
          <w:lang w:eastAsia="ar-SA"/>
        </w:rPr>
        <w:t xml:space="preserve">Доходы от продажи </w:t>
      </w:r>
      <w:r w:rsidR="00B2406F" w:rsidRPr="007931B2">
        <w:rPr>
          <w:rFonts w:ascii="Times New Roman" w:eastAsia="Times New Roman" w:hAnsi="Times New Roman" w:cs="Times New Roman"/>
          <w:b/>
          <w:sz w:val="26"/>
          <w:szCs w:val="26"/>
          <w:lang w:eastAsia="ar-SA"/>
        </w:rPr>
        <w:t>имущества:</w:t>
      </w:r>
    </w:p>
    <w:p w:rsidR="00B2406F" w:rsidRPr="007931B2" w:rsidRDefault="009F37DB" w:rsidP="00460211">
      <w:pPr>
        <w:suppressAutoHyphens/>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b/>
          <w:i/>
          <w:sz w:val="26"/>
          <w:szCs w:val="26"/>
          <w:lang w:eastAsia="ar-SA"/>
        </w:rPr>
        <w:t>-</w:t>
      </w:r>
      <w:r w:rsidR="00460211" w:rsidRPr="007931B2">
        <w:rPr>
          <w:rFonts w:ascii="Times New Roman" w:eastAsia="Times New Roman" w:hAnsi="Times New Roman" w:cs="Times New Roman"/>
          <w:b/>
          <w:i/>
          <w:sz w:val="26"/>
          <w:szCs w:val="26"/>
          <w:lang w:eastAsia="ar-SA"/>
        </w:rPr>
        <w:t>Доходы от продажи земельных участков, государственная собственность на которые не разграничена</w:t>
      </w:r>
      <w:r w:rsidR="00460211" w:rsidRPr="007931B2">
        <w:rPr>
          <w:rFonts w:ascii="Times New Roman" w:eastAsia="Times New Roman" w:hAnsi="Times New Roman" w:cs="Times New Roman"/>
          <w:b/>
          <w:sz w:val="26"/>
          <w:szCs w:val="26"/>
          <w:lang w:eastAsia="ar-SA"/>
        </w:rPr>
        <w:t>,</w:t>
      </w:r>
      <w:r w:rsidR="00460211" w:rsidRPr="007931B2">
        <w:rPr>
          <w:rFonts w:ascii="Times New Roman" w:eastAsia="Times New Roman" w:hAnsi="Times New Roman" w:cs="Times New Roman"/>
          <w:sz w:val="26"/>
          <w:szCs w:val="26"/>
          <w:lang w:eastAsia="ar-SA"/>
        </w:rPr>
        <w:t xml:space="preserve"> </w:t>
      </w:r>
    </w:p>
    <w:p w:rsidR="00B2406F" w:rsidRPr="007931B2" w:rsidRDefault="009D5155" w:rsidP="00B2406F">
      <w:pPr>
        <w:suppressAutoHyphens/>
        <w:spacing w:after="0" w:line="240" w:lineRule="auto"/>
        <w:jc w:val="both"/>
        <w:rPr>
          <w:rFonts w:ascii="Times New Roman" w:eastAsia="Times New Roman" w:hAnsi="Times New Roman" w:cs="Times New Roman"/>
          <w:sz w:val="26"/>
          <w:szCs w:val="26"/>
          <w:lang w:eastAsia="ar-SA"/>
        </w:rPr>
      </w:pPr>
      <w:r w:rsidRPr="007931B2">
        <w:rPr>
          <w:rFonts w:ascii="Times New Roman" w:eastAsia="Times New Roman" w:hAnsi="Times New Roman" w:cs="Times New Roman"/>
          <w:sz w:val="26"/>
          <w:szCs w:val="26"/>
          <w:lang w:eastAsia="ar-SA"/>
        </w:rPr>
        <w:t xml:space="preserve">Ожидаемое поступление до конца 2016 года составит 251,2 </w:t>
      </w:r>
      <w:r w:rsidR="00C46971" w:rsidRPr="007931B2">
        <w:rPr>
          <w:rFonts w:ascii="Times New Roman" w:eastAsia="Times New Roman" w:hAnsi="Times New Roman" w:cs="Times New Roman"/>
          <w:sz w:val="26"/>
          <w:szCs w:val="26"/>
          <w:lang w:eastAsia="ru-RU"/>
        </w:rPr>
        <w:t>тыс.руб.</w:t>
      </w:r>
      <w:r w:rsidRPr="007931B2">
        <w:rPr>
          <w:rFonts w:ascii="Times New Roman" w:eastAsia="Times New Roman" w:hAnsi="Times New Roman" w:cs="Times New Roman"/>
          <w:sz w:val="26"/>
          <w:szCs w:val="26"/>
          <w:lang w:eastAsia="ar-SA"/>
        </w:rPr>
        <w:t xml:space="preserve"> </w:t>
      </w:r>
    </w:p>
    <w:p w:rsidR="00721B57" w:rsidRPr="007931B2" w:rsidRDefault="00B2406F" w:rsidP="00B2406F">
      <w:pPr>
        <w:suppressAutoHyphens/>
        <w:spacing w:after="0" w:line="240" w:lineRule="auto"/>
        <w:jc w:val="both"/>
        <w:rPr>
          <w:rFonts w:ascii="Times New Roman" w:eastAsia="Times New Roman" w:hAnsi="Times New Roman" w:cs="Times New Roman"/>
          <w:sz w:val="26"/>
          <w:szCs w:val="26"/>
          <w:lang w:eastAsia="ar-SA"/>
        </w:rPr>
      </w:pPr>
      <w:r w:rsidRPr="007931B2">
        <w:rPr>
          <w:rFonts w:ascii="Times New Roman" w:eastAsia="Times New Roman" w:hAnsi="Times New Roman" w:cs="Times New Roman"/>
          <w:sz w:val="26"/>
          <w:szCs w:val="26"/>
          <w:lang w:eastAsia="ar-SA"/>
        </w:rPr>
        <w:t xml:space="preserve">На 2017 год  указанные доходы предлагаются к утверждению в объеме 300,0 </w:t>
      </w:r>
      <w:r w:rsidRPr="007931B2">
        <w:rPr>
          <w:rFonts w:ascii="Times New Roman" w:eastAsia="Times New Roman" w:hAnsi="Times New Roman" w:cs="Times New Roman"/>
          <w:sz w:val="26"/>
          <w:szCs w:val="26"/>
          <w:lang w:eastAsia="ru-RU"/>
        </w:rPr>
        <w:t>тыс.руб.</w:t>
      </w:r>
    </w:p>
    <w:p w:rsidR="00AA4CF3" w:rsidRPr="007931B2" w:rsidRDefault="009F37DB" w:rsidP="001B0A14">
      <w:pPr>
        <w:suppressAutoHyphens/>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b/>
          <w:i/>
          <w:sz w:val="26"/>
          <w:szCs w:val="26"/>
          <w:lang w:eastAsia="ar-SA"/>
        </w:rPr>
        <w:t>-</w:t>
      </w:r>
      <w:r w:rsidR="00460211" w:rsidRPr="007931B2">
        <w:rPr>
          <w:rFonts w:ascii="Times New Roman" w:eastAsia="Times New Roman" w:hAnsi="Times New Roman" w:cs="Times New Roman"/>
          <w:b/>
          <w:i/>
          <w:sz w:val="26"/>
          <w:szCs w:val="26"/>
          <w:lang w:eastAsia="ar-SA"/>
        </w:rPr>
        <w:t xml:space="preserve">Доходы от реализации основных средств </w:t>
      </w:r>
      <w:r w:rsidR="001B0A14" w:rsidRPr="007931B2">
        <w:rPr>
          <w:rFonts w:ascii="Times New Roman" w:eastAsia="Times New Roman" w:hAnsi="Times New Roman" w:cs="Times New Roman"/>
          <w:sz w:val="26"/>
          <w:szCs w:val="26"/>
          <w:lang w:eastAsia="ar-SA"/>
        </w:rPr>
        <w:t xml:space="preserve">на 2017 год </w:t>
      </w:r>
      <w:r w:rsidR="00B2406F" w:rsidRPr="007931B2">
        <w:rPr>
          <w:rFonts w:ascii="Times New Roman" w:eastAsia="Times New Roman" w:hAnsi="Times New Roman" w:cs="Times New Roman"/>
          <w:sz w:val="26"/>
          <w:szCs w:val="26"/>
          <w:lang w:eastAsia="ar-SA"/>
        </w:rPr>
        <w:t>не планируются.</w:t>
      </w:r>
    </w:p>
    <w:p w:rsidR="001B0A14" w:rsidRPr="007931B2" w:rsidRDefault="001B0A14" w:rsidP="007931B2">
      <w:pPr>
        <w:suppressAutoHyphens/>
        <w:spacing w:after="0" w:line="240" w:lineRule="auto"/>
        <w:jc w:val="both"/>
        <w:rPr>
          <w:rFonts w:ascii="Times New Roman" w:eastAsia="Times New Roman" w:hAnsi="Times New Roman" w:cs="Times New Roman"/>
          <w:sz w:val="26"/>
          <w:szCs w:val="26"/>
          <w:lang w:eastAsia="ar-SA"/>
        </w:rPr>
      </w:pPr>
      <w:r w:rsidRPr="007931B2">
        <w:rPr>
          <w:rFonts w:ascii="Times New Roman" w:eastAsia="Times New Roman" w:hAnsi="Times New Roman" w:cs="Times New Roman"/>
          <w:b/>
          <w:sz w:val="26"/>
          <w:szCs w:val="26"/>
          <w:lang w:eastAsia="ar-SA"/>
        </w:rPr>
        <w:t>Штрафы за несоблюдение муниципальных правовых актов</w:t>
      </w:r>
      <w:r w:rsidRPr="007931B2">
        <w:rPr>
          <w:rFonts w:ascii="Times New Roman" w:eastAsia="Times New Roman" w:hAnsi="Times New Roman" w:cs="Times New Roman"/>
          <w:b/>
          <w:i/>
          <w:sz w:val="26"/>
          <w:szCs w:val="26"/>
          <w:lang w:eastAsia="ar-SA"/>
        </w:rPr>
        <w:t xml:space="preserve"> </w:t>
      </w:r>
      <w:r w:rsidRPr="007931B2">
        <w:rPr>
          <w:rFonts w:ascii="Times New Roman" w:eastAsia="Times New Roman" w:hAnsi="Times New Roman" w:cs="Times New Roman"/>
          <w:sz w:val="26"/>
          <w:szCs w:val="26"/>
          <w:lang w:eastAsia="ar-SA"/>
        </w:rPr>
        <w:t>планируются на 2017 год 15,0 </w:t>
      </w:r>
      <w:r w:rsidR="00C46971" w:rsidRPr="007931B2">
        <w:rPr>
          <w:rFonts w:ascii="Times New Roman" w:eastAsia="Times New Roman" w:hAnsi="Times New Roman" w:cs="Times New Roman"/>
          <w:sz w:val="26"/>
          <w:szCs w:val="26"/>
          <w:lang w:eastAsia="ru-RU"/>
        </w:rPr>
        <w:t>тыс.руб.</w:t>
      </w:r>
    </w:p>
    <w:p w:rsidR="001B0A14" w:rsidRPr="007931B2" w:rsidRDefault="001B0A14" w:rsidP="007931B2">
      <w:pPr>
        <w:suppressAutoHyphens/>
        <w:spacing w:after="0" w:line="240" w:lineRule="auto"/>
        <w:jc w:val="both"/>
        <w:rPr>
          <w:rFonts w:ascii="Times New Roman" w:eastAsia="Times New Roman" w:hAnsi="Times New Roman" w:cs="Times New Roman"/>
          <w:sz w:val="26"/>
          <w:szCs w:val="26"/>
          <w:lang w:eastAsia="ar-SA"/>
        </w:rPr>
      </w:pPr>
      <w:r w:rsidRPr="007931B2">
        <w:rPr>
          <w:rFonts w:ascii="Times New Roman" w:eastAsia="Times New Roman" w:hAnsi="Times New Roman" w:cs="Times New Roman"/>
          <w:b/>
          <w:sz w:val="26"/>
          <w:szCs w:val="26"/>
          <w:lang w:eastAsia="ar-SA"/>
        </w:rPr>
        <w:t xml:space="preserve">Прочие неналоговые доходы </w:t>
      </w:r>
      <w:r w:rsidRPr="007931B2">
        <w:rPr>
          <w:rFonts w:ascii="Times New Roman" w:eastAsia="Times New Roman" w:hAnsi="Times New Roman" w:cs="Times New Roman"/>
          <w:sz w:val="26"/>
          <w:szCs w:val="26"/>
          <w:lang w:eastAsia="ar-SA"/>
        </w:rPr>
        <w:t xml:space="preserve">планируются на 2017 год в объеме 60,0  </w:t>
      </w:r>
      <w:r w:rsidR="00C46971" w:rsidRPr="007931B2">
        <w:rPr>
          <w:rFonts w:ascii="Times New Roman" w:eastAsia="Times New Roman" w:hAnsi="Times New Roman" w:cs="Times New Roman"/>
          <w:sz w:val="26"/>
          <w:szCs w:val="26"/>
          <w:lang w:eastAsia="ru-RU"/>
        </w:rPr>
        <w:t xml:space="preserve">тыс.руб. </w:t>
      </w:r>
      <w:r w:rsidRPr="007931B2">
        <w:rPr>
          <w:rFonts w:ascii="Times New Roman" w:eastAsia="Times New Roman" w:hAnsi="Times New Roman" w:cs="Times New Roman"/>
          <w:sz w:val="26"/>
          <w:szCs w:val="26"/>
          <w:lang w:eastAsia="ar-SA"/>
        </w:rPr>
        <w:t xml:space="preserve"> </w:t>
      </w:r>
    </w:p>
    <w:p w:rsidR="001B0A14" w:rsidRPr="007931B2" w:rsidRDefault="001B0A14" w:rsidP="001B0A14">
      <w:pPr>
        <w:suppressAutoHyphens/>
        <w:spacing w:after="0" w:line="240" w:lineRule="auto"/>
        <w:jc w:val="both"/>
        <w:rPr>
          <w:rFonts w:ascii="Times New Roman" w:eastAsia="Times New Roman" w:hAnsi="Times New Roman" w:cs="Times New Roman"/>
          <w:sz w:val="26"/>
          <w:szCs w:val="26"/>
          <w:lang w:eastAsia="ar-SA"/>
        </w:rPr>
      </w:pPr>
    </w:p>
    <w:p w:rsidR="001B0A14" w:rsidRPr="007931B2" w:rsidRDefault="001B0A14" w:rsidP="001B0A14">
      <w:pPr>
        <w:suppressAutoHyphens/>
        <w:spacing w:after="0" w:line="240" w:lineRule="auto"/>
        <w:jc w:val="center"/>
        <w:rPr>
          <w:rFonts w:ascii="Times New Roman" w:eastAsia="Times New Roman" w:hAnsi="Times New Roman" w:cs="Times New Roman"/>
          <w:b/>
          <w:sz w:val="26"/>
          <w:szCs w:val="26"/>
          <w:lang w:eastAsia="ar-SA"/>
        </w:rPr>
      </w:pPr>
      <w:r w:rsidRPr="007931B2">
        <w:rPr>
          <w:rFonts w:ascii="Times New Roman" w:eastAsia="Times New Roman" w:hAnsi="Times New Roman" w:cs="Times New Roman"/>
          <w:b/>
          <w:sz w:val="26"/>
          <w:szCs w:val="26"/>
          <w:lang w:eastAsia="ar-SA"/>
        </w:rPr>
        <w:t xml:space="preserve">Безвозмездные поступления от других бюджетов </w:t>
      </w:r>
    </w:p>
    <w:p w:rsidR="001B0A14" w:rsidRPr="007931B2" w:rsidRDefault="001B0A14" w:rsidP="001B0A14">
      <w:pPr>
        <w:suppressAutoHyphens/>
        <w:spacing w:after="0" w:line="240" w:lineRule="auto"/>
        <w:jc w:val="center"/>
        <w:rPr>
          <w:rFonts w:ascii="Times New Roman" w:eastAsia="Times New Roman" w:hAnsi="Times New Roman" w:cs="Times New Roman"/>
          <w:b/>
          <w:sz w:val="26"/>
          <w:szCs w:val="26"/>
          <w:lang w:eastAsia="ar-SA"/>
        </w:rPr>
      </w:pPr>
      <w:r w:rsidRPr="007931B2">
        <w:rPr>
          <w:rFonts w:ascii="Times New Roman" w:eastAsia="Times New Roman" w:hAnsi="Times New Roman" w:cs="Times New Roman"/>
          <w:b/>
          <w:sz w:val="26"/>
          <w:szCs w:val="26"/>
          <w:lang w:eastAsia="ar-SA"/>
        </w:rPr>
        <w:t>бюджетной системы Российской Федерации</w:t>
      </w:r>
    </w:p>
    <w:p w:rsidR="009F303D" w:rsidRPr="007931B2" w:rsidRDefault="001B0A14" w:rsidP="009F37DB">
      <w:pPr>
        <w:suppressAutoHyphens/>
        <w:spacing w:after="0" w:line="240" w:lineRule="auto"/>
        <w:ind w:firstLine="709"/>
        <w:jc w:val="both"/>
        <w:rPr>
          <w:rFonts w:ascii="Times New Roman" w:eastAsia="Times New Roman" w:hAnsi="Times New Roman" w:cs="Times New Roman"/>
          <w:sz w:val="26"/>
          <w:szCs w:val="26"/>
          <w:lang w:eastAsia="ar-SA"/>
        </w:rPr>
      </w:pPr>
      <w:r w:rsidRPr="007931B2">
        <w:rPr>
          <w:rFonts w:ascii="Times New Roman" w:eastAsia="Times New Roman" w:hAnsi="Times New Roman" w:cs="Times New Roman"/>
          <w:sz w:val="26"/>
          <w:szCs w:val="26"/>
          <w:lang w:eastAsia="ar-SA"/>
        </w:rPr>
        <w:t>Общий объем</w:t>
      </w:r>
      <w:r w:rsidRPr="007931B2">
        <w:rPr>
          <w:rFonts w:ascii="Times New Roman" w:eastAsia="Times New Roman" w:hAnsi="Times New Roman" w:cs="Times New Roman"/>
          <w:b/>
          <w:sz w:val="26"/>
          <w:szCs w:val="26"/>
          <w:lang w:eastAsia="ar-SA"/>
        </w:rPr>
        <w:t xml:space="preserve"> </w:t>
      </w:r>
      <w:r w:rsidRPr="007931B2">
        <w:rPr>
          <w:rFonts w:ascii="Times New Roman" w:eastAsia="Times New Roman" w:hAnsi="Times New Roman" w:cs="Times New Roman"/>
          <w:b/>
          <w:i/>
          <w:sz w:val="26"/>
          <w:szCs w:val="26"/>
          <w:lang w:eastAsia="ar-SA"/>
        </w:rPr>
        <w:t>безвозмездных поступлений</w:t>
      </w:r>
      <w:r w:rsidRPr="007931B2">
        <w:rPr>
          <w:rFonts w:ascii="Times New Roman" w:eastAsia="Times New Roman" w:hAnsi="Times New Roman" w:cs="Times New Roman"/>
          <w:b/>
          <w:sz w:val="26"/>
          <w:szCs w:val="26"/>
          <w:lang w:eastAsia="ar-SA"/>
        </w:rPr>
        <w:t xml:space="preserve"> </w:t>
      </w:r>
      <w:r w:rsidRPr="007931B2">
        <w:rPr>
          <w:rFonts w:ascii="Times New Roman" w:eastAsia="Times New Roman" w:hAnsi="Times New Roman" w:cs="Times New Roman"/>
          <w:sz w:val="26"/>
          <w:szCs w:val="26"/>
          <w:lang w:eastAsia="ar-SA"/>
        </w:rPr>
        <w:t xml:space="preserve">на 2017 год  планируется в сумме </w:t>
      </w:r>
      <w:r w:rsidR="0097679F" w:rsidRPr="007931B2">
        <w:rPr>
          <w:rFonts w:ascii="Times New Roman" w:eastAsia="Times New Roman" w:hAnsi="Times New Roman" w:cs="Times New Roman"/>
          <w:sz w:val="26"/>
          <w:szCs w:val="26"/>
          <w:lang w:eastAsia="ar-SA"/>
        </w:rPr>
        <w:t>2763,3</w:t>
      </w:r>
      <w:r w:rsidRPr="007931B2">
        <w:rPr>
          <w:rFonts w:ascii="Times New Roman" w:eastAsia="Times New Roman" w:hAnsi="Times New Roman" w:cs="Times New Roman"/>
          <w:sz w:val="26"/>
          <w:szCs w:val="26"/>
          <w:lang w:eastAsia="ar-SA"/>
        </w:rPr>
        <w:t xml:space="preserve"> </w:t>
      </w:r>
      <w:r w:rsidR="00C46971" w:rsidRPr="007931B2">
        <w:rPr>
          <w:rFonts w:ascii="Times New Roman" w:eastAsia="Times New Roman" w:hAnsi="Times New Roman" w:cs="Times New Roman"/>
          <w:sz w:val="26"/>
          <w:szCs w:val="26"/>
          <w:lang w:eastAsia="ru-RU"/>
        </w:rPr>
        <w:t xml:space="preserve">тыс.руб. </w:t>
      </w:r>
      <w:r w:rsidRPr="007931B2">
        <w:rPr>
          <w:rFonts w:ascii="Times New Roman" w:eastAsia="Times New Roman" w:hAnsi="Times New Roman" w:cs="Times New Roman"/>
          <w:sz w:val="26"/>
          <w:szCs w:val="26"/>
          <w:lang w:eastAsia="ar-SA"/>
        </w:rPr>
        <w:t xml:space="preserve">в т ч </w:t>
      </w:r>
      <w:r w:rsidR="009F303D" w:rsidRPr="007931B2">
        <w:rPr>
          <w:rFonts w:ascii="Times New Roman" w:eastAsia="Times New Roman" w:hAnsi="Times New Roman" w:cs="Times New Roman"/>
          <w:sz w:val="26"/>
          <w:szCs w:val="26"/>
          <w:lang w:eastAsia="ar-SA"/>
        </w:rPr>
        <w:t>:</w:t>
      </w:r>
    </w:p>
    <w:p w:rsidR="009F303D" w:rsidRPr="007931B2" w:rsidRDefault="009F303D" w:rsidP="009F37DB">
      <w:pPr>
        <w:suppressAutoHyphens/>
        <w:spacing w:after="0" w:line="240" w:lineRule="auto"/>
        <w:jc w:val="both"/>
        <w:rPr>
          <w:rFonts w:ascii="Times New Roman" w:eastAsia="Times New Roman" w:hAnsi="Times New Roman" w:cs="Times New Roman"/>
          <w:sz w:val="26"/>
          <w:szCs w:val="26"/>
          <w:lang w:eastAsia="ar-SA"/>
        </w:rPr>
      </w:pPr>
      <w:r w:rsidRPr="007931B2">
        <w:rPr>
          <w:rFonts w:ascii="Times New Roman" w:eastAsia="Times New Roman" w:hAnsi="Times New Roman" w:cs="Times New Roman"/>
          <w:b/>
          <w:sz w:val="26"/>
          <w:szCs w:val="26"/>
          <w:lang w:eastAsia="ar-SA"/>
        </w:rPr>
        <w:t xml:space="preserve">дотации </w:t>
      </w:r>
      <w:r w:rsidRPr="007931B2">
        <w:rPr>
          <w:rFonts w:ascii="Times New Roman" w:eastAsia="Times New Roman" w:hAnsi="Times New Roman" w:cs="Times New Roman"/>
          <w:sz w:val="26"/>
          <w:szCs w:val="26"/>
          <w:lang w:eastAsia="ar-SA"/>
        </w:rPr>
        <w:t xml:space="preserve">на выравнивание бюджетной обеспеченности в сумме  </w:t>
      </w:r>
      <w:r w:rsidR="007931B2" w:rsidRPr="007931B2">
        <w:rPr>
          <w:rFonts w:ascii="Times New Roman" w:eastAsia="Times New Roman" w:hAnsi="Times New Roman" w:cs="Times New Roman"/>
          <w:sz w:val="26"/>
          <w:szCs w:val="26"/>
          <w:lang w:eastAsia="ar-SA"/>
        </w:rPr>
        <w:t xml:space="preserve"> -</w:t>
      </w:r>
      <w:r w:rsidRPr="007931B2">
        <w:rPr>
          <w:rFonts w:ascii="Times New Roman" w:eastAsia="Times New Roman" w:hAnsi="Times New Roman" w:cs="Times New Roman"/>
          <w:sz w:val="26"/>
          <w:szCs w:val="26"/>
          <w:lang w:eastAsia="ar-SA"/>
        </w:rPr>
        <w:t xml:space="preserve"> </w:t>
      </w:r>
      <w:r w:rsidR="007931B2" w:rsidRPr="007931B2">
        <w:rPr>
          <w:rFonts w:ascii="Times New Roman" w:eastAsia="Times New Roman" w:hAnsi="Times New Roman" w:cs="Times New Roman"/>
          <w:sz w:val="26"/>
          <w:szCs w:val="26"/>
          <w:lang w:eastAsia="ar-SA"/>
        </w:rPr>
        <w:t xml:space="preserve">2531,3 </w:t>
      </w:r>
      <w:r w:rsidR="007931B2" w:rsidRPr="007931B2">
        <w:rPr>
          <w:rFonts w:ascii="Times New Roman" w:eastAsia="Times New Roman" w:hAnsi="Times New Roman" w:cs="Times New Roman"/>
          <w:sz w:val="26"/>
          <w:szCs w:val="26"/>
          <w:lang w:eastAsia="ru-RU"/>
        </w:rPr>
        <w:t>тыс.руб.</w:t>
      </w:r>
      <w:r w:rsidR="007931B2" w:rsidRPr="007931B2">
        <w:rPr>
          <w:rFonts w:ascii="Times New Roman" w:eastAsia="Times New Roman" w:hAnsi="Times New Roman" w:cs="Times New Roman"/>
          <w:sz w:val="26"/>
          <w:szCs w:val="26"/>
          <w:lang w:eastAsia="ar-SA"/>
        </w:rPr>
        <w:t xml:space="preserve">. </w:t>
      </w:r>
      <w:r w:rsidRPr="007931B2">
        <w:rPr>
          <w:rFonts w:ascii="Times New Roman" w:eastAsia="Times New Roman" w:hAnsi="Times New Roman" w:cs="Times New Roman"/>
          <w:sz w:val="26"/>
          <w:szCs w:val="26"/>
          <w:lang w:eastAsia="ar-SA"/>
        </w:rPr>
        <w:t xml:space="preserve">                  </w:t>
      </w:r>
    </w:p>
    <w:p w:rsidR="001B0A14" w:rsidRDefault="009F303D" w:rsidP="009F37DB">
      <w:pPr>
        <w:suppressAutoHyphens/>
        <w:spacing w:after="0" w:line="240" w:lineRule="auto"/>
        <w:jc w:val="both"/>
        <w:rPr>
          <w:rFonts w:ascii="Times New Roman" w:eastAsia="Times New Roman" w:hAnsi="Times New Roman" w:cs="Times New Roman"/>
          <w:sz w:val="28"/>
          <w:szCs w:val="28"/>
          <w:lang w:eastAsia="ar-SA"/>
        </w:rPr>
      </w:pPr>
      <w:r w:rsidRPr="007931B2">
        <w:rPr>
          <w:rFonts w:ascii="Times New Roman" w:eastAsia="Times New Roman" w:hAnsi="Times New Roman" w:cs="Times New Roman"/>
          <w:b/>
          <w:sz w:val="26"/>
          <w:szCs w:val="26"/>
          <w:lang w:eastAsia="ar-SA"/>
        </w:rPr>
        <w:t xml:space="preserve">субвенции </w:t>
      </w:r>
      <w:r w:rsidRPr="007931B2">
        <w:rPr>
          <w:rFonts w:ascii="Times New Roman" w:eastAsia="Times New Roman" w:hAnsi="Times New Roman" w:cs="Times New Roman"/>
          <w:sz w:val="26"/>
          <w:szCs w:val="26"/>
          <w:lang w:eastAsia="ar-SA"/>
        </w:rPr>
        <w:t xml:space="preserve">на осуществление первичного воинского учета на территории, где отсутствуют военные комиссариаты – 232,0 </w:t>
      </w:r>
      <w:r w:rsidR="00C46971" w:rsidRPr="007931B2">
        <w:rPr>
          <w:rFonts w:ascii="Times New Roman" w:eastAsia="Times New Roman" w:hAnsi="Times New Roman" w:cs="Times New Roman"/>
          <w:sz w:val="26"/>
          <w:szCs w:val="26"/>
          <w:lang w:eastAsia="ru-RU"/>
        </w:rPr>
        <w:t>тыс.руб.</w:t>
      </w:r>
    </w:p>
    <w:p w:rsidR="001B0A14" w:rsidRDefault="001B0A14" w:rsidP="001B0A14">
      <w:pPr>
        <w:suppressAutoHyphens/>
        <w:spacing w:after="0" w:line="240" w:lineRule="auto"/>
        <w:jc w:val="both"/>
        <w:rPr>
          <w:rFonts w:ascii="Times New Roman" w:eastAsia="Times New Roman" w:hAnsi="Times New Roman" w:cs="Times New Roman"/>
          <w:sz w:val="28"/>
          <w:szCs w:val="28"/>
          <w:lang w:eastAsia="ar-SA"/>
        </w:rPr>
      </w:pPr>
    </w:p>
    <w:p w:rsidR="007931B2" w:rsidRPr="007931B2" w:rsidRDefault="007931B2" w:rsidP="009927C8">
      <w:pPr>
        <w:spacing w:after="0" w:line="240" w:lineRule="auto"/>
        <w:ind w:firstLine="708"/>
        <w:jc w:val="both"/>
        <w:rPr>
          <w:rFonts w:ascii="Times New Roman" w:eastAsia="Times New Roman" w:hAnsi="Times New Roman" w:cs="Times New Roman"/>
          <w:b/>
          <w:bCs/>
          <w:color w:val="000000"/>
          <w:sz w:val="26"/>
          <w:szCs w:val="26"/>
          <w:lang w:eastAsia="ru-RU"/>
        </w:rPr>
      </w:pPr>
      <w:r w:rsidRPr="007931B2">
        <w:rPr>
          <w:rFonts w:ascii="Times New Roman" w:eastAsia="Times New Roman" w:hAnsi="Times New Roman" w:cs="Times New Roman"/>
          <w:b/>
          <w:bCs/>
          <w:color w:val="000000"/>
          <w:sz w:val="26"/>
          <w:szCs w:val="26"/>
          <w:lang w:eastAsia="ru-RU"/>
        </w:rPr>
        <w:t xml:space="preserve">АНАЛИЗ РАСХОДНОЙ ЧАСТИ ПРОЕКТА БЮДЖЕТА </w:t>
      </w:r>
    </w:p>
    <w:p w:rsidR="009927C8" w:rsidRPr="009F37DB" w:rsidRDefault="009927C8" w:rsidP="009927C8">
      <w:pPr>
        <w:spacing w:after="0" w:line="240" w:lineRule="auto"/>
        <w:ind w:firstLine="708"/>
        <w:jc w:val="both"/>
        <w:rPr>
          <w:rFonts w:ascii="Times New Roman" w:eastAsia="Calibri" w:hAnsi="Times New Roman" w:cs="Times New Roman"/>
          <w:sz w:val="26"/>
          <w:szCs w:val="26"/>
        </w:rPr>
      </w:pPr>
      <w:r w:rsidRPr="009F37DB">
        <w:rPr>
          <w:rFonts w:ascii="Times New Roman" w:eastAsia="Calibri" w:hAnsi="Times New Roman" w:cs="Times New Roman"/>
          <w:sz w:val="26"/>
          <w:szCs w:val="26"/>
        </w:rPr>
        <w:t xml:space="preserve">На 2017 год расходы бюджета поселения предусмотрены в объеме                                </w:t>
      </w:r>
      <w:r w:rsidR="007F210E" w:rsidRPr="009F37DB">
        <w:rPr>
          <w:rFonts w:ascii="Times New Roman" w:eastAsia="Calibri" w:hAnsi="Times New Roman" w:cs="Times New Roman"/>
          <w:sz w:val="26"/>
          <w:szCs w:val="26"/>
        </w:rPr>
        <w:t>2946</w:t>
      </w:r>
      <w:r w:rsidR="00364A2D" w:rsidRPr="009F37DB">
        <w:rPr>
          <w:rFonts w:ascii="Times New Roman" w:eastAsia="Calibri" w:hAnsi="Times New Roman" w:cs="Times New Roman"/>
          <w:sz w:val="26"/>
          <w:szCs w:val="26"/>
        </w:rPr>
        <w:t>0</w:t>
      </w:r>
      <w:r w:rsidR="00B31D34" w:rsidRPr="009F37DB">
        <w:rPr>
          <w:rFonts w:ascii="Times New Roman" w:eastAsia="Calibri" w:hAnsi="Times New Roman" w:cs="Times New Roman"/>
          <w:sz w:val="26"/>
          <w:szCs w:val="26"/>
        </w:rPr>
        <w:t>,</w:t>
      </w:r>
      <w:r w:rsidR="007F210E" w:rsidRPr="009F37DB">
        <w:rPr>
          <w:rFonts w:ascii="Times New Roman" w:eastAsia="Calibri" w:hAnsi="Times New Roman" w:cs="Times New Roman"/>
          <w:sz w:val="26"/>
          <w:szCs w:val="26"/>
        </w:rPr>
        <w:t>3</w:t>
      </w:r>
      <w:r w:rsidR="00B31D34" w:rsidRPr="009F37DB">
        <w:rPr>
          <w:rFonts w:ascii="Times New Roman" w:eastAsia="Calibri" w:hAnsi="Times New Roman" w:cs="Times New Roman"/>
          <w:sz w:val="26"/>
          <w:szCs w:val="26"/>
        </w:rPr>
        <w:t xml:space="preserve"> </w:t>
      </w:r>
      <w:r w:rsidRPr="009F37DB">
        <w:rPr>
          <w:rFonts w:ascii="Times New Roman" w:eastAsia="Calibri" w:hAnsi="Times New Roman" w:cs="Times New Roman"/>
          <w:sz w:val="26"/>
          <w:szCs w:val="26"/>
        </w:rPr>
        <w:t>тыс. руб</w:t>
      </w:r>
      <w:r w:rsidR="00B31D34" w:rsidRPr="009F37DB">
        <w:rPr>
          <w:rFonts w:ascii="Times New Roman" w:eastAsia="Calibri" w:hAnsi="Times New Roman" w:cs="Times New Roman"/>
          <w:sz w:val="26"/>
          <w:szCs w:val="26"/>
        </w:rPr>
        <w:t>.</w:t>
      </w:r>
      <w:r w:rsidRPr="009F37DB">
        <w:rPr>
          <w:rFonts w:ascii="Times New Roman" w:eastAsia="Calibri" w:hAnsi="Times New Roman" w:cs="Times New Roman"/>
          <w:sz w:val="26"/>
          <w:szCs w:val="26"/>
        </w:rPr>
        <w:t xml:space="preserve">, что на </w:t>
      </w:r>
      <w:r w:rsidR="00284E0F" w:rsidRPr="009F37DB">
        <w:rPr>
          <w:rFonts w:ascii="Times New Roman" w:eastAsia="Calibri" w:hAnsi="Times New Roman" w:cs="Times New Roman"/>
          <w:sz w:val="26"/>
          <w:szCs w:val="26"/>
        </w:rPr>
        <w:t>28</w:t>
      </w:r>
      <w:r w:rsidRPr="009F37DB">
        <w:rPr>
          <w:rFonts w:ascii="Times New Roman" w:eastAsia="Calibri" w:hAnsi="Times New Roman" w:cs="Times New Roman"/>
          <w:sz w:val="26"/>
          <w:szCs w:val="26"/>
        </w:rPr>
        <w:t xml:space="preserve"> % </w:t>
      </w:r>
      <w:r w:rsidR="00284E0F" w:rsidRPr="009F37DB">
        <w:rPr>
          <w:rFonts w:ascii="Times New Roman" w:eastAsia="Calibri" w:hAnsi="Times New Roman" w:cs="Times New Roman"/>
          <w:sz w:val="26"/>
          <w:szCs w:val="26"/>
        </w:rPr>
        <w:t>больше</w:t>
      </w:r>
      <w:r w:rsidRPr="009F37DB">
        <w:rPr>
          <w:rFonts w:ascii="Times New Roman" w:eastAsia="Calibri" w:hAnsi="Times New Roman" w:cs="Times New Roman"/>
          <w:sz w:val="26"/>
          <w:szCs w:val="26"/>
        </w:rPr>
        <w:t xml:space="preserve"> </w:t>
      </w:r>
      <w:r w:rsidR="00284E0F" w:rsidRPr="009F37DB">
        <w:rPr>
          <w:rFonts w:ascii="Times New Roman" w:eastAsia="Calibri" w:hAnsi="Times New Roman" w:cs="Times New Roman"/>
          <w:sz w:val="26"/>
          <w:szCs w:val="26"/>
        </w:rPr>
        <w:t xml:space="preserve">ожидаемого исполнения </w:t>
      </w:r>
      <w:r w:rsidRPr="009F37DB">
        <w:rPr>
          <w:rFonts w:ascii="Times New Roman" w:eastAsia="Calibri" w:hAnsi="Times New Roman" w:cs="Times New Roman"/>
          <w:sz w:val="26"/>
          <w:szCs w:val="26"/>
        </w:rPr>
        <w:t xml:space="preserve">текущего года. </w:t>
      </w:r>
    </w:p>
    <w:p w:rsidR="009927C8" w:rsidRDefault="009927C8" w:rsidP="009927C8">
      <w:pPr>
        <w:spacing w:after="0" w:line="240" w:lineRule="auto"/>
        <w:ind w:firstLine="708"/>
        <w:jc w:val="both"/>
        <w:rPr>
          <w:rFonts w:ascii="Times New Roman" w:eastAsia="Calibri" w:hAnsi="Times New Roman" w:cs="Times New Roman"/>
          <w:sz w:val="28"/>
          <w:szCs w:val="28"/>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851"/>
        <w:gridCol w:w="850"/>
        <w:gridCol w:w="993"/>
        <w:gridCol w:w="992"/>
        <w:gridCol w:w="992"/>
        <w:gridCol w:w="851"/>
        <w:gridCol w:w="850"/>
        <w:gridCol w:w="992"/>
      </w:tblGrid>
      <w:tr w:rsidR="00A406F2" w:rsidRPr="00CE3589" w:rsidTr="005C4486">
        <w:trPr>
          <w:trHeight w:val="1150"/>
          <w:tblHeader/>
        </w:trPr>
        <w:tc>
          <w:tcPr>
            <w:tcW w:w="2297" w:type="dxa"/>
            <w:shd w:val="clear" w:color="000000" w:fill="auto"/>
            <w:vAlign w:val="center"/>
            <w:hideMark/>
          </w:tcPr>
          <w:p w:rsidR="00A406F2" w:rsidRPr="00CE3589" w:rsidRDefault="00A406F2" w:rsidP="00A406F2">
            <w:pPr>
              <w:spacing w:after="0" w:line="240" w:lineRule="auto"/>
              <w:ind w:left="-57" w:right="-57"/>
              <w:jc w:val="center"/>
              <w:rPr>
                <w:rFonts w:ascii="Times New Roman" w:eastAsia="Times New Roman" w:hAnsi="Times New Roman" w:cs="Times New Roman"/>
                <w:b/>
                <w:bCs/>
                <w:color w:val="000000"/>
                <w:sz w:val="20"/>
                <w:szCs w:val="20"/>
                <w:lang w:eastAsia="ru-RU"/>
              </w:rPr>
            </w:pPr>
            <w:r w:rsidRPr="00CE3589">
              <w:rPr>
                <w:rFonts w:ascii="Times New Roman" w:eastAsia="Times New Roman" w:hAnsi="Times New Roman" w:cs="Times New Roman"/>
                <w:b/>
                <w:bCs/>
                <w:color w:val="000000"/>
                <w:sz w:val="20"/>
                <w:szCs w:val="20"/>
                <w:lang w:eastAsia="ru-RU"/>
              </w:rPr>
              <w:t>Наименование раздела</w:t>
            </w:r>
          </w:p>
        </w:tc>
        <w:tc>
          <w:tcPr>
            <w:tcW w:w="851" w:type="dxa"/>
            <w:shd w:val="clear" w:color="000000" w:fill="auto"/>
          </w:tcPr>
          <w:p w:rsidR="00A406F2" w:rsidRPr="00EF7B31" w:rsidRDefault="00A406F2" w:rsidP="00A406F2">
            <w:pPr>
              <w:spacing w:after="0" w:line="240" w:lineRule="auto"/>
              <w:ind w:left="-57" w:right="-5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Исполнено за 2015 год</w:t>
            </w:r>
          </w:p>
        </w:tc>
        <w:tc>
          <w:tcPr>
            <w:tcW w:w="850" w:type="dxa"/>
            <w:shd w:val="clear" w:color="000000" w:fill="auto"/>
            <w:vAlign w:val="center"/>
            <w:hideMark/>
          </w:tcPr>
          <w:p w:rsidR="00A406F2" w:rsidRPr="00EF7B31" w:rsidRDefault="00A406F2" w:rsidP="00A406F2">
            <w:pPr>
              <w:spacing w:after="0" w:line="240" w:lineRule="auto"/>
              <w:ind w:left="-57" w:right="-57"/>
              <w:jc w:val="center"/>
              <w:rPr>
                <w:rFonts w:ascii="Times New Roman" w:eastAsia="Times New Roman" w:hAnsi="Times New Roman" w:cs="Times New Roman"/>
                <w:b/>
                <w:bCs/>
                <w:sz w:val="20"/>
                <w:szCs w:val="20"/>
                <w:lang w:eastAsia="ru-RU"/>
              </w:rPr>
            </w:pPr>
            <w:r w:rsidRPr="00EF7B31">
              <w:rPr>
                <w:rFonts w:ascii="Times New Roman" w:eastAsia="Times New Roman" w:hAnsi="Times New Roman" w:cs="Times New Roman"/>
                <w:b/>
                <w:bCs/>
                <w:sz w:val="20"/>
                <w:szCs w:val="20"/>
                <w:lang w:eastAsia="ru-RU"/>
              </w:rPr>
              <w:t>План на</w:t>
            </w:r>
          </w:p>
          <w:p w:rsidR="00A406F2" w:rsidRPr="00EF7B31" w:rsidRDefault="00A406F2" w:rsidP="00A406F2">
            <w:pPr>
              <w:spacing w:after="0" w:line="240" w:lineRule="auto"/>
              <w:ind w:left="-57" w:right="-57"/>
              <w:jc w:val="center"/>
              <w:rPr>
                <w:rFonts w:ascii="Times New Roman" w:eastAsia="Times New Roman" w:hAnsi="Times New Roman" w:cs="Times New Roman"/>
                <w:b/>
                <w:bCs/>
                <w:sz w:val="20"/>
                <w:szCs w:val="20"/>
                <w:lang w:eastAsia="ru-RU"/>
              </w:rPr>
            </w:pPr>
            <w:r w:rsidRPr="00EF7B31">
              <w:rPr>
                <w:rFonts w:ascii="Times New Roman" w:eastAsia="Times New Roman" w:hAnsi="Times New Roman" w:cs="Times New Roman"/>
                <w:b/>
                <w:bCs/>
                <w:sz w:val="20"/>
                <w:szCs w:val="20"/>
                <w:lang w:eastAsia="ru-RU"/>
              </w:rPr>
              <w:t>2016 год</w:t>
            </w:r>
          </w:p>
        </w:tc>
        <w:tc>
          <w:tcPr>
            <w:tcW w:w="993" w:type="dxa"/>
            <w:shd w:val="clear" w:color="000000" w:fill="auto"/>
          </w:tcPr>
          <w:p w:rsidR="00A406F2" w:rsidRPr="00EF7B31" w:rsidRDefault="00A406F2" w:rsidP="00A406F2">
            <w:pPr>
              <w:spacing w:after="0" w:line="240" w:lineRule="auto"/>
              <w:ind w:left="-57" w:right="-57"/>
              <w:jc w:val="center"/>
              <w:rPr>
                <w:rFonts w:ascii="Times New Roman" w:eastAsia="Times New Roman" w:hAnsi="Times New Roman" w:cs="Times New Roman"/>
                <w:b/>
                <w:bCs/>
                <w:sz w:val="20"/>
                <w:szCs w:val="20"/>
                <w:lang w:eastAsia="ru-RU"/>
              </w:rPr>
            </w:pPr>
            <w:r w:rsidRPr="00EF7B31">
              <w:rPr>
                <w:rFonts w:ascii="Times New Roman" w:eastAsia="Times New Roman" w:hAnsi="Times New Roman" w:cs="Times New Roman"/>
                <w:b/>
                <w:bCs/>
                <w:sz w:val="20"/>
                <w:szCs w:val="20"/>
                <w:lang w:eastAsia="ru-RU"/>
              </w:rPr>
              <w:t>Исполнено за 9</w:t>
            </w:r>
            <w:r>
              <w:rPr>
                <w:rFonts w:ascii="Times New Roman" w:eastAsia="Times New Roman" w:hAnsi="Times New Roman" w:cs="Times New Roman"/>
                <w:b/>
                <w:bCs/>
                <w:sz w:val="20"/>
                <w:szCs w:val="20"/>
                <w:lang w:eastAsia="ru-RU"/>
              </w:rPr>
              <w:t xml:space="preserve"> </w:t>
            </w:r>
            <w:r w:rsidRPr="00EF7B31">
              <w:rPr>
                <w:rFonts w:ascii="Times New Roman" w:eastAsia="Times New Roman" w:hAnsi="Times New Roman" w:cs="Times New Roman"/>
                <w:b/>
                <w:bCs/>
                <w:sz w:val="20"/>
                <w:szCs w:val="20"/>
                <w:lang w:eastAsia="ru-RU"/>
              </w:rPr>
              <w:t xml:space="preserve">месяцев 2016 г </w:t>
            </w:r>
          </w:p>
        </w:tc>
        <w:tc>
          <w:tcPr>
            <w:tcW w:w="992" w:type="dxa"/>
            <w:shd w:val="clear" w:color="000000" w:fill="auto"/>
          </w:tcPr>
          <w:p w:rsidR="00A406F2" w:rsidRPr="00EF7B31" w:rsidRDefault="00A406F2" w:rsidP="00A406F2">
            <w:pPr>
              <w:spacing w:after="0" w:line="240" w:lineRule="auto"/>
              <w:ind w:left="-57" w:right="-57"/>
              <w:jc w:val="center"/>
              <w:rPr>
                <w:rFonts w:ascii="Times New Roman" w:eastAsia="Times New Roman" w:hAnsi="Times New Roman" w:cs="Times New Roman"/>
                <w:b/>
                <w:bCs/>
                <w:sz w:val="20"/>
                <w:szCs w:val="20"/>
                <w:lang w:eastAsia="ru-RU"/>
              </w:rPr>
            </w:pPr>
            <w:r w:rsidRPr="00EF7B31">
              <w:rPr>
                <w:rFonts w:ascii="Times New Roman" w:eastAsia="Times New Roman" w:hAnsi="Times New Roman" w:cs="Times New Roman"/>
                <w:b/>
                <w:bCs/>
                <w:sz w:val="20"/>
                <w:szCs w:val="20"/>
                <w:lang w:eastAsia="ru-RU"/>
              </w:rPr>
              <w:t xml:space="preserve">Исполнено за </w:t>
            </w:r>
            <w:r>
              <w:rPr>
                <w:rFonts w:ascii="Times New Roman" w:eastAsia="Times New Roman" w:hAnsi="Times New Roman" w:cs="Times New Roman"/>
                <w:b/>
                <w:bCs/>
                <w:sz w:val="20"/>
                <w:szCs w:val="20"/>
                <w:lang w:eastAsia="ru-RU"/>
              </w:rPr>
              <w:t xml:space="preserve">10 </w:t>
            </w:r>
            <w:r w:rsidRPr="00EF7B31">
              <w:rPr>
                <w:rFonts w:ascii="Times New Roman" w:eastAsia="Times New Roman" w:hAnsi="Times New Roman" w:cs="Times New Roman"/>
                <w:b/>
                <w:bCs/>
                <w:sz w:val="20"/>
                <w:szCs w:val="20"/>
                <w:lang w:eastAsia="ru-RU"/>
              </w:rPr>
              <w:t xml:space="preserve">месяцев 2016 г </w:t>
            </w:r>
          </w:p>
        </w:tc>
        <w:tc>
          <w:tcPr>
            <w:tcW w:w="992" w:type="dxa"/>
            <w:shd w:val="clear" w:color="000000" w:fill="auto"/>
          </w:tcPr>
          <w:p w:rsidR="00A406F2" w:rsidRPr="00EF7B31" w:rsidRDefault="00A406F2" w:rsidP="00A406F2">
            <w:pPr>
              <w:spacing w:after="0" w:line="240" w:lineRule="auto"/>
              <w:ind w:left="-57" w:right="-57"/>
              <w:jc w:val="center"/>
              <w:rPr>
                <w:rFonts w:ascii="Times New Roman" w:eastAsia="Times New Roman" w:hAnsi="Times New Roman" w:cs="Times New Roman"/>
                <w:b/>
                <w:bCs/>
                <w:sz w:val="20"/>
                <w:szCs w:val="20"/>
                <w:lang w:eastAsia="ru-RU"/>
              </w:rPr>
            </w:pPr>
            <w:r w:rsidRPr="00EF7B31">
              <w:rPr>
                <w:rFonts w:ascii="Times New Roman" w:eastAsia="Times New Roman" w:hAnsi="Times New Roman" w:cs="Times New Roman"/>
                <w:b/>
                <w:bCs/>
                <w:sz w:val="20"/>
                <w:szCs w:val="20"/>
                <w:lang w:eastAsia="ru-RU"/>
              </w:rPr>
              <w:t>Ожидаемое исполнение</w:t>
            </w:r>
            <w:r>
              <w:rPr>
                <w:rFonts w:ascii="Times New Roman" w:eastAsia="Times New Roman" w:hAnsi="Times New Roman" w:cs="Times New Roman"/>
                <w:b/>
                <w:bCs/>
                <w:sz w:val="20"/>
                <w:szCs w:val="20"/>
                <w:lang w:eastAsia="ru-RU"/>
              </w:rPr>
              <w:t xml:space="preserve"> за 2016 год </w:t>
            </w:r>
          </w:p>
        </w:tc>
        <w:tc>
          <w:tcPr>
            <w:tcW w:w="851" w:type="dxa"/>
            <w:shd w:val="clear" w:color="000000" w:fill="auto"/>
            <w:vAlign w:val="center"/>
            <w:hideMark/>
          </w:tcPr>
          <w:p w:rsidR="00A406F2" w:rsidRPr="00EF7B31" w:rsidRDefault="00A406F2" w:rsidP="00A406F2">
            <w:pPr>
              <w:spacing w:after="0" w:line="240" w:lineRule="auto"/>
              <w:ind w:left="-57" w:right="-57"/>
              <w:jc w:val="center"/>
              <w:rPr>
                <w:rFonts w:ascii="Times New Roman" w:eastAsia="Times New Roman" w:hAnsi="Times New Roman" w:cs="Times New Roman"/>
                <w:b/>
                <w:bCs/>
                <w:sz w:val="20"/>
                <w:szCs w:val="20"/>
                <w:lang w:eastAsia="ru-RU"/>
              </w:rPr>
            </w:pPr>
            <w:r w:rsidRPr="00EF7B31">
              <w:rPr>
                <w:rFonts w:ascii="Times New Roman" w:eastAsia="Times New Roman" w:hAnsi="Times New Roman" w:cs="Times New Roman"/>
                <w:b/>
                <w:bCs/>
                <w:sz w:val="20"/>
                <w:szCs w:val="20"/>
                <w:lang w:eastAsia="ru-RU"/>
              </w:rPr>
              <w:t>Проект на 2017 год</w:t>
            </w:r>
          </w:p>
        </w:tc>
        <w:tc>
          <w:tcPr>
            <w:tcW w:w="850" w:type="dxa"/>
            <w:shd w:val="clear" w:color="000000" w:fill="auto"/>
          </w:tcPr>
          <w:p w:rsidR="00A406F2" w:rsidRPr="00EF7B31" w:rsidRDefault="00A406F2" w:rsidP="00A406F2">
            <w:pPr>
              <w:spacing w:after="0" w:line="240" w:lineRule="auto"/>
              <w:ind w:left="-57" w:right="-5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Удельный вес, %</w:t>
            </w:r>
          </w:p>
        </w:tc>
        <w:tc>
          <w:tcPr>
            <w:tcW w:w="992" w:type="dxa"/>
            <w:shd w:val="clear" w:color="000000" w:fill="auto"/>
          </w:tcPr>
          <w:p w:rsidR="00A406F2" w:rsidRDefault="00A406F2" w:rsidP="00A406F2">
            <w:pPr>
              <w:spacing w:after="0" w:line="240" w:lineRule="auto"/>
              <w:ind w:left="-57" w:right="-5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Изменение к ожидаемому исполнению за 2016 год</w:t>
            </w:r>
            <w:r w:rsidR="00726E3F">
              <w:rPr>
                <w:rFonts w:ascii="Times New Roman" w:eastAsia="Times New Roman" w:hAnsi="Times New Roman" w:cs="Times New Roman"/>
                <w:b/>
                <w:bCs/>
                <w:sz w:val="20"/>
                <w:szCs w:val="20"/>
                <w:lang w:eastAsia="ru-RU"/>
              </w:rPr>
              <w:t xml:space="preserve"> %</w:t>
            </w:r>
          </w:p>
        </w:tc>
      </w:tr>
      <w:tr w:rsidR="00A406F2" w:rsidRPr="00D94365" w:rsidTr="009F37DB">
        <w:trPr>
          <w:trHeight w:val="609"/>
        </w:trPr>
        <w:tc>
          <w:tcPr>
            <w:tcW w:w="2297" w:type="dxa"/>
            <w:shd w:val="clear" w:color="auto" w:fill="auto"/>
            <w:vAlign w:val="center"/>
            <w:hideMark/>
          </w:tcPr>
          <w:p w:rsidR="009F37DB" w:rsidRDefault="00A406F2" w:rsidP="00A406F2">
            <w:pPr>
              <w:spacing w:after="0" w:line="240" w:lineRule="auto"/>
              <w:ind w:left="-57" w:right="-57"/>
              <w:rPr>
                <w:rFonts w:ascii="Times New Roman" w:eastAsia="Times New Roman" w:hAnsi="Times New Roman" w:cs="Times New Roman"/>
                <w:sz w:val="20"/>
                <w:szCs w:val="20"/>
                <w:lang w:eastAsia="ru-RU"/>
              </w:rPr>
            </w:pPr>
            <w:r w:rsidRPr="00D94365">
              <w:rPr>
                <w:rFonts w:ascii="Times New Roman" w:eastAsia="Times New Roman" w:hAnsi="Times New Roman" w:cs="Times New Roman"/>
                <w:sz w:val="20"/>
                <w:szCs w:val="20"/>
                <w:lang w:eastAsia="ru-RU"/>
              </w:rPr>
              <w:t>0100 Общегосударствен</w:t>
            </w:r>
          </w:p>
          <w:p w:rsidR="00A406F2" w:rsidRPr="00D94365" w:rsidRDefault="00A406F2" w:rsidP="00A406F2">
            <w:pPr>
              <w:spacing w:after="0" w:line="240" w:lineRule="auto"/>
              <w:ind w:left="-57" w:right="-57"/>
              <w:rPr>
                <w:rFonts w:ascii="Times New Roman" w:eastAsia="Times New Roman" w:hAnsi="Times New Roman" w:cs="Times New Roman"/>
                <w:color w:val="FF0000"/>
                <w:sz w:val="20"/>
                <w:szCs w:val="20"/>
                <w:lang w:eastAsia="ru-RU"/>
              </w:rPr>
            </w:pPr>
            <w:r w:rsidRPr="00D94365">
              <w:rPr>
                <w:rFonts w:ascii="Times New Roman" w:eastAsia="Times New Roman" w:hAnsi="Times New Roman" w:cs="Times New Roman"/>
                <w:sz w:val="20"/>
                <w:szCs w:val="20"/>
                <w:lang w:eastAsia="ru-RU"/>
              </w:rPr>
              <w:t>ные вопросы</w:t>
            </w:r>
          </w:p>
        </w:tc>
        <w:tc>
          <w:tcPr>
            <w:tcW w:w="851" w:type="dxa"/>
          </w:tcPr>
          <w:p w:rsidR="00A406F2"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10775,1</w:t>
            </w:r>
          </w:p>
        </w:tc>
        <w:tc>
          <w:tcPr>
            <w:tcW w:w="850" w:type="dxa"/>
            <w:shd w:val="clear" w:color="auto" w:fill="auto"/>
            <w:hideMark/>
          </w:tcPr>
          <w:p w:rsidR="00A406F2" w:rsidRPr="00D94365" w:rsidRDefault="00A406F2" w:rsidP="00A406F2">
            <w:pPr>
              <w:spacing w:beforeLines="20" w:before="48" w:after="0" w:line="240" w:lineRule="auto"/>
              <w:ind w:left="-57" w:right="-57"/>
              <w:jc w:val="right"/>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13264,8</w:t>
            </w:r>
          </w:p>
        </w:tc>
        <w:tc>
          <w:tcPr>
            <w:tcW w:w="993" w:type="dxa"/>
          </w:tcPr>
          <w:p w:rsidR="00A406F2" w:rsidRPr="00D94365"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7827,3</w:t>
            </w:r>
          </w:p>
        </w:tc>
        <w:tc>
          <w:tcPr>
            <w:tcW w:w="992" w:type="dxa"/>
          </w:tcPr>
          <w:p w:rsidR="00A406F2" w:rsidRPr="00D94365"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9406,2</w:t>
            </w:r>
          </w:p>
        </w:tc>
        <w:tc>
          <w:tcPr>
            <w:tcW w:w="992" w:type="dxa"/>
          </w:tcPr>
          <w:p w:rsidR="00A406F2" w:rsidRPr="00D94365" w:rsidRDefault="00DE7AF5" w:rsidP="007B10AA">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1120</w:t>
            </w:r>
            <w:r w:rsidR="007B10AA">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w:t>
            </w:r>
            <w:r w:rsidR="007B10AA">
              <w:rPr>
                <w:rFonts w:ascii="Times New Roman" w:eastAsia="Times New Roman" w:hAnsi="Times New Roman" w:cs="Times New Roman"/>
                <w:sz w:val="20"/>
                <w:szCs w:val="20"/>
                <w:lang w:eastAsia="ru-RU"/>
              </w:rPr>
              <w:t>0</w:t>
            </w:r>
          </w:p>
        </w:tc>
        <w:tc>
          <w:tcPr>
            <w:tcW w:w="851" w:type="dxa"/>
            <w:shd w:val="clear" w:color="auto" w:fill="auto"/>
            <w:hideMark/>
          </w:tcPr>
          <w:p w:rsidR="00A406F2" w:rsidRPr="00D94365" w:rsidRDefault="00A406F2" w:rsidP="00A406F2">
            <w:pPr>
              <w:spacing w:beforeLines="20" w:before="48" w:after="0" w:line="240" w:lineRule="auto"/>
              <w:ind w:left="-57" w:right="-57"/>
              <w:jc w:val="right"/>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12352,0</w:t>
            </w:r>
          </w:p>
        </w:tc>
        <w:tc>
          <w:tcPr>
            <w:tcW w:w="850" w:type="dxa"/>
          </w:tcPr>
          <w:p w:rsidR="00A406F2" w:rsidRPr="00364A2D"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sidRPr="00364A2D">
              <w:rPr>
                <w:rFonts w:ascii="Times New Roman" w:eastAsia="Times New Roman" w:hAnsi="Times New Roman" w:cs="Times New Roman"/>
                <w:sz w:val="20"/>
                <w:szCs w:val="20"/>
                <w:lang w:eastAsia="ru-RU"/>
              </w:rPr>
              <w:t>41,9</w:t>
            </w:r>
          </w:p>
        </w:tc>
        <w:tc>
          <w:tcPr>
            <w:tcW w:w="992" w:type="dxa"/>
          </w:tcPr>
          <w:p w:rsidR="00A406F2" w:rsidRPr="00364A2D" w:rsidRDefault="007B10AA"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26E3F">
              <w:rPr>
                <w:rFonts w:ascii="Times New Roman" w:eastAsia="Times New Roman" w:hAnsi="Times New Roman" w:cs="Times New Roman"/>
                <w:sz w:val="20"/>
                <w:szCs w:val="20"/>
                <w:lang w:eastAsia="ru-RU"/>
              </w:rPr>
              <w:t>10,3%</w:t>
            </w:r>
          </w:p>
        </w:tc>
      </w:tr>
      <w:tr w:rsidR="00A406F2" w:rsidRPr="00D94365" w:rsidTr="005C4486">
        <w:trPr>
          <w:trHeight w:val="495"/>
        </w:trPr>
        <w:tc>
          <w:tcPr>
            <w:tcW w:w="2297" w:type="dxa"/>
            <w:shd w:val="clear" w:color="auto" w:fill="auto"/>
            <w:vAlign w:val="center"/>
          </w:tcPr>
          <w:p w:rsidR="00A406F2" w:rsidRPr="00D94365" w:rsidRDefault="00A406F2" w:rsidP="00A406F2">
            <w:pPr>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0203Мобилизационная и вневойсковая подготовка</w:t>
            </w:r>
          </w:p>
        </w:tc>
        <w:tc>
          <w:tcPr>
            <w:tcW w:w="851" w:type="dxa"/>
          </w:tcPr>
          <w:p w:rsidR="00A406F2" w:rsidRPr="007A3079"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282,9</w:t>
            </w:r>
          </w:p>
        </w:tc>
        <w:tc>
          <w:tcPr>
            <w:tcW w:w="850" w:type="dxa"/>
            <w:shd w:val="clear" w:color="auto" w:fill="auto"/>
          </w:tcPr>
          <w:p w:rsidR="00A406F2" w:rsidRPr="007A3079"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sidRPr="007A3079">
              <w:rPr>
                <w:rFonts w:ascii="Times New Roman" w:eastAsia="Times New Roman" w:hAnsi="Times New Roman" w:cs="Times New Roman"/>
                <w:sz w:val="20"/>
                <w:szCs w:val="20"/>
                <w:lang w:eastAsia="ru-RU"/>
              </w:rPr>
              <w:t>232,0</w:t>
            </w:r>
          </w:p>
        </w:tc>
        <w:tc>
          <w:tcPr>
            <w:tcW w:w="993" w:type="dxa"/>
          </w:tcPr>
          <w:p w:rsidR="00A406F2"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124,4</w:t>
            </w:r>
          </w:p>
        </w:tc>
        <w:tc>
          <w:tcPr>
            <w:tcW w:w="992" w:type="dxa"/>
          </w:tcPr>
          <w:p w:rsidR="00A406F2"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135,0</w:t>
            </w:r>
          </w:p>
        </w:tc>
        <w:tc>
          <w:tcPr>
            <w:tcW w:w="992" w:type="dxa"/>
          </w:tcPr>
          <w:p w:rsidR="00A406F2" w:rsidRDefault="00DE7AF5"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232,0</w:t>
            </w:r>
          </w:p>
        </w:tc>
        <w:tc>
          <w:tcPr>
            <w:tcW w:w="851" w:type="dxa"/>
            <w:shd w:val="clear" w:color="auto" w:fill="auto"/>
          </w:tcPr>
          <w:p w:rsidR="00A406F2" w:rsidRPr="00D94365"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232,0</w:t>
            </w:r>
          </w:p>
        </w:tc>
        <w:tc>
          <w:tcPr>
            <w:tcW w:w="850" w:type="dxa"/>
          </w:tcPr>
          <w:p w:rsidR="00A406F2" w:rsidRPr="00364A2D"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sidRPr="00364A2D">
              <w:rPr>
                <w:rFonts w:ascii="Times New Roman" w:eastAsia="Times New Roman" w:hAnsi="Times New Roman" w:cs="Times New Roman"/>
                <w:sz w:val="20"/>
                <w:szCs w:val="20"/>
                <w:lang w:eastAsia="ru-RU"/>
              </w:rPr>
              <w:t>0,8</w:t>
            </w:r>
          </w:p>
        </w:tc>
        <w:tc>
          <w:tcPr>
            <w:tcW w:w="992" w:type="dxa"/>
          </w:tcPr>
          <w:p w:rsidR="00A406F2" w:rsidRPr="00364A2D" w:rsidRDefault="00726E3F"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A406F2" w:rsidRPr="00D94365" w:rsidTr="005C4486">
        <w:trPr>
          <w:trHeight w:val="830"/>
        </w:trPr>
        <w:tc>
          <w:tcPr>
            <w:tcW w:w="2297" w:type="dxa"/>
            <w:shd w:val="clear" w:color="auto" w:fill="auto"/>
            <w:vAlign w:val="center"/>
            <w:hideMark/>
          </w:tcPr>
          <w:p w:rsidR="00A406F2" w:rsidRPr="00D94365" w:rsidRDefault="00A406F2" w:rsidP="009F37DB">
            <w:pPr>
              <w:spacing w:after="0" w:line="240" w:lineRule="auto"/>
              <w:ind w:left="-57" w:right="-57"/>
              <w:rPr>
                <w:rFonts w:ascii="Times New Roman" w:eastAsia="Times New Roman" w:hAnsi="Times New Roman" w:cs="Times New Roman"/>
                <w:color w:val="FF0000"/>
                <w:sz w:val="20"/>
                <w:szCs w:val="20"/>
                <w:lang w:eastAsia="ru-RU"/>
              </w:rPr>
            </w:pPr>
            <w:r w:rsidRPr="00D94365">
              <w:rPr>
                <w:rFonts w:ascii="Times New Roman" w:eastAsia="Times New Roman" w:hAnsi="Times New Roman" w:cs="Times New Roman"/>
                <w:sz w:val="20"/>
                <w:szCs w:val="20"/>
                <w:lang w:eastAsia="ru-RU"/>
              </w:rPr>
              <w:t>0300 Национальная безопас-ность и правоохр деятельность</w:t>
            </w:r>
          </w:p>
        </w:tc>
        <w:tc>
          <w:tcPr>
            <w:tcW w:w="851" w:type="dxa"/>
          </w:tcPr>
          <w:p w:rsidR="00A406F2"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850" w:type="dxa"/>
            <w:shd w:val="clear" w:color="auto" w:fill="auto"/>
            <w:hideMark/>
          </w:tcPr>
          <w:p w:rsidR="00A406F2" w:rsidRPr="007A3079"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p>
        </w:tc>
        <w:tc>
          <w:tcPr>
            <w:tcW w:w="993" w:type="dxa"/>
          </w:tcPr>
          <w:p w:rsidR="00A406F2" w:rsidRPr="00D94365"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24,2</w:t>
            </w:r>
          </w:p>
        </w:tc>
        <w:tc>
          <w:tcPr>
            <w:tcW w:w="992" w:type="dxa"/>
          </w:tcPr>
          <w:p w:rsidR="00A406F2" w:rsidRPr="00D94365"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56,7</w:t>
            </w:r>
          </w:p>
        </w:tc>
        <w:tc>
          <w:tcPr>
            <w:tcW w:w="992" w:type="dxa"/>
          </w:tcPr>
          <w:p w:rsidR="00A406F2" w:rsidRPr="00D94365" w:rsidRDefault="00DE7AF5"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56,7</w:t>
            </w:r>
          </w:p>
        </w:tc>
        <w:tc>
          <w:tcPr>
            <w:tcW w:w="851" w:type="dxa"/>
            <w:shd w:val="clear" w:color="auto" w:fill="auto"/>
            <w:hideMark/>
          </w:tcPr>
          <w:p w:rsidR="00A406F2" w:rsidRPr="00D94365" w:rsidRDefault="00A406F2" w:rsidP="00A406F2">
            <w:pPr>
              <w:spacing w:beforeLines="20" w:before="48" w:after="0" w:line="240" w:lineRule="auto"/>
              <w:ind w:left="-57" w:right="-57"/>
              <w:jc w:val="right"/>
              <w:rPr>
                <w:rFonts w:ascii="Times New Roman" w:eastAsia="Times New Roman" w:hAnsi="Times New Roman" w:cs="Times New Roman"/>
                <w:color w:val="FF0000"/>
                <w:sz w:val="20"/>
                <w:szCs w:val="20"/>
                <w:lang w:eastAsia="ru-RU"/>
              </w:rPr>
            </w:pPr>
            <w:r w:rsidRPr="00D94365">
              <w:rPr>
                <w:rFonts w:ascii="Times New Roman" w:eastAsia="Times New Roman" w:hAnsi="Times New Roman" w:cs="Times New Roman"/>
                <w:sz w:val="20"/>
                <w:szCs w:val="20"/>
                <w:lang w:eastAsia="ru-RU"/>
              </w:rPr>
              <w:t>231,0</w:t>
            </w:r>
          </w:p>
        </w:tc>
        <w:tc>
          <w:tcPr>
            <w:tcW w:w="850" w:type="dxa"/>
          </w:tcPr>
          <w:p w:rsidR="00A406F2" w:rsidRPr="00364A2D"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sidRPr="00364A2D">
              <w:rPr>
                <w:rFonts w:ascii="Times New Roman" w:eastAsia="Times New Roman" w:hAnsi="Times New Roman" w:cs="Times New Roman"/>
                <w:sz w:val="20"/>
                <w:szCs w:val="20"/>
                <w:lang w:eastAsia="ru-RU"/>
              </w:rPr>
              <w:t>0,8</w:t>
            </w:r>
          </w:p>
        </w:tc>
        <w:tc>
          <w:tcPr>
            <w:tcW w:w="992" w:type="dxa"/>
          </w:tcPr>
          <w:p w:rsidR="00A406F2" w:rsidRPr="00364A2D" w:rsidRDefault="00726E3F"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+307,4 %</w:t>
            </w:r>
          </w:p>
        </w:tc>
      </w:tr>
      <w:tr w:rsidR="00A406F2" w:rsidRPr="00D94365" w:rsidTr="005C4486">
        <w:trPr>
          <w:trHeight w:val="315"/>
        </w:trPr>
        <w:tc>
          <w:tcPr>
            <w:tcW w:w="2297" w:type="dxa"/>
            <w:tcBorders>
              <w:bottom w:val="single" w:sz="4" w:space="0" w:color="auto"/>
            </w:tcBorders>
            <w:shd w:val="clear" w:color="auto" w:fill="auto"/>
            <w:vAlign w:val="center"/>
            <w:hideMark/>
          </w:tcPr>
          <w:p w:rsidR="00A406F2" w:rsidRPr="00D94365" w:rsidRDefault="00A406F2" w:rsidP="00A406F2">
            <w:pPr>
              <w:spacing w:after="0" w:line="240" w:lineRule="auto"/>
              <w:ind w:left="-57" w:right="-57"/>
              <w:rPr>
                <w:rFonts w:ascii="Times New Roman" w:eastAsia="Times New Roman" w:hAnsi="Times New Roman" w:cs="Times New Roman"/>
                <w:color w:val="FF0000"/>
                <w:sz w:val="20"/>
                <w:szCs w:val="20"/>
                <w:lang w:eastAsia="ru-RU"/>
              </w:rPr>
            </w:pPr>
            <w:r w:rsidRPr="00D94365">
              <w:rPr>
                <w:rFonts w:ascii="Times New Roman" w:eastAsia="Times New Roman" w:hAnsi="Times New Roman" w:cs="Times New Roman"/>
                <w:sz w:val="20"/>
                <w:szCs w:val="20"/>
                <w:lang w:eastAsia="ru-RU"/>
              </w:rPr>
              <w:t>0400 Национальная экономика</w:t>
            </w:r>
          </w:p>
        </w:tc>
        <w:tc>
          <w:tcPr>
            <w:tcW w:w="851" w:type="dxa"/>
            <w:tcBorders>
              <w:bottom w:val="single" w:sz="4" w:space="0" w:color="auto"/>
            </w:tcBorders>
          </w:tcPr>
          <w:p w:rsidR="00A406F2"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8698,6</w:t>
            </w:r>
          </w:p>
        </w:tc>
        <w:tc>
          <w:tcPr>
            <w:tcW w:w="850" w:type="dxa"/>
            <w:tcBorders>
              <w:bottom w:val="single" w:sz="4" w:space="0" w:color="auto"/>
            </w:tcBorders>
            <w:shd w:val="clear" w:color="auto" w:fill="auto"/>
            <w:hideMark/>
          </w:tcPr>
          <w:p w:rsidR="00A406F2" w:rsidRPr="007A3079"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5036,0</w:t>
            </w:r>
          </w:p>
        </w:tc>
        <w:tc>
          <w:tcPr>
            <w:tcW w:w="993" w:type="dxa"/>
            <w:tcBorders>
              <w:bottom w:val="single" w:sz="4" w:space="0" w:color="auto"/>
            </w:tcBorders>
          </w:tcPr>
          <w:p w:rsidR="00A406F2" w:rsidRPr="00D94365"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2045,9</w:t>
            </w:r>
          </w:p>
        </w:tc>
        <w:tc>
          <w:tcPr>
            <w:tcW w:w="992" w:type="dxa"/>
            <w:tcBorders>
              <w:bottom w:val="single" w:sz="4" w:space="0" w:color="auto"/>
            </w:tcBorders>
          </w:tcPr>
          <w:p w:rsidR="00A406F2" w:rsidRPr="00D94365"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2519,4</w:t>
            </w:r>
          </w:p>
        </w:tc>
        <w:tc>
          <w:tcPr>
            <w:tcW w:w="992" w:type="dxa"/>
            <w:tcBorders>
              <w:bottom w:val="single" w:sz="4" w:space="0" w:color="auto"/>
            </w:tcBorders>
          </w:tcPr>
          <w:p w:rsidR="00A406F2" w:rsidRPr="00D94365" w:rsidRDefault="00DE7AF5" w:rsidP="007B10AA">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7B10AA">
              <w:rPr>
                <w:rFonts w:ascii="Times New Roman" w:eastAsia="Times New Roman" w:hAnsi="Times New Roman" w:cs="Times New Roman"/>
                <w:sz w:val="20"/>
                <w:szCs w:val="20"/>
                <w:lang w:eastAsia="ru-RU"/>
              </w:rPr>
              <w:t>730</w:t>
            </w:r>
            <w:r>
              <w:rPr>
                <w:rFonts w:ascii="Times New Roman" w:eastAsia="Times New Roman" w:hAnsi="Times New Roman" w:cs="Times New Roman"/>
                <w:sz w:val="20"/>
                <w:szCs w:val="20"/>
                <w:lang w:eastAsia="ru-RU"/>
              </w:rPr>
              <w:t>,</w:t>
            </w:r>
            <w:r w:rsidR="007B10AA">
              <w:rPr>
                <w:rFonts w:ascii="Times New Roman" w:eastAsia="Times New Roman" w:hAnsi="Times New Roman" w:cs="Times New Roman"/>
                <w:sz w:val="20"/>
                <w:szCs w:val="20"/>
                <w:lang w:eastAsia="ru-RU"/>
              </w:rPr>
              <w:t>0</w:t>
            </w:r>
          </w:p>
        </w:tc>
        <w:tc>
          <w:tcPr>
            <w:tcW w:w="851" w:type="dxa"/>
            <w:tcBorders>
              <w:bottom w:val="single" w:sz="4" w:space="0" w:color="auto"/>
            </w:tcBorders>
            <w:shd w:val="clear" w:color="auto" w:fill="auto"/>
            <w:hideMark/>
          </w:tcPr>
          <w:p w:rsidR="00A406F2" w:rsidRPr="00D94365" w:rsidRDefault="00A406F2" w:rsidP="00A406F2">
            <w:pPr>
              <w:spacing w:beforeLines="20" w:before="48" w:after="0" w:line="240" w:lineRule="auto"/>
              <w:ind w:left="-57" w:right="-57"/>
              <w:jc w:val="right"/>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5595,3</w:t>
            </w:r>
          </w:p>
        </w:tc>
        <w:tc>
          <w:tcPr>
            <w:tcW w:w="850" w:type="dxa"/>
            <w:tcBorders>
              <w:bottom w:val="single" w:sz="4" w:space="0" w:color="auto"/>
            </w:tcBorders>
          </w:tcPr>
          <w:p w:rsidR="00A406F2" w:rsidRPr="00364A2D"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sidRPr="00364A2D">
              <w:rPr>
                <w:rFonts w:ascii="Times New Roman" w:eastAsia="Times New Roman" w:hAnsi="Times New Roman" w:cs="Times New Roman"/>
                <w:sz w:val="20"/>
                <w:szCs w:val="20"/>
                <w:lang w:eastAsia="ru-RU"/>
              </w:rPr>
              <w:t>19,0</w:t>
            </w:r>
          </w:p>
        </w:tc>
        <w:tc>
          <w:tcPr>
            <w:tcW w:w="992" w:type="dxa"/>
            <w:tcBorders>
              <w:bottom w:val="single" w:sz="4" w:space="0" w:color="auto"/>
            </w:tcBorders>
          </w:tcPr>
          <w:p w:rsidR="00A406F2" w:rsidRPr="00364A2D" w:rsidRDefault="00726E3F"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+105 %</w:t>
            </w:r>
          </w:p>
        </w:tc>
      </w:tr>
      <w:tr w:rsidR="00A406F2" w:rsidRPr="00D94365" w:rsidTr="005C4486">
        <w:trPr>
          <w:trHeight w:val="495"/>
        </w:trPr>
        <w:tc>
          <w:tcPr>
            <w:tcW w:w="2297" w:type="dxa"/>
            <w:shd w:val="clear" w:color="auto" w:fill="auto"/>
            <w:vAlign w:val="center"/>
            <w:hideMark/>
          </w:tcPr>
          <w:p w:rsidR="00A406F2" w:rsidRPr="00D94365" w:rsidRDefault="00A406F2" w:rsidP="00A406F2">
            <w:pPr>
              <w:spacing w:after="0" w:line="240" w:lineRule="auto"/>
              <w:ind w:left="-57" w:right="-57"/>
              <w:rPr>
                <w:rFonts w:ascii="Times New Roman" w:eastAsia="Times New Roman" w:hAnsi="Times New Roman" w:cs="Times New Roman"/>
                <w:color w:val="FF0000"/>
                <w:sz w:val="20"/>
                <w:szCs w:val="20"/>
                <w:lang w:eastAsia="ru-RU"/>
              </w:rPr>
            </w:pPr>
            <w:r w:rsidRPr="00D94365">
              <w:rPr>
                <w:rFonts w:ascii="Times New Roman" w:eastAsia="Times New Roman" w:hAnsi="Times New Roman" w:cs="Times New Roman"/>
                <w:sz w:val="20"/>
                <w:szCs w:val="20"/>
                <w:lang w:eastAsia="ru-RU"/>
              </w:rPr>
              <w:t>0500 Жилищно-коммунальное хозяйство</w:t>
            </w:r>
          </w:p>
        </w:tc>
        <w:tc>
          <w:tcPr>
            <w:tcW w:w="851" w:type="dxa"/>
          </w:tcPr>
          <w:p w:rsidR="00A406F2"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13849,2</w:t>
            </w:r>
          </w:p>
        </w:tc>
        <w:tc>
          <w:tcPr>
            <w:tcW w:w="850" w:type="dxa"/>
            <w:shd w:val="clear" w:color="auto" w:fill="auto"/>
            <w:hideMark/>
          </w:tcPr>
          <w:p w:rsidR="00A406F2" w:rsidRPr="007A3079"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6961,3</w:t>
            </w:r>
          </w:p>
        </w:tc>
        <w:tc>
          <w:tcPr>
            <w:tcW w:w="993" w:type="dxa"/>
          </w:tcPr>
          <w:p w:rsidR="00A406F2" w:rsidRPr="00D94365"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2829,9</w:t>
            </w:r>
          </w:p>
        </w:tc>
        <w:tc>
          <w:tcPr>
            <w:tcW w:w="992" w:type="dxa"/>
          </w:tcPr>
          <w:p w:rsidR="00A406F2" w:rsidRPr="00D94365"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3358,6</w:t>
            </w:r>
          </w:p>
        </w:tc>
        <w:tc>
          <w:tcPr>
            <w:tcW w:w="992" w:type="dxa"/>
          </w:tcPr>
          <w:p w:rsidR="00A406F2" w:rsidRPr="00D94365" w:rsidRDefault="007B10AA" w:rsidP="007B10AA">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3491,0</w:t>
            </w:r>
          </w:p>
        </w:tc>
        <w:tc>
          <w:tcPr>
            <w:tcW w:w="851" w:type="dxa"/>
            <w:shd w:val="clear" w:color="auto" w:fill="auto"/>
            <w:hideMark/>
          </w:tcPr>
          <w:p w:rsidR="00A406F2" w:rsidRPr="00D94365" w:rsidRDefault="00A406F2" w:rsidP="00A406F2">
            <w:pPr>
              <w:spacing w:beforeLines="20" w:before="48" w:after="0" w:line="240" w:lineRule="auto"/>
              <w:ind w:left="-57" w:right="-57"/>
              <w:jc w:val="right"/>
              <w:rPr>
                <w:rFonts w:ascii="Times New Roman" w:eastAsia="Times New Roman" w:hAnsi="Times New Roman" w:cs="Times New Roman"/>
                <w:color w:val="FF0000"/>
                <w:sz w:val="20"/>
                <w:szCs w:val="20"/>
                <w:lang w:eastAsia="ru-RU"/>
              </w:rPr>
            </w:pPr>
            <w:r w:rsidRPr="00D94365">
              <w:rPr>
                <w:rFonts w:ascii="Times New Roman" w:eastAsia="Times New Roman" w:hAnsi="Times New Roman" w:cs="Times New Roman"/>
                <w:sz w:val="20"/>
                <w:szCs w:val="20"/>
                <w:lang w:eastAsia="ru-RU"/>
              </w:rPr>
              <w:t>6500,0</w:t>
            </w:r>
          </w:p>
        </w:tc>
        <w:tc>
          <w:tcPr>
            <w:tcW w:w="850" w:type="dxa"/>
          </w:tcPr>
          <w:p w:rsidR="00A406F2" w:rsidRPr="00364A2D"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sidRPr="00364A2D">
              <w:rPr>
                <w:rFonts w:ascii="Times New Roman" w:eastAsia="Times New Roman" w:hAnsi="Times New Roman" w:cs="Times New Roman"/>
                <w:sz w:val="20"/>
                <w:szCs w:val="20"/>
                <w:lang w:eastAsia="ru-RU"/>
              </w:rPr>
              <w:t>22,1</w:t>
            </w:r>
          </w:p>
        </w:tc>
        <w:tc>
          <w:tcPr>
            <w:tcW w:w="992" w:type="dxa"/>
          </w:tcPr>
          <w:p w:rsidR="00A406F2" w:rsidRPr="00364A2D" w:rsidRDefault="00726E3F"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w:t>
            </w:r>
          </w:p>
        </w:tc>
      </w:tr>
      <w:tr w:rsidR="00A406F2" w:rsidRPr="00D94365" w:rsidTr="005C4486">
        <w:trPr>
          <w:trHeight w:val="495"/>
        </w:trPr>
        <w:tc>
          <w:tcPr>
            <w:tcW w:w="2297" w:type="dxa"/>
            <w:shd w:val="clear" w:color="auto" w:fill="auto"/>
            <w:vAlign w:val="center"/>
            <w:hideMark/>
          </w:tcPr>
          <w:p w:rsidR="00A406F2" w:rsidRPr="00D94365" w:rsidRDefault="00A406F2" w:rsidP="00A406F2">
            <w:pPr>
              <w:spacing w:after="0" w:line="240" w:lineRule="auto"/>
              <w:ind w:left="-57" w:right="-57"/>
              <w:rPr>
                <w:rFonts w:ascii="Times New Roman" w:eastAsia="Times New Roman" w:hAnsi="Times New Roman" w:cs="Times New Roman"/>
                <w:color w:val="FF0000"/>
                <w:sz w:val="20"/>
                <w:szCs w:val="20"/>
                <w:lang w:eastAsia="ru-RU"/>
              </w:rPr>
            </w:pPr>
            <w:r w:rsidRPr="00D94365">
              <w:rPr>
                <w:rFonts w:ascii="Times New Roman" w:eastAsia="Times New Roman" w:hAnsi="Times New Roman" w:cs="Times New Roman"/>
                <w:sz w:val="20"/>
                <w:szCs w:val="20"/>
                <w:lang w:eastAsia="ru-RU"/>
              </w:rPr>
              <w:t>0800 Культура и кинематография</w:t>
            </w:r>
          </w:p>
        </w:tc>
        <w:tc>
          <w:tcPr>
            <w:tcW w:w="851" w:type="dxa"/>
          </w:tcPr>
          <w:p w:rsidR="00A406F2"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2582,9</w:t>
            </w:r>
          </w:p>
        </w:tc>
        <w:tc>
          <w:tcPr>
            <w:tcW w:w="850" w:type="dxa"/>
            <w:shd w:val="clear" w:color="auto" w:fill="auto"/>
            <w:hideMark/>
          </w:tcPr>
          <w:p w:rsidR="00A406F2" w:rsidRPr="007A3079"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2784,8</w:t>
            </w:r>
          </w:p>
        </w:tc>
        <w:tc>
          <w:tcPr>
            <w:tcW w:w="993" w:type="dxa"/>
          </w:tcPr>
          <w:p w:rsidR="00A406F2"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2003,3</w:t>
            </w:r>
          </w:p>
        </w:tc>
        <w:tc>
          <w:tcPr>
            <w:tcW w:w="992" w:type="dxa"/>
          </w:tcPr>
          <w:p w:rsidR="00A406F2"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2122,3</w:t>
            </w:r>
          </w:p>
        </w:tc>
        <w:tc>
          <w:tcPr>
            <w:tcW w:w="992" w:type="dxa"/>
          </w:tcPr>
          <w:p w:rsidR="00A406F2" w:rsidRDefault="00DE7AF5" w:rsidP="007B10AA">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r w:rsidR="007B10AA">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8,</w:t>
            </w:r>
            <w:r w:rsidR="007B10AA">
              <w:rPr>
                <w:rFonts w:ascii="Times New Roman" w:eastAsia="Times New Roman" w:hAnsi="Times New Roman" w:cs="Times New Roman"/>
                <w:sz w:val="20"/>
                <w:szCs w:val="20"/>
                <w:lang w:eastAsia="ru-RU"/>
              </w:rPr>
              <w:t>0</w:t>
            </w:r>
          </w:p>
        </w:tc>
        <w:tc>
          <w:tcPr>
            <w:tcW w:w="851" w:type="dxa"/>
            <w:shd w:val="clear" w:color="auto" w:fill="auto"/>
            <w:hideMark/>
          </w:tcPr>
          <w:p w:rsidR="00A406F2" w:rsidRPr="00D94365" w:rsidRDefault="00A406F2" w:rsidP="00A406F2">
            <w:pPr>
              <w:spacing w:beforeLines="20" w:before="48" w:after="0" w:line="240" w:lineRule="auto"/>
              <w:ind w:left="-57" w:right="-57"/>
              <w:jc w:val="right"/>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2690,0</w:t>
            </w:r>
          </w:p>
        </w:tc>
        <w:tc>
          <w:tcPr>
            <w:tcW w:w="850" w:type="dxa"/>
          </w:tcPr>
          <w:p w:rsidR="00A406F2" w:rsidRPr="00364A2D"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sidRPr="00364A2D">
              <w:rPr>
                <w:rFonts w:ascii="Times New Roman" w:eastAsia="Times New Roman" w:hAnsi="Times New Roman" w:cs="Times New Roman"/>
                <w:sz w:val="20"/>
                <w:szCs w:val="20"/>
                <w:lang w:eastAsia="ru-RU"/>
              </w:rPr>
              <w:t>9,1</w:t>
            </w:r>
          </w:p>
        </w:tc>
        <w:tc>
          <w:tcPr>
            <w:tcW w:w="992" w:type="dxa"/>
          </w:tcPr>
          <w:p w:rsidR="00A406F2" w:rsidRPr="00364A2D" w:rsidRDefault="00726E3F"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+11,7 %</w:t>
            </w:r>
          </w:p>
        </w:tc>
      </w:tr>
      <w:tr w:rsidR="00A406F2" w:rsidRPr="00D94365" w:rsidTr="005C4486">
        <w:trPr>
          <w:trHeight w:val="315"/>
        </w:trPr>
        <w:tc>
          <w:tcPr>
            <w:tcW w:w="2297" w:type="dxa"/>
            <w:shd w:val="clear" w:color="auto" w:fill="auto"/>
            <w:vAlign w:val="center"/>
            <w:hideMark/>
          </w:tcPr>
          <w:p w:rsidR="00A406F2" w:rsidRPr="00D94365" w:rsidRDefault="00A406F2" w:rsidP="00A406F2">
            <w:pPr>
              <w:spacing w:after="0" w:line="240" w:lineRule="auto"/>
              <w:ind w:left="-57" w:right="-57"/>
              <w:rPr>
                <w:rFonts w:ascii="Times New Roman" w:eastAsia="Times New Roman" w:hAnsi="Times New Roman" w:cs="Times New Roman"/>
                <w:color w:val="FF0000"/>
                <w:sz w:val="20"/>
                <w:szCs w:val="20"/>
                <w:lang w:eastAsia="ru-RU"/>
              </w:rPr>
            </w:pPr>
            <w:r w:rsidRPr="0009778C">
              <w:rPr>
                <w:rFonts w:ascii="Times New Roman" w:eastAsia="Times New Roman" w:hAnsi="Times New Roman" w:cs="Times New Roman"/>
                <w:sz w:val="20"/>
                <w:szCs w:val="20"/>
                <w:lang w:eastAsia="ru-RU"/>
              </w:rPr>
              <w:t>1000 Социальная политика</w:t>
            </w:r>
          </w:p>
        </w:tc>
        <w:tc>
          <w:tcPr>
            <w:tcW w:w="851" w:type="dxa"/>
          </w:tcPr>
          <w:p w:rsidR="00A406F2"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shd w:val="clear" w:color="auto" w:fill="auto"/>
            <w:hideMark/>
          </w:tcPr>
          <w:p w:rsidR="00A406F2" w:rsidRPr="007A3079"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37,6</w:t>
            </w:r>
          </w:p>
        </w:tc>
        <w:tc>
          <w:tcPr>
            <w:tcW w:w="993" w:type="dxa"/>
          </w:tcPr>
          <w:p w:rsidR="00A406F2" w:rsidRPr="0009778C"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22,6</w:t>
            </w:r>
          </w:p>
        </w:tc>
        <w:tc>
          <w:tcPr>
            <w:tcW w:w="992" w:type="dxa"/>
          </w:tcPr>
          <w:p w:rsidR="00A406F2" w:rsidRPr="0009778C"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27,6</w:t>
            </w:r>
          </w:p>
        </w:tc>
        <w:tc>
          <w:tcPr>
            <w:tcW w:w="992" w:type="dxa"/>
          </w:tcPr>
          <w:p w:rsidR="00A406F2" w:rsidRPr="0009778C" w:rsidRDefault="00DE7AF5"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37,6</w:t>
            </w:r>
          </w:p>
        </w:tc>
        <w:tc>
          <w:tcPr>
            <w:tcW w:w="851" w:type="dxa"/>
            <w:shd w:val="clear" w:color="auto" w:fill="auto"/>
            <w:hideMark/>
          </w:tcPr>
          <w:p w:rsidR="00A406F2" w:rsidRPr="00D94365" w:rsidRDefault="00A406F2" w:rsidP="00A406F2">
            <w:pPr>
              <w:spacing w:beforeLines="20" w:before="48" w:after="0" w:line="240" w:lineRule="auto"/>
              <w:ind w:left="-57" w:right="-57"/>
              <w:jc w:val="right"/>
              <w:rPr>
                <w:rFonts w:ascii="Times New Roman" w:eastAsia="Times New Roman" w:hAnsi="Times New Roman" w:cs="Times New Roman"/>
                <w:color w:val="FF0000"/>
                <w:sz w:val="20"/>
                <w:szCs w:val="20"/>
                <w:lang w:eastAsia="ru-RU"/>
              </w:rPr>
            </w:pPr>
            <w:r w:rsidRPr="0009778C">
              <w:rPr>
                <w:rFonts w:ascii="Times New Roman" w:eastAsia="Times New Roman" w:hAnsi="Times New Roman" w:cs="Times New Roman"/>
                <w:sz w:val="20"/>
                <w:szCs w:val="20"/>
                <w:lang w:eastAsia="ru-RU"/>
              </w:rPr>
              <w:t>60,0</w:t>
            </w:r>
          </w:p>
        </w:tc>
        <w:tc>
          <w:tcPr>
            <w:tcW w:w="850" w:type="dxa"/>
          </w:tcPr>
          <w:p w:rsidR="00A406F2" w:rsidRPr="00364A2D"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sidRPr="00364A2D">
              <w:rPr>
                <w:rFonts w:ascii="Times New Roman" w:eastAsia="Times New Roman" w:hAnsi="Times New Roman" w:cs="Times New Roman"/>
                <w:sz w:val="20"/>
                <w:szCs w:val="20"/>
                <w:lang w:eastAsia="ru-RU"/>
              </w:rPr>
              <w:t>0,2</w:t>
            </w:r>
          </w:p>
        </w:tc>
        <w:tc>
          <w:tcPr>
            <w:tcW w:w="992" w:type="dxa"/>
          </w:tcPr>
          <w:p w:rsidR="00A406F2" w:rsidRPr="00364A2D"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p>
        </w:tc>
      </w:tr>
      <w:tr w:rsidR="00A406F2" w:rsidRPr="00D94365" w:rsidTr="005C4486">
        <w:trPr>
          <w:trHeight w:val="495"/>
        </w:trPr>
        <w:tc>
          <w:tcPr>
            <w:tcW w:w="2297" w:type="dxa"/>
            <w:shd w:val="clear" w:color="auto" w:fill="auto"/>
            <w:vAlign w:val="center"/>
            <w:hideMark/>
          </w:tcPr>
          <w:p w:rsidR="00A406F2" w:rsidRPr="00D94365" w:rsidRDefault="00A406F2" w:rsidP="00A406F2">
            <w:pPr>
              <w:spacing w:after="0" w:line="240" w:lineRule="auto"/>
              <w:ind w:left="-57" w:right="-57"/>
              <w:rPr>
                <w:rFonts w:ascii="Times New Roman" w:eastAsia="Times New Roman" w:hAnsi="Times New Roman" w:cs="Times New Roman"/>
                <w:color w:val="FF0000"/>
                <w:sz w:val="20"/>
                <w:szCs w:val="20"/>
                <w:lang w:eastAsia="ru-RU"/>
              </w:rPr>
            </w:pPr>
            <w:r w:rsidRPr="0009778C">
              <w:rPr>
                <w:rFonts w:ascii="Times New Roman" w:eastAsia="Times New Roman" w:hAnsi="Times New Roman" w:cs="Times New Roman"/>
                <w:sz w:val="20"/>
                <w:szCs w:val="20"/>
                <w:lang w:eastAsia="ru-RU"/>
              </w:rPr>
              <w:t>1100 Физическая культура и спорт</w:t>
            </w:r>
          </w:p>
        </w:tc>
        <w:tc>
          <w:tcPr>
            <w:tcW w:w="851" w:type="dxa"/>
          </w:tcPr>
          <w:p w:rsidR="00A406F2"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4936,0</w:t>
            </w:r>
          </w:p>
        </w:tc>
        <w:tc>
          <w:tcPr>
            <w:tcW w:w="850" w:type="dxa"/>
            <w:shd w:val="clear" w:color="auto" w:fill="auto"/>
            <w:hideMark/>
          </w:tcPr>
          <w:p w:rsidR="00A406F2" w:rsidRPr="007A3079"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3120,0</w:t>
            </w:r>
          </w:p>
        </w:tc>
        <w:tc>
          <w:tcPr>
            <w:tcW w:w="993" w:type="dxa"/>
          </w:tcPr>
          <w:p w:rsidR="00A406F2" w:rsidRPr="0009778C"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1619,0</w:t>
            </w:r>
          </w:p>
        </w:tc>
        <w:tc>
          <w:tcPr>
            <w:tcW w:w="992" w:type="dxa"/>
          </w:tcPr>
          <w:p w:rsidR="00A406F2" w:rsidRPr="0009778C"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1981,1</w:t>
            </w:r>
          </w:p>
        </w:tc>
        <w:tc>
          <w:tcPr>
            <w:tcW w:w="992" w:type="dxa"/>
          </w:tcPr>
          <w:p w:rsidR="00A406F2" w:rsidRPr="0009778C" w:rsidRDefault="007B10AA" w:rsidP="007B10AA">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2096</w:t>
            </w:r>
            <w:r w:rsidR="00DE7AF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w:t>
            </w:r>
          </w:p>
        </w:tc>
        <w:tc>
          <w:tcPr>
            <w:tcW w:w="851" w:type="dxa"/>
            <w:shd w:val="clear" w:color="auto" w:fill="auto"/>
            <w:hideMark/>
          </w:tcPr>
          <w:p w:rsidR="00A406F2" w:rsidRPr="00D94365" w:rsidRDefault="00A406F2" w:rsidP="00A406F2">
            <w:pPr>
              <w:spacing w:beforeLines="20" w:before="48" w:after="0" w:line="240" w:lineRule="auto"/>
              <w:ind w:left="-57" w:right="-57"/>
              <w:jc w:val="right"/>
              <w:rPr>
                <w:rFonts w:ascii="Times New Roman" w:eastAsia="Times New Roman" w:hAnsi="Times New Roman" w:cs="Times New Roman"/>
                <w:color w:val="FF0000"/>
                <w:sz w:val="20"/>
                <w:szCs w:val="20"/>
                <w:lang w:eastAsia="ru-RU"/>
              </w:rPr>
            </w:pPr>
            <w:r w:rsidRPr="0009778C">
              <w:rPr>
                <w:rFonts w:ascii="Times New Roman" w:eastAsia="Times New Roman" w:hAnsi="Times New Roman" w:cs="Times New Roman"/>
                <w:sz w:val="20"/>
                <w:szCs w:val="20"/>
                <w:lang w:eastAsia="ru-RU"/>
              </w:rPr>
              <w:t>1500,0</w:t>
            </w:r>
          </w:p>
        </w:tc>
        <w:tc>
          <w:tcPr>
            <w:tcW w:w="850" w:type="dxa"/>
          </w:tcPr>
          <w:p w:rsidR="00A406F2" w:rsidRPr="00364A2D"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sidRPr="00364A2D">
              <w:rPr>
                <w:rFonts w:ascii="Times New Roman" w:eastAsia="Times New Roman" w:hAnsi="Times New Roman" w:cs="Times New Roman"/>
                <w:sz w:val="20"/>
                <w:szCs w:val="20"/>
                <w:lang w:eastAsia="ru-RU"/>
              </w:rPr>
              <w:t>5,1</w:t>
            </w:r>
          </w:p>
        </w:tc>
        <w:tc>
          <w:tcPr>
            <w:tcW w:w="992" w:type="dxa"/>
          </w:tcPr>
          <w:p w:rsidR="00A406F2" w:rsidRPr="00364A2D" w:rsidRDefault="00726E3F"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- 28,4 %</w:t>
            </w:r>
          </w:p>
        </w:tc>
      </w:tr>
      <w:tr w:rsidR="00A406F2" w:rsidRPr="00D94365" w:rsidTr="005C4486">
        <w:trPr>
          <w:trHeight w:val="79"/>
        </w:trPr>
        <w:tc>
          <w:tcPr>
            <w:tcW w:w="2297" w:type="dxa"/>
            <w:tcBorders>
              <w:bottom w:val="single" w:sz="4" w:space="0" w:color="auto"/>
            </w:tcBorders>
            <w:shd w:val="clear" w:color="auto" w:fill="auto"/>
            <w:vAlign w:val="center"/>
            <w:hideMark/>
          </w:tcPr>
          <w:p w:rsidR="00A406F2" w:rsidRPr="0009778C" w:rsidRDefault="00A406F2" w:rsidP="00A406F2">
            <w:pPr>
              <w:spacing w:after="0" w:line="240" w:lineRule="auto"/>
              <w:ind w:left="-57" w:right="-57"/>
              <w:rPr>
                <w:rFonts w:ascii="Times New Roman" w:eastAsia="Times New Roman" w:hAnsi="Times New Roman" w:cs="Times New Roman"/>
                <w:sz w:val="20"/>
                <w:szCs w:val="20"/>
                <w:lang w:eastAsia="ru-RU"/>
              </w:rPr>
            </w:pPr>
            <w:r w:rsidRPr="0009778C">
              <w:rPr>
                <w:rFonts w:ascii="Times New Roman" w:eastAsia="Times New Roman" w:hAnsi="Times New Roman" w:cs="Times New Roman"/>
                <w:sz w:val="20"/>
                <w:szCs w:val="20"/>
                <w:lang w:eastAsia="ru-RU"/>
              </w:rPr>
              <w:t>1300 Обслуживание муниципального долга</w:t>
            </w:r>
          </w:p>
        </w:tc>
        <w:tc>
          <w:tcPr>
            <w:tcW w:w="851" w:type="dxa"/>
            <w:tcBorders>
              <w:bottom w:val="single" w:sz="4" w:space="0" w:color="auto"/>
            </w:tcBorders>
          </w:tcPr>
          <w:p w:rsidR="00A406F2"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547,6</w:t>
            </w:r>
          </w:p>
        </w:tc>
        <w:tc>
          <w:tcPr>
            <w:tcW w:w="850" w:type="dxa"/>
            <w:tcBorders>
              <w:bottom w:val="single" w:sz="4" w:space="0" w:color="auto"/>
            </w:tcBorders>
            <w:shd w:val="clear" w:color="auto" w:fill="auto"/>
            <w:hideMark/>
          </w:tcPr>
          <w:p w:rsidR="00A406F2" w:rsidRPr="007A3079"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750,0</w:t>
            </w:r>
          </w:p>
        </w:tc>
        <w:tc>
          <w:tcPr>
            <w:tcW w:w="993" w:type="dxa"/>
            <w:tcBorders>
              <w:bottom w:val="single" w:sz="4" w:space="0" w:color="auto"/>
            </w:tcBorders>
          </w:tcPr>
          <w:p w:rsidR="00A406F2" w:rsidRPr="0009778C"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628,0</w:t>
            </w:r>
          </w:p>
        </w:tc>
        <w:tc>
          <w:tcPr>
            <w:tcW w:w="992" w:type="dxa"/>
            <w:tcBorders>
              <w:bottom w:val="single" w:sz="4" w:space="0" w:color="auto"/>
            </w:tcBorders>
          </w:tcPr>
          <w:p w:rsidR="00A406F2" w:rsidRPr="0009778C"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670,6</w:t>
            </w:r>
          </w:p>
        </w:tc>
        <w:tc>
          <w:tcPr>
            <w:tcW w:w="992" w:type="dxa"/>
            <w:tcBorders>
              <w:bottom w:val="single" w:sz="4" w:space="0" w:color="auto"/>
            </w:tcBorders>
          </w:tcPr>
          <w:p w:rsidR="00A406F2" w:rsidRPr="0009778C" w:rsidRDefault="00DE7AF5" w:rsidP="007B10AA">
            <w:pPr>
              <w:spacing w:beforeLines="20" w:before="48" w:after="0" w:line="240" w:lineRule="auto"/>
              <w:ind w:left="-57"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758,</w:t>
            </w:r>
            <w:r w:rsidR="007B10AA">
              <w:rPr>
                <w:rFonts w:ascii="Times New Roman" w:eastAsia="Times New Roman" w:hAnsi="Times New Roman" w:cs="Times New Roman"/>
                <w:sz w:val="20"/>
                <w:szCs w:val="20"/>
                <w:lang w:eastAsia="ru-RU"/>
              </w:rPr>
              <w:t>0</w:t>
            </w:r>
          </w:p>
        </w:tc>
        <w:tc>
          <w:tcPr>
            <w:tcW w:w="851" w:type="dxa"/>
            <w:tcBorders>
              <w:bottom w:val="single" w:sz="4" w:space="0" w:color="auto"/>
            </w:tcBorders>
            <w:shd w:val="clear" w:color="auto" w:fill="auto"/>
            <w:hideMark/>
          </w:tcPr>
          <w:p w:rsidR="00A406F2" w:rsidRPr="00D94365" w:rsidRDefault="00A406F2" w:rsidP="00A406F2">
            <w:pPr>
              <w:spacing w:beforeLines="20" w:before="48" w:after="0" w:line="240" w:lineRule="auto"/>
              <w:ind w:left="-57" w:right="-57"/>
              <w:jc w:val="right"/>
              <w:rPr>
                <w:rFonts w:ascii="Times New Roman" w:eastAsia="Times New Roman" w:hAnsi="Times New Roman" w:cs="Times New Roman"/>
                <w:color w:val="FF0000"/>
                <w:sz w:val="20"/>
                <w:szCs w:val="20"/>
                <w:lang w:eastAsia="ru-RU"/>
              </w:rPr>
            </w:pPr>
            <w:r w:rsidRPr="0009778C">
              <w:rPr>
                <w:rFonts w:ascii="Times New Roman" w:eastAsia="Times New Roman" w:hAnsi="Times New Roman" w:cs="Times New Roman"/>
                <w:sz w:val="20"/>
                <w:szCs w:val="20"/>
                <w:lang w:eastAsia="ru-RU"/>
              </w:rPr>
              <w:t>300,0</w:t>
            </w:r>
          </w:p>
        </w:tc>
        <w:tc>
          <w:tcPr>
            <w:tcW w:w="850" w:type="dxa"/>
            <w:tcBorders>
              <w:bottom w:val="single" w:sz="4" w:space="0" w:color="auto"/>
            </w:tcBorders>
          </w:tcPr>
          <w:p w:rsidR="00A406F2" w:rsidRPr="00364A2D"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r w:rsidRPr="00364A2D">
              <w:rPr>
                <w:rFonts w:ascii="Times New Roman" w:eastAsia="Times New Roman" w:hAnsi="Times New Roman" w:cs="Times New Roman"/>
                <w:sz w:val="20"/>
                <w:szCs w:val="20"/>
                <w:lang w:eastAsia="ru-RU"/>
              </w:rPr>
              <w:t>1.0</w:t>
            </w:r>
          </w:p>
        </w:tc>
        <w:tc>
          <w:tcPr>
            <w:tcW w:w="992" w:type="dxa"/>
            <w:tcBorders>
              <w:bottom w:val="single" w:sz="4" w:space="0" w:color="auto"/>
            </w:tcBorders>
          </w:tcPr>
          <w:p w:rsidR="00A406F2" w:rsidRPr="00364A2D" w:rsidRDefault="00A406F2" w:rsidP="00A406F2">
            <w:pPr>
              <w:spacing w:beforeLines="20" w:before="48" w:after="0" w:line="240" w:lineRule="auto"/>
              <w:ind w:left="-57" w:right="-57"/>
              <w:jc w:val="right"/>
              <w:rPr>
                <w:rFonts w:ascii="Times New Roman" w:eastAsia="Times New Roman" w:hAnsi="Times New Roman" w:cs="Times New Roman"/>
                <w:sz w:val="20"/>
                <w:szCs w:val="20"/>
                <w:lang w:eastAsia="ru-RU"/>
              </w:rPr>
            </w:pPr>
          </w:p>
        </w:tc>
      </w:tr>
      <w:tr w:rsidR="00A406F2" w:rsidRPr="00D94365" w:rsidTr="005C4486">
        <w:trPr>
          <w:trHeight w:val="315"/>
        </w:trPr>
        <w:tc>
          <w:tcPr>
            <w:tcW w:w="2297" w:type="dxa"/>
            <w:shd w:val="clear" w:color="auto" w:fill="auto"/>
            <w:vAlign w:val="center"/>
            <w:hideMark/>
          </w:tcPr>
          <w:p w:rsidR="00A406F2" w:rsidRPr="00D94365" w:rsidRDefault="00A406F2" w:rsidP="00A406F2">
            <w:pPr>
              <w:spacing w:after="0" w:line="240" w:lineRule="auto"/>
              <w:ind w:left="-57" w:right="-57"/>
              <w:rPr>
                <w:rFonts w:ascii="Times New Roman" w:eastAsia="Times New Roman" w:hAnsi="Times New Roman" w:cs="Times New Roman"/>
                <w:b/>
                <w:bCs/>
                <w:color w:val="FF0000"/>
                <w:sz w:val="20"/>
                <w:szCs w:val="20"/>
                <w:lang w:eastAsia="ru-RU"/>
              </w:rPr>
            </w:pPr>
            <w:r>
              <w:rPr>
                <w:rFonts w:ascii="Times New Roman" w:eastAsia="Times New Roman" w:hAnsi="Times New Roman" w:cs="Times New Roman"/>
                <w:b/>
                <w:bCs/>
                <w:sz w:val="20"/>
                <w:szCs w:val="20"/>
                <w:lang w:eastAsia="ru-RU"/>
              </w:rPr>
              <w:t>ВСЕ</w:t>
            </w:r>
            <w:r w:rsidRPr="0009778C">
              <w:rPr>
                <w:rFonts w:ascii="Times New Roman" w:eastAsia="Times New Roman" w:hAnsi="Times New Roman" w:cs="Times New Roman"/>
                <w:b/>
                <w:bCs/>
                <w:sz w:val="20"/>
                <w:szCs w:val="20"/>
                <w:lang w:eastAsia="ru-RU"/>
              </w:rPr>
              <w:t>ГО РАСХОДЫ</w:t>
            </w:r>
          </w:p>
        </w:tc>
        <w:tc>
          <w:tcPr>
            <w:tcW w:w="851" w:type="dxa"/>
          </w:tcPr>
          <w:p w:rsidR="00A406F2" w:rsidRDefault="00A406F2" w:rsidP="00A406F2">
            <w:pPr>
              <w:spacing w:beforeLines="20" w:before="48" w:after="0" w:line="240" w:lineRule="auto"/>
              <w:ind w:left="-57" w:right="-57"/>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41702,3</w:t>
            </w:r>
          </w:p>
        </w:tc>
        <w:tc>
          <w:tcPr>
            <w:tcW w:w="850" w:type="dxa"/>
            <w:shd w:val="clear" w:color="auto" w:fill="auto"/>
            <w:hideMark/>
          </w:tcPr>
          <w:p w:rsidR="00A406F2" w:rsidRPr="007A3079" w:rsidRDefault="00A406F2" w:rsidP="00A406F2">
            <w:pPr>
              <w:spacing w:beforeLines="20" w:before="48" w:after="0" w:line="240" w:lineRule="auto"/>
              <w:ind w:left="-57" w:right="-57"/>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32336,5</w:t>
            </w:r>
          </w:p>
        </w:tc>
        <w:tc>
          <w:tcPr>
            <w:tcW w:w="993" w:type="dxa"/>
          </w:tcPr>
          <w:p w:rsidR="00A406F2" w:rsidRPr="0009778C" w:rsidRDefault="00A406F2" w:rsidP="00A406F2">
            <w:pPr>
              <w:spacing w:beforeLines="20" w:before="48" w:after="0" w:line="240" w:lineRule="auto"/>
              <w:ind w:left="-57" w:right="-57"/>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17124,6</w:t>
            </w:r>
          </w:p>
        </w:tc>
        <w:tc>
          <w:tcPr>
            <w:tcW w:w="992" w:type="dxa"/>
          </w:tcPr>
          <w:p w:rsidR="00A406F2" w:rsidRPr="0009778C" w:rsidRDefault="00A406F2" w:rsidP="00A406F2">
            <w:pPr>
              <w:spacing w:beforeLines="20" w:before="48" w:after="0" w:line="240" w:lineRule="auto"/>
              <w:ind w:left="-57" w:right="-57"/>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20277,5</w:t>
            </w:r>
          </w:p>
        </w:tc>
        <w:tc>
          <w:tcPr>
            <w:tcW w:w="992" w:type="dxa"/>
          </w:tcPr>
          <w:p w:rsidR="00A406F2" w:rsidRPr="0009778C" w:rsidRDefault="007B10AA" w:rsidP="00A406F2">
            <w:pPr>
              <w:spacing w:beforeLines="20" w:before="48" w:after="0" w:line="240" w:lineRule="auto"/>
              <w:ind w:left="-57" w:right="-57"/>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23011,3</w:t>
            </w:r>
          </w:p>
        </w:tc>
        <w:tc>
          <w:tcPr>
            <w:tcW w:w="851" w:type="dxa"/>
            <w:shd w:val="clear" w:color="auto" w:fill="auto"/>
            <w:hideMark/>
          </w:tcPr>
          <w:p w:rsidR="00A406F2" w:rsidRPr="00364A2D" w:rsidRDefault="00A406F2" w:rsidP="00A406F2">
            <w:pPr>
              <w:spacing w:beforeLines="20" w:before="48" w:after="0" w:line="240" w:lineRule="auto"/>
              <w:ind w:left="-57" w:right="-57"/>
              <w:jc w:val="right"/>
              <w:rPr>
                <w:rFonts w:ascii="Times New Roman" w:eastAsia="Times New Roman" w:hAnsi="Times New Roman" w:cs="Times New Roman"/>
                <w:b/>
                <w:bCs/>
                <w:sz w:val="20"/>
                <w:szCs w:val="20"/>
                <w:lang w:eastAsia="ru-RU"/>
              </w:rPr>
            </w:pPr>
            <w:r w:rsidRPr="00364A2D">
              <w:rPr>
                <w:rFonts w:ascii="Times New Roman" w:eastAsia="Times New Roman" w:hAnsi="Times New Roman" w:cs="Times New Roman"/>
                <w:b/>
                <w:bCs/>
                <w:sz w:val="20"/>
                <w:szCs w:val="20"/>
                <w:lang w:eastAsia="ru-RU"/>
              </w:rPr>
              <w:t>29460,3</w:t>
            </w:r>
          </w:p>
        </w:tc>
        <w:tc>
          <w:tcPr>
            <w:tcW w:w="850" w:type="dxa"/>
          </w:tcPr>
          <w:p w:rsidR="00A406F2" w:rsidRPr="00364A2D" w:rsidRDefault="00A406F2" w:rsidP="00A406F2">
            <w:pPr>
              <w:spacing w:beforeLines="20" w:before="48" w:after="0" w:line="240" w:lineRule="auto"/>
              <w:ind w:left="-57" w:right="-57"/>
              <w:jc w:val="right"/>
              <w:rPr>
                <w:rFonts w:ascii="Times New Roman" w:eastAsia="Times New Roman" w:hAnsi="Times New Roman" w:cs="Times New Roman"/>
                <w:b/>
                <w:bCs/>
                <w:sz w:val="20"/>
                <w:szCs w:val="20"/>
                <w:lang w:eastAsia="ru-RU"/>
              </w:rPr>
            </w:pPr>
            <w:r w:rsidRPr="00364A2D">
              <w:rPr>
                <w:rFonts w:ascii="Times New Roman" w:eastAsia="Times New Roman" w:hAnsi="Times New Roman" w:cs="Times New Roman"/>
                <w:b/>
                <w:bCs/>
                <w:sz w:val="20"/>
                <w:szCs w:val="20"/>
                <w:lang w:eastAsia="ru-RU"/>
              </w:rPr>
              <w:t>100,0</w:t>
            </w:r>
          </w:p>
        </w:tc>
        <w:tc>
          <w:tcPr>
            <w:tcW w:w="992" w:type="dxa"/>
          </w:tcPr>
          <w:p w:rsidR="00A406F2" w:rsidRPr="00364A2D" w:rsidRDefault="00284E0F" w:rsidP="00A406F2">
            <w:pPr>
              <w:spacing w:beforeLines="20" w:before="48" w:after="0" w:line="240" w:lineRule="auto"/>
              <w:ind w:left="-57" w:right="-57"/>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+128,0</w:t>
            </w:r>
          </w:p>
        </w:tc>
      </w:tr>
    </w:tbl>
    <w:p w:rsidR="00364A2D" w:rsidRPr="00364A2D" w:rsidRDefault="00364A2D" w:rsidP="009927C8">
      <w:pPr>
        <w:spacing w:after="0" w:line="240" w:lineRule="auto"/>
        <w:ind w:firstLine="708"/>
        <w:jc w:val="both"/>
        <w:rPr>
          <w:rFonts w:ascii="Times New Roman" w:eastAsia="Calibri" w:hAnsi="Times New Roman" w:cs="Times New Roman"/>
          <w:sz w:val="26"/>
          <w:szCs w:val="26"/>
        </w:rPr>
      </w:pPr>
      <w:r w:rsidRPr="00364A2D">
        <w:rPr>
          <w:rFonts w:ascii="Times New Roman" w:eastAsia="Calibri" w:hAnsi="Times New Roman" w:cs="Times New Roman"/>
          <w:sz w:val="26"/>
          <w:szCs w:val="26"/>
        </w:rPr>
        <w:t>Структура расходов бюджета 2017 года :</w:t>
      </w:r>
    </w:p>
    <w:p w:rsidR="00364A2D" w:rsidRPr="00364A2D" w:rsidRDefault="00364A2D" w:rsidP="00364A2D">
      <w:pPr>
        <w:spacing w:after="0" w:line="240" w:lineRule="auto"/>
        <w:jc w:val="both"/>
        <w:rPr>
          <w:rFonts w:ascii="Times New Roman" w:eastAsia="Calibri" w:hAnsi="Times New Roman" w:cs="Times New Roman"/>
          <w:sz w:val="26"/>
          <w:szCs w:val="26"/>
        </w:rPr>
      </w:pPr>
      <w:r w:rsidRPr="00364A2D">
        <w:rPr>
          <w:rFonts w:ascii="Times New Roman" w:eastAsia="Calibri" w:hAnsi="Times New Roman" w:cs="Times New Roman"/>
          <w:sz w:val="26"/>
          <w:szCs w:val="26"/>
        </w:rPr>
        <w:t>- 41,9 % - Общегосударственные вопросы</w:t>
      </w:r>
    </w:p>
    <w:p w:rsidR="009A37C1" w:rsidRPr="00364A2D" w:rsidRDefault="00364A2D" w:rsidP="00364A2D">
      <w:pPr>
        <w:suppressAutoHyphens/>
        <w:spacing w:after="0" w:line="240" w:lineRule="auto"/>
        <w:jc w:val="both"/>
        <w:rPr>
          <w:rFonts w:ascii="Times New Roman" w:hAnsi="Times New Roman" w:cs="Times New Roman"/>
          <w:sz w:val="26"/>
          <w:szCs w:val="26"/>
        </w:rPr>
      </w:pPr>
      <w:r w:rsidRPr="00364A2D">
        <w:rPr>
          <w:rFonts w:ascii="Times New Roman" w:hAnsi="Times New Roman" w:cs="Times New Roman"/>
          <w:sz w:val="26"/>
          <w:szCs w:val="26"/>
        </w:rPr>
        <w:t>- 22,1 % - Жилищно-коммунальное хозяйство</w:t>
      </w:r>
    </w:p>
    <w:p w:rsidR="009A37C1" w:rsidRPr="00364A2D" w:rsidRDefault="00364A2D">
      <w:pPr>
        <w:pStyle w:val="a3"/>
        <w:rPr>
          <w:rFonts w:ascii="Times New Roman" w:hAnsi="Times New Roman" w:cs="Times New Roman"/>
          <w:sz w:val="26"/>
          <w:szCs w:val="26"/>
        </w:rPr>
      </w:pPr>
      <w:r w:rsidRPr="00364A2D">
        <w:rPr>
          <w:rFonts w:ascii="Times New Roman" w:hAnsi="Times New Roman" w:cs="Times New Roman"/>
          <w:sz w:val="26"/>
          <w:szCs w:val="26"/>
        </w:rPr>
        <w:t>- 19,0 % -  Национальная экономика ( Транспорт, Дорожный фонд)</w:t>
      </w:r>
    </w:p>
    <w:p w:rsidR="00364A2D" w:rsidRPr="00364A2D" w:rsidRDefault="00364A2D">
      <w:pPr>
        <w:pStyle w:val="a3"/>
        <w:rPr>
          <w:rFonts w:ascii="Times New Roman" w:hAnsi="Times New Roman" w:cs="Times New Roman"/>
          <w:sz w:val="26"/>
          <w:szCs w:val="26"/>
        </w:rPr>
      </w:pPr>
      <w:r w:rsidRPr="00364A2D">
        <w:rPr>
          <w:rFonts w:ascii="Times New Roman" w:hAnsi="Times New Roman" w:cs="Times New Roman"/>
          <w:sz w:val="26"/>
          <w:szCs w:val="26"/>
        </w:rPr>
        <w:t xml:space="preserve">- 9,1 % -  Культура </w:t>
      </w:r>
    </w:p>
    <w:p w:rsidR="00364A2D" w:rsidRPr="00364A2D" w:rsidRDefault="00364A2D">
      <w:pPr>
        <w:pStyle w:val="a3"/>
        <w:rPr>
          <w:rFonts w:ascii="Times New Roman" w:hAnsi="Times New Roman" w:cs="Times New Roman"/>
          <w:sz w:val="26"/>
          <w:szCs w:val="26"/>
        </w:rPr>
      </w:pPr>
      <w:r w:rsidRPr="00364A2D">
        <w:rPr>
          <w:rFonts w:ascii="Times New Roman" w:hAnsi="Times New Roman" w:cs="Times New Roman"/>
          <w:sz w:val="26"/>
          <w:szCs w:val="26"/>
        </w:rPr>
        <w:lastRenderedPageBreak/>
        <w:t>- 5,1 % - Физкультура и спорт</w:t>
      </w:r>
    </w:p>
    <w:p w:rsidR="00364A2D" w:rsidRPr="00364A2D" w:rsidRDefault="00364A2D">
      <w:pPr>
        <w:pStyle w:val="a3"/>
        <w:rPr>
          <w:rFonts w:ascii="Times New Roman" w:hAnsi="Times New Roman" w:cs="Times New Roman"/>
          <w:sz w:val="26"/>
          <w:szCs w:val="26"/>
        </w:rPr>
      </w:pPr>
      <w:r w:rsidRPr="00364A2D">
        <w:rPr>
          <w:rFonts w:ascii="Times New Roman" w:hAnsi="Times New Roman" w:cs="Times New Roman"/>
          <w:sz w:val="26"/>
          <w:szCs w:val="26"/>
        </w:rPr>
        <w:t>- 2,8% - остальные разделы</w:t>
      </w:r>
    </w:p>
    <w:p w:rsidR="00C15BEA" w:rsidRDefault="00C15BEA" w:rsidP="00C15BEA">
      <w:pPr>
        <w:spacing w:after="240" w:line="240" w:lineRule="auto"/>
        <w:ind w:firstLine="708"/>
        <w:jc w:val="center"/>
        <w:rPr>
          <w:rFonts w:ascii="Times New Roman" w:eastAsia="Calibri" w:hAnsi="Times New Roman" w:cs="Times New Roman"/>
          <w:b/>
          <w:sz w:val="28"/>
          <w:szCs w:val="28"/>
        </w:rPr>
      </w:pPr>
      <w:r w:rsidRPr="00DE7818">
        <w:rPr>
          <w:rFonts w:ascii="Times New Roman" w:eastAsia="Calibri" w:hAnsi="Times New Roman" w:cs="Times New Roman"/>
          <w:b/>
          <w:sz w:val="28"/>
          <w:szCs w:val="28"/>
        </w:rPr>
        <w:t xml:space="preserve">Раздел 0100 </w:t>
      </w:r>
      <w:r>
        <w:rPr>
          <w:rFonts w:ascii="Times New Roman" w:eastAsia="Calibri" w:hAnsi="Times New Roman" w:cs="Times New Roman"/>
          <w:b/>
          <w:sz w:val="28"/>
          <w:szCs w:val="28"/>
        </w:rPr>
        <w:t>"</w:t>
      </w:r>
      <w:r w:rsidRPr="00DE7818">
        <w:rPr>
          <w:rFonts w:ascii="Times New Roman" w:eastAsia="Calibri" w:hAnsi="Times New Roman" w:cs="Times New Roman"/>
          <w:b/>
          <w:sz w:val="28"/>
          <w:szCs w:val="28"/>
        </w:rPr>
        <w:t>Общегосударственные вопросы</w:t>
      </w:r>
      <w:r>
        <w:rPr>
          <w:rFonts w:ascii="Times New Roman" w:eastAsia="Calibri" w:hAnsi="Times New Roman" w:cs="Times New Roman"/>
          <w:b/>
          <w:sz w:val="28"/>
          <w:szCs w:val="28"/>
        </w:rPr>
        <w:t>"</w:t>
      </w:r>
    </w:p>
    <w:p w:rsidR="00284E0F" w:rsidRPr="009F37DB" w:rsidRDefault="0064774B" w:rsidP="00C15BEA">
      <w:pPr>
        <w:spacing w:after="0" w:line="240" w:lineRule="auto"/>
        <w:ind w:firstLine="708"/>
        <w:jc w:val="both"/>
        <w:rPr>
          <w:rFonts w:ascii="Times New Roman" w:eastAsia="Calibri" w:hAnsi="Times New Roman" w:cs="Times New Roman"/>
          <w:sz w:val="26"/>
          <w:szCs w:val="26"/>
        </w:rPr>
      </w:pPr>
      <w:r w:rsidRPr="009F37DB">
        <w:rPr>
          <w:rFonts w:ascii="Times New Roman" w:eastAsia="Calibri" w:hAnsi="Times New Roman" w:cs="Times New Roman"/>
          <w:sz w:val="26"/>
          <w:szCs w:val="26"/>
        </w:rPr>
        <w:t>Р</w:t>
      </w:r>
      <w:r w:rsidR="00C15BEA" w:rsidRPr="009F37DB">
        <w:rPr>
          <w:rFonts w:ascii="Times New Roman" w:eastAsia="Calibri" w:hAnsi="Times New Roman" w:cs="Times New Roman"/>
          <w:sz w:val="26"/>
          <w:szCs w:val="26"/>
        </w:rPr>
        <w:t xml:space="preserve">асходы </w:t>
      </w:r>
      <w:r w:rsidRPr="009F37DB">
        <w:rPr>
          <w:rFonts w:ascii="Times New Roman" w:eastAsia="Calibri" w:hAnsi="Times New Roman" w:cs="Times New Roman"/>
          <w:sz w:val="26"/>
          <w:szCs w:val="26"/>
        </w:rPr>
        <w:t xml:space="preserve">бюджета поселения </w:t>
      </w:r>
      <w:r w:rsidR="00C15BEA" w:rsidRPr="009F37DB">
        <w:rPr>
          <w:rFonts w:ascii="Times New Roman" w:eastAsia="Calibri" w:hAnsi="Times New Roman" w:cs="Times New Roman"/>
          <w:sz w:val="26"/>
          <w:szCs w:val="26"/>
        </w:rPr>
        <w:t xml:space="preserve">по </w:t>
      </w:r>
      <w:r w:rsidR="00C15BEA" w:rsidRPr="009F37DB">
        <w:rPr>
          <w:rFonts w:ascii="Times New Roman" w:eastAsia="Calibri" w:hAnsi="Times New Roman" w:cs="Times New Roman"/>
          <w:b/>
          <w:sz w:val="26"/>
          <w:szCs w:val="26"/>
        </w:rPr>
        <w:t xml:space="preserve">разделу "Общегосударственные вопросы" </w:t>
      </w:r>
      <w:r w:rsidR="00C15BEA" w:rsidRPr="009F37DB">
        <w:rPr>
          <w:rFonts w:ascii="Times New Roman" w:eastAsia="Calibri" w:hAnsi="Times New Roman" w:cs="Times New Roman"/>
          <w:sz w:val="26"/>
          <w:szCs w:val="26"/>
        </w:rPr>
        <w:t>на 201</w:t>
      </w:r>
      <w:r w:rsidR="0009765A" w:rsidRPr="009F37DB">
        <w:rPr>
          <w:rFonts w:ascii="Times New Roman" w:eastAsia="Calibri" w:hAnsi="Times New Roman" w:cs="Times New Roman"/>
          <w:sz w:val="26"/>
          <w:szCs w:val="26"/>
        </w:rPr>
        <w:t>7</w:t>
      </w:r>
      <w:r w:rsidR="00C15BEA" w:rsidRPr="009F37DB">
        <w:rPr>
          <w:rFonts w:ascii="Times New Roman" w:eastAsia="Calibri" w:hAnsi="Times New Roman" w:cs="Times New Roman"/>
          <w:sz w:val="26"/>
          <w:szCs w:val="26"/>
        </w:rPr>
        <w:t xml:space="preserve"> год </w:t>
      </w:r>
      <w:r w:rsidRPr="009F37DB">
        <w:rPr>
          <w:rFonts w:ascii="Times New Roman" w:eastAsia="Calibri" w:hAnsi="Times New Roman" w:cs="Times New Roman"/>
          <w:sz w:val="26"/>
          <w:szCs w:val="26"/>
        </w:rPr>
        <w:t>предлагаются</w:t>
      </w:r>
      <w:r w:rsidR="00C15BEA" w:rsidRPr="009F37DB">
        <w:rPr>
          <w:rFonts w:ascii="Times New Roman" w:eastAsia="Calibri" w:hAnsi="Times New Roman" w:cs="Times New Roman"/>
          <w:sz w:val="26"/>
          <w:szCs w:val="26"/>
        </w:rPr>
        <w:t xml:space="preserve"> </w:t>
      </w:r>
      <w:r w:rsidRPr="009F37DB">
        <w:rPr>
          <w:rFonts w:ascii="Times New Roman" w:eastAsia="Calibri" w:hAnsi="Times New Roman" w:cs="Times New Roman"/>
          <w:sz w:val="26"/>
          <w:szCs w:val="26"/>
        </w:rPr>
        <w:t xml:space="preserve">к утверждению </w:t>
      </w:r>
      <w:r w:rsidR="00C15BEA" w:rsidRPr="009F37DB">
        <w:rPr>
          <w:rFonts w:ascii="Times New Roman" w:eastAsia="Calibri" w:hAnsi="Times New Roman" w:cs="Times New Roman"/>
          <w:sz w:val="26"/>
          <w:szCs w:val="26"/>
        </w:rPr>
        <w:t xml:space="preserve">в сумме </w:t>
      </w:r>
      <w:r w:rsidRPr="009F37DB">
        <w:rPr>
          <w:rFonts w:ascii="Times New Roman" w:eastAsia="Times New Roman" w:hAnsi="Times New Roman" w:cs="Times New Roman"/>
          <w:sz w:val="26"/>
          <w:szCs w:val="26"/>
          <w:lang w:eastAsia="ru-RU"/>
        </w:rPr>
        <w:t xml:space="preserve">12352,0 </w:t>
      </w:r>
      <w:r w:rsidR="00C15BEA" w:rsidRPr="009F37DB">
        <w:rPr>
          <w:rFonts w:ascii="Times New Roman" w:eastAsia="Calibri" w:hAnsi="Times New Roman" w:cs="Times New Roman"/>
          <w:sz w:val="26"/>
          <w:szCs w:val="26"/>
        </w:rPr>
        <w:t>тыс. руб</w:t>
      </w:r>
      <w:r w:rsidRPr="009F37DB">
        <w:rPr>
          <w:rFonts w:ascii="Times New Roman" w:eastAsia="Calibri" w:hAnsi="Times New Roman" w:cs="Times New Roman"/>
          <w:sz w:val="26"/>
          <w:szCs w:val="26"/>
        </w:rPr>
        <w:t>.</w:t>
      </w:r>
      <w:r w:rsidR="00C15BEA" w:rsidRPr="009F37DB">
        <w:rPr>
          <w:rFonts w:ascii="Times New Roman" w:eastAsia="Calibri" w:hAnsi="Times New Roman" w:cs="Times New Roman"/>
          <w:sz w:val="26"/>
          <w:szCs w:val="26"/>
        </w:rPr>
        <w:t xml:space="preserve">, что </w:t>
      </w:r>
      <w:r w:rsidR="00284E0F" w:rsidRPr="009F37DB">
        <w:rPr>
          <w:rFonts w:ascii="Times New Roman" w:eastAsia="Calibri" w:hAnsi="Times New Roman" w:cs="Times New Roman"/>
          <w:sz w:val="26"/>
          <w:szCs w:val="26"/>
        </w:rPr>
        <w:t xml:space="preserve">больше ожидаемого </w:t>
      </w:r>
      <w:r w:rsidR="00C15BEA" w:rsidRPr="009F37DB">
        <w:rPr>
          <w:rFonts w:ascii="Times New Roman" w:eastAsia="Calibri" w:hAnsi="Times New Roman" w:cs="Times New Roman"/>
          <w:sz w:val="26"/>
          <w:szCs w:val="26"/>
        </w:rPr>
        <w:t xml:space="preserve"> объема бюджетных ассигнований </w:t>
      </w:r>
      <w:r w:rsidR="00284E0F" w:rsidRPr="009F37DB">
        <w:rPr>
          <w:rFonts w:ascii="Times New Roman" w:eastAsia="Calibri" w:hAnsi="Times New Roman" w:cs="Times New Roman"/>
          <w:sz w:val="26"/>
          <w:szCs w:val="26"/>
        </w:rPr>
        <w:t>текущего финансового</w:t>
      </w:r>
    </w:p>
    <w:p w:rsidR="00C15BEA" w:rsidRPr="009F37DB" w:rsidRDefault="00284E0F" w:rsidP="00284E0F">
      <w:pPr>
        <w:spacing w:after="0" w:line="240" w:lineRule="auto"/>
        <w:jc w:val="both"/>
        <w:rPr>
          <w:rFonts w:ascii="Times New Roman" w:eastAsia="Calibri" w:hAnsi="Times New Roman" w:cs="Times New Roman"/>
          <w:sz w:val="26"/>
          <w:szCs w:val="26"/>
        </w:rPr>
      </w:pPr>
      <w:r w:rsidRPr="009F37DB">
        <w:rPr>
          <w:rFonts w:ascii="Times New Roman" w:eastAsia="Calibri" w:hAnsi="Times New Roman" w:cs="Times New Roman"/>
          <w:sz w:val="26"/>
          <w:szCs w:val="26"/>
        </w:rPr>
        <w:t xml:space="preserve"> года  </w:t>
      </w:r>
      <w:r w:rsidR="00C15BEA" w:rsidRPr="009F37DB">
        <w:rPr>
          <w:rFonts w:ascii="Times New Roman" w:eastAsia="Calibri" w:hAnsi="Times New Roman" w:cs="Times New Roman"/>
          <w:sz w:val="26"/>
          <w:szCs w:val="26"/>
        </w:rPr>
        <w:t xml:space="preserve">на     </w:t>
      </w:r>
      <w:r w:rsidRPr="009F37DB">
        <w:rPr>
          <w:rFonts w:ascii="Times New Roman" w:eastAsia="Calibri" w:hAnsi="Times New Roman" w:cs="Times New Roman"/>
          <w:sz w:val="26"/>
          <w:szCs w:val="26"/>
        </w:rPr>
        <w:t>1150,0</w:t>
      </w:r>
      <w:r w:rsidR="00C15BEA" w:rsidRPr="009F37DB">
        <w:rPr>
          <w:rFonts w:ascii="Times New Roman" w:eastAsia="Calibri" w:hAnsi="Times New Roman" w:cs="Times New Roman"/>
          <w:sz w:val="26"/>
          <w:szCs w:val="26"/>
        </w:rPr>
        <w:t xml:space="preserve"> тыс. руб</w:t>
      </w:r>
      <w:r w:rsidR="0064774B" w:rsidRPr="009F37DB">
        <w:rPr>
          <w:rFonts w:ascii="Times New Roman" w:eastAsia="Calibri" w:hAnsi="Times New Roman" w:cs="Times New Roman"/>
          <w:sz w:val="26"/>
          <w:szCs w:val="26"/>
        </w:rPr>
        <w:t xml:space="preserve">. </w:t>
      </w:r>
      <w:r w:rsidRPr="009F37DB">
        <w:rPr>
          <w:rFonts w:ascii="Times New Roman" w:eastAsia="Calibri" w:hAnsi="Times New Roman" w:cs="Times New Roman"/>
          <w:sz w:val="26"/>
          <w:szCs w:val="26"/>
        </w:rPr>
        <w:t>и больше исполнения 2015 года на 1576,9 тыс.руб.</w:t>
      </w:r>
    </w:p>
    <w:p w:rsidR="00C15BEA" w:rsidRPr="00981FCC" w:rsidRDefault="00C15BEA" w:rsidP="009F37DB">
      <w:pPr>
        <w:widowControl w:val="0"/>
        <w:spacing w:after="0" w:line="322" w:lineRule="exact"/>
        <w:ind w:right="94" w:firstLine="708"/>
        <w:jc w:val="both"/>
        <w:rPr>
          <w:color w:val="2E74B5" w:themeColor="accent1" w:themeShade="BF"/>
        </w:rPr>
      </w:pPr>
      <w:r w:rsidRPr="009F37DB">
        <w:rPr>
          <w:rFonts w:ascii="Times New Roman" w:eastAsia="Calibri" w:hAnsi="Times New Roman" w:cs="Times New Roman"/>
          <w:sz w:val="26"/>
          <w:szCs w:val="26"/>
        </w:rPr>
        <w:t xml:space="preserve">Доля расходов раздела 0100 составит </w:t>
      </w:r>
      <w:r w:rsidR="0064774B" w:rsidRPr="009F37DB">
        <w:rPr>
          <w:rFonts w:ascii="Times New Roman" w:eastAsia="Calibri" w:hAnsi="Times New Roman" w:cs="Times New Roman"/>
          <w:sz w:val="26"/>
          <w:szCs w:val="26"/>
        </w:rPr>
        <w:t>41,9</w:t>
      </w:r>
      <w:r w:rsidRPr="009F37DB">
        <w:rPr>
          <w:rFonts w:ascii="Times New Roman" w:eastAsia="Calibri" w:hAnsi="Times New Roman" w:cs="Times New Roman"/>
          <w:sz w:val="26"/>
          <w:szCs w:val="26"/>
        </w:rPr>
        <w:t xml:space="preserve"> % от всех расходов бюджета </w:t>
      </w:r>
      <w:r w:rsidR="0009765A" w:rsidRPr="009F37DB">
        <w:rPr>
          <w:rFonts w:ascii="Times New Roman" w:eastAsia="Calibri" w:hAnsi="Times New Roman" w:cs="Times New Roman"/>
          <w:sz w:val="26"/>
          <w:szCs w:val="26"/>
        </w:rPr>
        <w:t>поселения</w:t>
      </w:r>
      <w:r w:rsidRPr="009F37DB">
        <w:rPr>
          <w:rFonts w:ascii="Times New Roman" w:eastAsia="Calibri" w:hAnsi="Times New Roman" w:cs="Times New Roman"/>
          <w:sz w:val="26"/>
          <w:szCs w:val="26"/>
        </w:rPr>
        <w:t xml:space="preserve"> на 201</w:t>
      </w:r>
      <w:r w:rsidR="0009765A" w:rsidRPr="009F37DB">
        <w:rPr>
          <w:rFonts w:ascii="Times New Roman" w:eastAsia="Calibri" w:hAnsi="Times New Roman" w:cs="Times New Roman"/>
          <w:sz w:val="26"/>
          <w:szCs w:val="26"/>
        </w:rPr>
        <w:t>7</w:t>
      </w:r>
      <w:r w:rsidRPr="009F37DB">
        <w:rPr>
          <w:rFonts w:ascii="Times New Roman" w:eastAsia="Calibri" w:hAnsi="Times New Roman" w:cs="Times New Roman"/>
          <w:sz w:val="26"/>
          <w:szCs w:val="26"/>
        </w:rPr>
        <w:t xml:space="preserve"> год.</w:t>
      </w:r>
    </w:p>
    <w:p w:rsidR="00C15BEA" w:rsidRPr="00C15BEA" w:rsidRDefault="00C15BEA">
      <w:pPr>
        <w:pStyle w:val="a3"/>
        <w:rPr>
          <w:color w:val="FF0000"/>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567"/>
        <w:gridCol w:w="851"/>
        <w:gridCol w:w="850"/>
        <w:gridCol w:w="993"/>
        <w:gridCol w:w="1134"/>
        <w:gridCol w:w="1134"/>
      </w:tblGrid>
      <w:tr w:rsidR="009F37DB" w:rsidRPr="002D2D4C" w:rsidTr="009F37DB">
        <w:trPr>
          <w:trHeight w:val="998"/>
          <w:jc w:val="center"/>
        </w:trPr>
        <w:tc>
          <w:tcPr>
            <w:tcW w:w="2830" w:type="dxa"/>
            <w:shd w:val="clear" w:color="auto" w:fill="auto"/>
            <w:vAlign w:val="center"/>
            <w:hideMark/>
          </w:tcPr>
          <w:p w:rsidR="009F37DB" w:rsidRPr="002D2D4C" w:rsidRDefault="009F37DB" w:rsidP="0028133C">
            <w:pPr>
              <w:spacing w:after="0" w:line="240" w:lineRule="auto"/>
              <w:jc w:val="center"/>
              <w:rPr>
                <w:rFonts w:ascii="Times New Roman" w:eastAsia="Times New Roman" w:hAnsi="Times New Roman" w:cs="Times New Roman"/>
                <w:b/>
                <w:sz w:val="19"/>
                <w:szCs w:val="19"/>
                <w:lang w:eastAsia="ru-RU"/>
              </w:rPr>
            </w:pPr>
            <w:r w:rsidRPr="002D2D4C">
              <w:rPr>
                <w:rFonts w:ascii="Times New Roman" w:eastAsia="Times New Roman" w:hAnsi="Times New Roman" w:cs="Times New Roman"/>
                <w:b/>
                <w:sz w:val="19"/>
                <w:szCs w:val="19"/>
                <w:lang w:eastAsia="ru-RU"/>
              </w:rPr>
              <w:t>Наименование раздела, подраздела</w:t>
            </w:r>
          </w:p>
        </w:tc>
        <w:tc>
          <w:tcPr>
            <w:tcW w:w="567" w:type="dxa"/>
            <w:shd w:val="clear" w:color="auto" w:fill="auto"/>
            <w:noWrap/>
            <w:vAlign w:val="center"/>
            <w:hideMark/>
          </w:tcPr>
          <w:p w:rsidR="009F37DB" w:rsidRDefault="009F37DB" w:rsidP="0028133C">
            <w:pPr>
              <w:spacing w:after="0" w:line="240" w:lineRule="auto"/>
              <w:ind w:left="-118" w:right="-108"/>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Раздел, подра-</w:t>
            </w:r>
          </w:p>
          <w:p w:rsidR="009F37DB" w:rsidRPr="002D2D4C" w:rsidRDefault="009F37DB" w:rsidP="0028133C">
            <w:pPr>
              <w:spacing w:after="0" w:line="240" w:lineRule="auto"/>
              <w:ind w:left="-118" w:right="-108"/>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з</w:t>
            </w:r>
            <w:r w:rsidRPr="002D2D4C">
              <w:rPr>
                <w:rFonts w:ascii="Times New Roman" w:eastAsia="Times New Roman" w:hAnsi="Times New Roman" w:cs="Times New Roman"/>
                <w:b/>
                <w:sz w:val="19"/>
                <w:szCs w:val="19"/>
                <w:lang w:eastAsia="ru-RU"/>
              </w:rPr>
              <w:t>дел</w:t>
            </w:r>
          </w:p>
        </w:tc>
        <w:tc>
          <w:tcPr>
            <w:tcW w:w="851" w:type="dxa"/>
          </w:tcPr>
          <w:p w:rsidR="009F37DB" w:rsidRPr="00EF7B31" w:rsidRDefault="009F37DB" w:rsidP="0028133C">
            <w:pPr>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 xml:space="preserve">Исполнено за 2015 год </w:t>
            </w:r>
          </w:p>
        </w:tc>
        <w:tc>
          <w:tcPr>
            <w:tcW w:w="850" w:type="dxa"/>
            <w:shd w:val="clear" w:color="auto" w:fill="auto"/>
            <w:vAlign w:val="center"/>
            <w:hideMark/>
          </w:tcPr>
          <w:p w:rsidR="009F37DB" w:rsidRPr="00EF7B31" w:rsidRDefault="009F37DB" w:rsidP="0028133C">
            <w:pPr>
              <w:spacing w:after="0" w:line="240" w:lineRule="auto"/>
              <w:jc w:val="center"/>
              <w:rPr>
                <w:rFonts w:ascii="Times New Roman" w:eastAsia="Times New Roman" w:hAnsi="Times New Roman" w:cs="Times New Roman"/>
                <w:b/>
                <w:sz w:val="19"/>
                <w:szCs w:val="19"/>
                <w:lang w:eastAsia="ru-RU"/>
              </w:rPr>
            </w:pPr>
            <w:r w:rsidRPr="00EF7B31">
              <w:rPr>
                <w:rFonts w:ascii="Times New Roman" w:eastAsia="Times New Roman" w:hAnsi="Times New Roman" w:cs="Times New Roman"/>
                <w:b/>
                <w:sz w:val="19"/>
                <w:szCs w:val="19"/>
                <w:lang w:eastAsia="ru-RU"/>
              </w:rPr>
              <w:t>План на 2016 г</w:t>
            </w:r>
          </w:p>
        </w:tc>
        <w:tc>
          <w:tcPr>
            <w:tcW w:w="993" w:type="dxa"/>
          </w:tcPr>
          <w:p w:rsidR="009F37DB" w:rsidRPr="002D2D4C" w:rsidRDefault="009F37DB" w:rsidP="0028133C">
            <w:pPr>
              <w:spacing w:after="0" w:line="240" w:lineRule="auto"/>
              <w:jc w:val="center"/>
              <w:rPr>
                <w:rFonts w:ascii="Times New Roman" w:eastAsia="Times New Roman" w:hAnsi="Times New Roman" w:cs="Times New Roman"/>
                <w:b/>
                <w:sz w:val="19"/>
                <w:szCs w:val="19"/>
                <w:lang w:eastAsia="ru-RU"/>
              </w:rPr>
            </w:pPr>
            <w:r w:rsidRPr="00530D5C">
              <w:rPr>
                <w:rFonts w:ascii="Times New Roman" w:eastAsia="Times New Roman" w:hAnsi="Times New Roman" w:cs="Times New Roman"/>
                <w:b/>
                <w:sz w:val="19"/>
                <w:szCs w:val="19"/>
                <w:lang w:eastAsia="ru-RU"/>
              </w:rPr>
              <w:t>Исполнено за 9 месяцев 2016 г</w:t>
            </w:r>
          </w:p>
        </w:tc>
        <w:tc>
          <w:tcPr>
            <w:tcW w:w="1134" w:type="dxa"/>
          </w:tcPr>
          <w:p w:rsidR="009F37DB" w:rsidRDefault="009F37DB" w:rsidP="0028133C">
            <w:pPr>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Исполнено за 10</w:t>
            </w:r>
            <w:r w:rsidRPr="00530D5C">
              <w:rPr>
                <w:rFonts w:ascii="Times New Roman" w:eastAsia="Times New Roman" w:hAnsi="Times New Roman" w:cs="Times New Roman"/>
                <w:b/>
                <w:sz w:val="19"/>
                <w:szCs w:val="19"/>
                <w:lang w:eastAsia="ru-RU"/>
              </w:rPr>
              <w:t xml:space="preserve"> месяцев 2016 г</w:t>
            </w:r>
          </w:p>
        </w:tc>
        <w:tc>
          <w:tcPr>
            <w:tcW w:w="1134" w:type="dxa"/>
            <w:shd w:val="clear" w:color="auto" w:fill="auto"/>
            <w:noWrap/>
            <w:vAlign w:val="center"/>
            <w:hideMark/>
          </w:tcPr>
          <w:p w:rsidR="009F37DB" w:rsidRPr="002D2D4C" w:rsidRDefault="009F37DB" w:rsidP="0028133C">
            <w:pPr>
              <w:spacing w:after="0" w:line="240" w:lineRule="auto"/>
              <w:jc w:val="center"/>
              <w:rPr>
                <w:rFonts w:ascii="Times New Roman" w:eastAsia="Times New Roman" w:hAnsi="Times New Roman" w:cs="Times New Roman"/>
                <w:b/>
                <w:sz w:val="19"/>
                <w:szCs w:val="19"/>
                <w:lang w:eastAsia="ru-RU"/>
              </w:rPr>
            </w:pPr>
            <w:r w:rsidRPr="002D2D4C">
              <w:rPr>
                <w:rFonts w:ascii="Times New Roman" w:eastAsia="Times New Roman" w:hAnsi="Times New Roman" w:cs="Times New Roman"/>
                <w:b/>
                <w:sz w:val="19"/>
                <w:szCs w:val="19"/>
                <w:lang w:eastAsia="ru-RU"/>
              </w:rPr>
              <w:t>Проект на 201</w:t>
            </w:r>
            <w:r>
              <w:rPr>
                <w:rFonts w:ascii="Times New Roman" w:eastAsia="Times New Roman" w:hAnsi="Times New Roman" w:cs="Times New Roman"/>
                <w:b/>
                <w:sz w:val="19"/>
                <w:szCs w:val="19"/>
                <w:lang w:eastAsia="ru-RU"/>
              </w:rPr>
              <w:t>7</w:t>
            </w:r>
            <w:r w:rsidRPr="002D2D4C">
              <w:rPr>
                <w:rFonts w:ascii="Times New Roman" w:eastAsia="Times New Roman" w:hAnsi="Times New Roman" w:cs="Times New Roman"/>
                <w:b/>
                <w:sz w:val="19"/>
                <w:szCs w:val="19"/>
                <w:lang w:eastAsia="ru-RU"/>
              </w:rPr>
              <w:t xml:space="preserve"> год</w:t>
            </w:r>
          </w:p>
        </w:tc>
      </w:tr>
      <w:tr w:rsidR="009F37DB" w:rsidRPr="00C15BEA" w:rsidTr="009F37DB">
        <w:trPr>
          <w:trHeight w:val="340"/>
          <w:jc w:val="center"/>
        </w:trPr>
        <w:tc>
          <w:tcPr>
            <w:tcW w:w="2830" w:type="dxa"/>
            <w:shd w:val="clear" w:color="auto" w:fill="F2F2F2" w:themeFill="background1" w:themeFillShade="F2"/>
            <w:vAlign w:val="center"/>
            <w:hideMark/>
          </w:tcPr>
          <w:p w:rsidR="009F37DB" w:rsidRPr="00C15BEA" w:rsidRDefault="009F37DB" w:rsidP="0028133C">
            <w:pPr>
              <w:spacing w:after="0" w:line="240" w:lineRule="auto"/>
              <w:ind w:left="-57" w:right="-57"/>
              <w:rPr>
                <w:rFonts w:ascii="Times New Roman" w:eastAsia="Times New Roman" w:hAnsi="Times New Roman" w:cs="Times New Roman"/>
                <w:b/>
                <w:sz w:val="19"/>
                <w:szCs w:val="19"/>
                <w:lang w:eastAsia="ru-RU"/>
              </w:rPr>
            </w:pPr>
            <w:r w:rsidRPr="00C15BEA">
              <w:rPr>
                <w:rFonts w:ascii="Times New Roman" w:eastAsia="Times New Roman" w:hAnsi="Times New Roman" w:cs="Times New Roman"/>
                <w:b/>
                <w:sz w:val="19"/>
                <w:szCs w:val="19"/>
                <w:lang w:eastAsia="ru-RU"/>
              </w:rPr>
              <w:t>Общегосударственные вопросы, из них</w:t>
            </w:r>
          </w:p>
        </w:tc>
        <w:tc>
          <w:tcPr>
            <w:tcW w:w="567" w:type="dxa"/>
            <w:shd w:val="clear" w:color="auto" w:fill="F2F2F2" w:themeFill="background1" w:themeFillShade="F2"/>
            <w:noWrap/>
            <w:hideMark/>
          </w:tcPr>
          <w:p w:rsidR="009F37DB" w:rsidRPr="00C15BEA" w:rsidRDefault="009F37DB" w:rsidP="0028133C">
            <w:pPr>
              <w:spacing w:after="0" w:line="240" w:lineRule="auto"/>
              <w:ind w:left="-57"/>
              <w:jc w:val="center"/>
              <w:rPr>
                <w:rFonts w:ascii="Times New Roman" w:eastAsia="Times New Roman" w:hAnsi="Times New Roman" w:cs="Times New Roman"/>
                <w:b/>
                <w:sz w:val="19"/>
                <w:szCs w:val="19"/>
                <w:lang w:eastAsia="ru-RU"/>
              </w:rPr>
            </w:pPr>
            <w:r w:rsidRPr="00C15BEA">
              <w:rPr>
                <w:rFonts w:ascii="Times New Roman" w:eastAsia="Times New Roman" w:hAnsi="Times New Roman" w:cs="Times New Roman"/>
                <w:b/>
                <w:sz w:val="19"/>
                <w:szCs w:val="19"/>
                <w:lang w:eastAsia="ru-RU"/>
              </w:rPr>
              <w:t>0100</w:t>
            </w:r>
          </w:p>
        </w:tc>
        <w:tc>
          <w:tcPr>
            <w:tcW w:w="851" w:type="dxa"/>
            <w:shd w:val="clear" w:color="auto" w:fill="F2F2F2" w:themeFill="background1" w:themeFillShade="F2"/>
          </w:tcPr>
          <w:p w:rsidR="009F37DB" w:rsidRDefault="009F37DB" w:rsidP="0028133C">
            <w:pPr>
              <w:spacing w:after="0" w:line="240" w:lineRule="auto"/>
              <w:ind w:left="-57" w:right="-57"/>
              <w:jc w:val="right"/>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10775,1</w:t>
            </w:r>
          </w:p>
        </w:tc>
        <w:tc>
          <w:tcPr>
            <w:tcW w:w="850" w:type="dxa"/>
            <w:shd w:val="clear" w:color="auto" w:fill="F2F2F2" w:themeFill="background1" w:themeFillShade="F2"/>
          </w:tcPr>
          <w:p w:rsidR="009F37DB" w:rsidRPr="00EF7B31" w:rsidRDefault="009F37DB" w:rsidP="0028133C">
            <w:pPr>
              <w:spacing w:after="0" w:line="240" w:lineRule="auto"/>
              <w:ind w:left="-57" w:right="-57"/>
              <w:jc w:val="right"/>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13264,8</w:t>
            </w:r>
          </w:p>
        </w:tc>
        <w:tc>
          <w:tcPr>
            <w:tcW w:w="993" w:type="dxa"/>
            <w:shd w:val="clear" w:color="auto" w:fill="F2F2F2" w:themeFill="background1" w:themeFillShade="F2"/>
          </w:tcPr>
          <w:p w:rsidR="009F37DB" w:rsidRPr="00C15BEA" w:rsidRDefault="009F37DB" w:rsidP="0028133C">
            <w:pPr>
              <w:spacing w:after="0" w:line="240" w:lineRule="auto"/>
              <w:ind w:left="-57" w:right="-57"/>
              <w:jc w:val="right"/>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7827,3</w:t>
            </w:r>
          </w:p>
        </w:tc>
        <w:tc>
          <w:tcPr>
            <w:tcW w:w="1134" w:type="dxa"/>
            <w:shd w:val="clear" w:color="auto" w:fill="F2F2F2" w:themeFill="background1" w:themeFillShade="F2"/>
          </w:tcPr>
          <w:p w:rsidR="009F37DB" w:rsidRPr="00C15BEA" w:rsidRDefault="009F37DB" w:rsidP="0028133C">
            <w:pPr>
              <w:spacing w:after="0" w:line="240" w:lineRule="auto"/>
              <w:ind w:left="-57" w:right="-57"/>
              <w:jc w:val="right"/>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9406,2</w:t>
            </w:r>
          </w:p>
        </w:tc>
        <w:tc>
          <w:tcPr>
            <w:tcW w:w="1134" w:type="dxa"/>
            <w:shd w:val="clear" w:color="auto" w:fill="F2F2F2" w:themeFill="background1" w:themeFillShade="F2"/>
            <w:noWrap/>
          </w:tcPr>
          <w:p w:rsidR="009F37DB" w:rsidRPr="00E16750" w:rsidRDefault="009F37DB" w:rsidP="0028133C">
            <w:pPr>
              <w:spacing w:after="0" w:line="240" w:lineRule="auto"/>
              <w:ind w:left="-57" w:right="-57"/>
              <w:jc w:val="right"/>
              <w:rPr>
                <w:rFonts w:ascii="Times New Roman" w:eastAsia="Times New Roman" w:hAnsi="Times New Roman" w:cs="Times New Roman"/>
                <w:b/>
                <w:sz w:val="19"/>
                <w:szCs w:val="19"/>
                <w:lang w:eastAsia="ru-RU"/>
              </w:rPr>
            </w:pPr>
            <w:r w:rsidRPr="00E16750">
              <w:rPr>
                <w:rFonts w:ascii="Times New Roman" w:eastAsia="Times New Roman" w:hAnsi="Times New Roman" w:cs="Times New Roman"/>
                <w:b/>
                <w:sz w:val="19"/>
                <w:szCs w:val="19"/>
                <w:lang w:eastAsia="ru-RU"/>
              </w:rPr>
              <w:t>12352,0</w:t>
            </w:r>
          </w:p>
        </w:tc>
      </w:tr>
      <w:tr w:rsidR="009F37DB" w:rsidRPr="00C15BEA" w:rsidTr="009F37DB">
        <w:trPr>
          <w:trHeight w:val="340"/>
          <w:jc w:val="center"/>
        </w:trPr>
        <w:tc>
          <w:tcPr>
            <w:tcW w:w="2830" w:type="dxa"/>
            <w:shd w:val="clear" w:color="auto" w:fill="F2F2F2" w:themeFill="background1" w:themeFillShade="F2"/>
            <w:vAlign w:val="center"/>
            <w:hideMark/>
          </w:tcPr>
          <w:p w:rsidR="009F37DB" w:rsidRPr="00FC4739" w:rsidRDefault="009F37DB" w:rsidP="0028133C">
            <w:pPr>
              <w:spacing w:after="0" w:line="240" w:lineRule="auto"/>
              <w:ind w:left="-57" w:right="-57"/>
              <w:outlineLvl w:val="0"/>
              <w:rPr>
                <w:rFonts w:ascii="Times New Roman" w:eastAsia="Calibri" w:hAnsi="Times New Roman" w:cs="Times New Roman"/>
                <w:b/>
                <w:color w:val="FF0000"/>
                <w:sz w:val="19"/>
                <w:szCs w:val="19"/>
              </w:rPr>
            </w:pPr>
            <w:r w:rsidRPr="00FC4739">
              <w:rPr>
                <w:rFonts w:ascii="Times New Roman" w:eastAsia="Calibri" w:hAnsi="Times New Roman" w:cs="Times New Roman"/>
                <w:b/>
                <w:sz w:val="19"/>
                <w:szCs w:val="19"/>
              </w:rPr>
              <w:t xml:space="preserve">Функционирование высшего должностного лица </w:t>
            </w:r>
          </w:p>
        </w:tc>
        <w:tc>
          <w:tcPr>
            <w:tcW w:w="567" w:type="dxa"/>
            <w:shd w:val="clear" w:color="auto" w:fill="F2F2F2" w:themeFill="background1" w:themeFillShade="F2"/>
            <w:noWrap/>
            <w:hideMark/>
          </w:tcPr>
          <w:p w:rsidR="009F37DB" w:rsidRPr="00C15BEA" w:rsidRDefault="009F37DB" w:rsidP="0028133C">
            <w:pPr>
              <w:spacing w:after="0" w:line="240" w:lineRule="auto"/>
              <w:ind w:left="-57"/>
              <w:jc w:val="center"/>
              <w:rPr>
                <w:rFonts w:ascii="Times New Roman" w:eastAsia="Calibri" w:hAnsi="Times New Roman" w:cs="Times New Roman"/>
                <w:color w:val="FF0000"/>
                <w:sz w:val="19"/>
                <w:szCs w:val="19"/>
              </w:rPr>
            </w:pPr>
            <w:r w:rsidRPr="00977695">
              <w:rPr>
                <w:rFonts w:ascii="Times New Roman" w:eastAsia="Calibri" w:hAnsi="Times New Roman" w:cs="Times New Roman"/>
                <w:sz w:val="19"/>
                <w:szCs w:val="19"/>
              </w:rPr>
              <w:t>0102</w:t>
            </w:r>
          </w:p>
        </w:tc>
        <w:tc>
          <w:tcPr>
            <w:tcW w:w="851" w:type="dxa"/>
            <w:shd w:val="clear" w:color="auto" w:fill="F2F2F2" w:themeFill="background1" w:themeFillShade="F2"/>
          </w:tcPr>
          <w:p w:rsidR="009F37DB" w:rsidRPr="00FC4739" w:rsidRDefault="009F37DB" w:rsidP="0028133C">
            <w:pPr>
              <w:spacing w:after="0" w:line="240" w:lineRule="auto"/>
              <w:ind w:left="-57" w:right="-57"/>
              <w:jc w:val="right"/>
              <w:outlineLvl w:val="0"/>
              <w:rPr>
                <w:rFonts w:ascii="Times New Roman" w:eastAsia="Calibri" w:hAnsi="Times New Roman" w:cs="Times New Roman"/>
                <w:b/>
                <w:sz w:val="19"/>
                <w:szCs w:val="19"/>
              </w:rPr>
            </w:pPr>
            <w:r>
              <w:rPr>
                <w:rFonts w:ascii="Times New Roman" w:eastAsia="Calibri" w:hAnsi="Times New Roman" w:cs="Times New Roman"/>
                <w:b/>
                <w:sz w:val="19"/>
                <w:szCs w:val="19"/>
              </w:rPr>
              <w:t>1203,7</w:t>
            </w:r>
          </w:p>
        </w:tc>
        <w:tc>
          <w:tcPr>
            <w:tcW w:w="850" w:type="dxa"/>
            <w:shd w:val="clear" w:color="auto" w:fill="F2F2F2" w:themeFill="background1" w:themeFillShade="F2"/>
          </w:tcPr>
          <w:p w:rsidR="009F37DB" w:rsidRPr="00FC4739" w:rsidRDefault="009F37DB" w:rsidP="0028133C">
            <w:pPr>
              <w:spacing w:after="0" w:line="240" w:lineRule="auto"/>
              <w:ind w:left="-57" w:right="-57"/>
              <w:jc w:val="right"/>
              <w:outlineLvl w:val="0"/>
              <w:rPr>
                <w:rFonts w:ascii="Times New Roman" w:eastAsia="Calibri" w:hAnsi="Times New Roman" w:cs="Times New Roman"/>
                <w:b/>
                <w:sz w:val="19"/>
                <w:szCs w:val="19"/>
              </w:rPr>
            </w:pPr>
            <w:r w:rsidRPr="00FC4739">
              <w:rPr>
                <w:rFonts w:ascii="Times New Roman" w:eastAsia="Calibri" w:hAnsi="Times New Roman" w:cs="Times New Roman"/>
                <w:b/>
                <w:sz w:val="19"/>
                <w:szCs w:val="19"/>
              </w:rPr>
              <w:t>1520,0</w:t>
            </w:r>
          </w:p>
        </w:tc>
        <w:tc>
          <w:tcPr>
            <w:tcW w:w="993" w:type="dxa"/>
            <w:shd w:val="clear" w:color="auto" w:fill="F2F2F2" w:themeFill="background1" w:themeFillShade="F2"/>
          </w:tcPr>
          <w:p w:rsidR="009F37DB" w:rsidRPr="00FC4739" w:rsidRDefault="009F37DB" w:rsidP="0028133C">
            <w:pPr>
              <w:spacing w:after="0" w:line="240" w:lineRule="auto"/>
              <w:ind w:left="-57" w:right="-57"/>
              <w:jc w:val="right"/>
              <w:outlineLvl w:val="0"/>
              <w:rPr>
                <w:rFonts w:ascii="Times New Roman" w:eastAsia="Calibri" w:hAnsi="Times New Roman" w:cs="Times New Roman"/>
                <w:b/>
                <w:sz w:val="19"/>
                <w:szCs w:val="19"/>
              </w:rPr>
            </w:pPr>
            <w:r w:rsidRPr="00FC4739">
              <w:rPr>
                <w:rFonts w:ascii="Times New Roman" w:eastAsia="Calibri" w:hAnsi="Times New Roman" w:cs="Times New Roman"/>
                <w:b/>
                <w:sz w:val="19"/>
                <w:szCs w:val="19"/>
              </w:rPr>
              <w:t>1043,3</w:t>
            </w:r>
          </w:p>
        </w:tc>
        <w:tc>
          <w:tcPr>
            <w:tcW w:w="1134" w:type="dxa"/>
            <w:shd w:val="clear" w:color="auto" w:fill="F2F2F2" w:themeFill="background1" w:themeFillShade="F2"/>
          </w:tcPr>
          <w:p w:rsidR="009F37DB" w:rsidRPr="00FC4739" w:rsidRDefault="009F37DB" w:rsidP="0028133C">
            <w:pPr>
              <w:spacing w:after="0" w:line="240" w:lineRule="auto"/>
              <w:ind w:left="-57" w:right="-57"/>
              <w:jc w:val="right"/>
              <w:outlineLvl w:val="0"/>
              <w:rPr>
                <w:rFonts w:ascii="Times New Roman" w:eastAsia="Calibri" w:hAnsi="Times New Roman" w:cs="Times New Roman"/>
                <w:b/>
                <w:sz w:val="19"/>
                <w:szCs w:val="19"/>
              </w:rPr>
            </w:pPr>
          </w:p>
        </w:tc>
        <w:tc>
          <w:tcPr>
            <w:tcW w:w="1134" w:type="dxa"/>
            <w:shd w:val="clear" w:color="auto" w:fill="F2F2F2" w:themeFill="background1" w:themeFillShade="F2"/>
            <w:noWrap/>
          </w:tcPr>
          <w:p w:rsidR="009F37DB" w:rsidRPr="00E16750" w:rsidRDefault="009F37DB" w:rsidP="0028133C">
            <w:pPr>
              <w:spacing w:after="0" w:line="240" w:lineRule="auto"/>
              <w:ind w:left="-57" w:right="-57"/>
              <w:jc w:val="right"/>
              <w:outlineLvl w:val="0"/>
              <w:rPr>
                <w:rFonts w:ascii="Times New Roman" w:eastAsia="Calibri" w:hAnsi="Times New Roman" w:cs="Times New Roman"/>
                <w:b/>
                <w:sz w:val="19"/>
                <w:szCs w:val="19"/>
              </w:rPr>
            </w:pPr>
            <w:r w:rsidRPr="00E16750">
              <w:rPr>
                <w:rFonts w:ascii="Times New Roman" w:eastAsia="Calibri" w:hAnsi="Times New Roman" w:cs="Times New Roman"/>
                <w:b/>
                <w:sz w:val="19"/>
                <w:szCs w:val="19"/>
              </w:rPr>
              <w:t>1580,0</w:t>
            </w:r>
          </w:p>
        </w:tc>
      </w:tr>
      <w:tr w:rsidR="009F37DB" w:rsidRPr="00C15BEA" w:rsidTr="009F37DB">
        <w:trPr>
          <w:trHeight w:val="340"/>
          <w:jc w:val="center"/>
        </w:trPr>
        <w:tc>
          <w:tcPr>
            <w:tcW w:w="2830" w:type="dxa"/>
            <w:vAlign w:val="center"/>
          </w:tcPr>
          <w:p w:rsidR="009F37DB" w:rsidRPr="00783C63" w:rsidRDefault="009F37DB" w:rsidP="0028133C">
            <w:pPr>
              <w:spacing w:after="0" w:line="240" w:lineRule="auto"/>
              <w:ind w:left="-57" w:right="-57"/>
              <w:outlineLvl w:val="0"/>
              <w:rPr>
                <w:rFonts w:ascii="Times New Roman" w:eastAsia="Calibri" w:hAnsi="Times New Roman" w:cs="Times New Roman"/>
                <w:i/>
                <w:sz w:val="19"/>
                <w:szCs w:val="19"/>
              </w:rPr>
            </w:pPr>
            <w:r w:rsidRPr="00783C63">
              <w:rPr>
                <w:rFonts w:ascii="Times New Roman" w:eastAsia="Calibri" w:hAnsi="Times New Roman" w:cs="Times New Roman"/>
                <w:i/>
                <w:sz w:val="19"/>
                <w:szCs w:val="19"/>
              </w:rPr>
              <w:t>- оплата труда</w:t>
            </w:r>
          </w:p>
        </w:tc>
        <w:tc>
          <w:tcPr>
            <w:tcW w:w="567" w:type="dxa"/>
            <w:noWrap/>
          </w:tcPr>
          <w:p w:rsidR="009F37DB" w:rsidRPr="00977695" w:rsidRDefault="009F37DB" w:rsidP="0028133C">
            <w:pPr>
              <w:spacing w:after="0" w:line="240" w:lineRule="auto"/>
              <w:ind w:left="-57"/>
              <w:jc w:val="center"/>
              <w:rPr>
                <w:rFonts w:ascii="Times New Roman" w:eastAsia="Calibri" w:hAnsi="Times New Roman" w:cs="Times New Roman"/>
                <w:sz w:val="19"/>
                <w:szCs w:val="19"/>
              </w:rPr>
            </w:pPr>
          </w:p>
        </w:tc>
        <w:tc>
          <w:tcPr>
            <w:tcW w:w="851" w:type="dxa"/>
          </w:tcPr>
          <w:p w:rsidR="009F37DB" w:rsidRPr="00783C63" w:rsidRDefault="009F37DB" w:rsidP="0028133C">
            <w:pPr>
              <w:spacing w:after="0" w:line="240" w:lineRule="auto"/>
              <w:ind w:left="-57" w:right="-57"/>
              <w:jc w:val="right"/>
              <w:outlineLvl w:val="0"/>
              <w:rPr>
                <w:rFonts w:ascii="Times New Roman" w:eastAsia="Calibri" w:hAnsi="Times New Roman" w:cs="Times New Roman"/>
                <w:i/>
                <w:sz w:val="19"/>
                <w:szCs w:val="19"/>
              </w:rPr>
            </w:pPr>
            <w:r>
              <w:rPr>
                <w:rFonts w:ascii="Times New Roman" w:eastAsia="Calibri" w:hAnsi="Times New Roman" w:cs="Times New Roman"/>
                <w:i/>
                <w:sz w:val="19"/>
                <w:szCs w:val="19"/>
              </w:rPr>
              <w:t>1068,1</w:t>
            </w:r>
          </w:p>
        </w:tc>
        <w:tc>
          <w:tcPr>
            <w:tcW w:w="850" w:type="dxa"/>
          </w:tcPr>
          <w:p w:rsidR="009F37DB" w:rsidRPr="00783C63" w:rsidRDefault="009F37DB" w:rsidP="0028133C">
            <w:pPr>
              <w:spacing w:after="0" w:line="240" w:lineRule="auto"/>
              <w:ind w:left="-57" w:right="-57"/>
              <w:jc w:val="right"/>
              <w:outlineLvl w:val="0"/>
              <w:rPr>
                <w:rFonts w:ascii="Times New Roman" w:eastAsia="Calibri" w:hAnsi="Times New Roman" w:cs="Times New Roman"/>
                <w:i/>
                <w:sz w:val="19"/>
                <w:szCs w:val="19"/>
              </w:rPr>
            </w:pPr>
            <w:r w:rsidRPr="00783C63">
              <w:rPr>
                <w:rFonts w:ascii="Times New Roman" w:eastAsia="Calibri" w:hAnsi="Times New Roman" w:cs="Times New Roman"/>
                <w:i/>
                <w:sz w:val="19"/>
                <w:szCs w:val="19"/>
              </w:rPr>
              <w:t>1142,</w:t>
            </w:r>
            <w:r>
              <w:rPr>
                <w:rFonts w:ascii="Times New Roman" w:eastAsia="Calibri" w:hAnsi="Times New Roman" w:cs="Times New Roman"/>
                <w:i/>
                <w:sz w:val="19"/>
                <w:szCs w:val="19"/>
              </w:rPr>
              <w:t>3</w:t>
            </w:r>
          </w:p>
        </w:tc>
        <w:tc>
          <w:tcPr>
            <w:tcW w:w="993" w:type="dxa"/>
          </w:tcPr>
          <w:p w:rsidR="009F37DB" w:rsidRPr="00783C63" w:rsidRDefault="009F37DB" w:rsidP="0028133C">
            <w:pPr>
              <w:spacing w:after="0" w:line="240" w:lineRule="auto"/>
              <w:ind w:left="-57" w:right="-57"/>
              <w:jc w:val="right"/>
              <w:outlineLvl w:val="0"/>
              <w:rPr>
                <w:rFonts w:ascii="Times New Roman" w:eastAsia="Calibri" w:hAnsi="Times New Roman" w:cs="Times New Roman"/>
                <w:i/>
                <w:sz w:val="19"/>
                <w:szCs w:val="19"/>
              </w:rPr>
            </w:pPr>
            <w:r>
              <w:rPr>
                <w:rFonts w:ascii="Times New Roman" w:eastAsia="Calibri" w:hAnsi="Times New Roman" w:cs="Times New Roman"/>
                <w:i/>
                <w:sz w:val="19"/>
                <w:szCs w:val="19"/>
              </w:rPr>
              <w:t>804,5</w:t>
            </w:r>
          </w:p>
        </w:tc>
        <w:tc>
          <w:tcPr>
            <w:tcW w:w="1134" w:type="dxa"/>
          </w:tcPr>
          <w:p w:rsidR="009F37DB" w:rsidRDefault="009F37DB" w:rsidP="0028133C">
            <w:pPr>
              <w:spacing w:after="0" w:line="240" w:lineRule="auto"/>
              <w:ind w:left="-57" w:right="-57"/>
              <w:jc w:val="right"/>
              <w:outlineLvl w:val="0"/>
              <w:rPr>
                <w:rFonts w:ascii="Times New Roman" w:eastAsia="Calibri" w:hAnsi="Times New Roman" w:cs="Times New Roman"/>
                <w:sz w:val="19"/>
                <w:szCs w:val="19"/>
              </w:rPr>
            </w:pPr>
          </w:p>
        </w:tc>
        <w:tc>
          <w:tcPr>
            <w:tcW w:w="1134" w:type="dxa"/>
            <w:noWrap/>
          </w:tcPr>
          <w:p w:rsidR="009F37DB" w:rsidRPr="00E16750" w:rsidRDefault="009F37DB" w:rsidP="0028133C">
            <w:pPr>
              <w:spacing w:after="0" w:line="240" w:lineRule="auto"/>
              <w:ind w:left="-57" w:right="-57"/>
              <w:jc w:val="right"/>
              <w:outlineLvl w:val="0"/>
              <w:rPr>
                <w:rFonts w:ascii="Times New Roman" w:eastAsia="Calibri" w:hAnsi="Times New Roman" w:cs="Times New Roman"/>
                <w:sz w:val="19"/>
                <w:szCs w:val="19"/>
              </w:rPr>
            </w:pPr>
            <w:r w:rsidRPr="00E16750">
              <w:rPr>
                <w:rFonts w:ascii="Times New Roman" w:eastAsia="Calibri" w:hAnsi="Times New Roman" w:cs="Times New Roman"/>
                <w:sz w:val="19"/>
                <w:szCs w:val="19"/>
              </w:rPr>
              <w:t>1129,2</w:t>
            </w:r>
          </w:p>
        </w:tc>
      </w:tr>
      <w:tr w:rsidR="009F37DB" w:rsidRPr="00C15BEA" w:rsidTr="009F37DB">
        <w:trPr>
          <w:trHeight w:val="340"/>
          <w:jc w:val="center"/>
        </w:trPr>
        <w:tc>
          <w:tcPr>
            <w:tcW w:w="2830" w:type="dxa"/>
            <w:vAlign w:val="center"/>
          </w:tcPr>
          <w:p w:rsidR="009F37DB" w:rsidRPr="00783C63" w:rsidRDefault="009F37DB" w:rsidP="0028133C">
            <w:pPr>
              <w:spacing w:after="0" w:line="240" w:lineRule="auto"/>
              <w:ind w:left="-57" w:right="-57"/>
              <w:outlineLvl w:val="0"/>
              <w:rPr>
                <w:rFonts w:ascii="Times New Roman" w:eastAsia="Calibri" w:hAnsi="Times New Roman" w:cs="Times New Roman"/>
                <w:i/>
                <w:sz w:val="19"/>
                <w:szCs w:val="19"/>
              </w:rPr>
            </w:pPr>
            <w:r>
              <w:rPr>
                <w:rFonts w:ascii="Times New Roman" w:eastAsia="Calibri" w:hAnsi="Times New Roman" w:cs="Times New Roman"/>
                <w:i/>
                <w:sz w:val="19"/>
                <w:szCs w:val="19"/>
              </w:rPr>
              <w:t>-кредиторская НДФЛ</w:t>
            </w:r>
          </w:p>
        </w:tc>
        <w:tc>
          <w:tcPr>
            <w:tcW w:w="567" w:type="dxa"/>
            <w:noWrap/>
          </w:tcPr>
          <w:p w:rsidR="009F37DB" w:rsidRPr="00977695" w:rsidRDefault="009F37DB" w:rsidP="0028133C">
            <w:pPr>
              <w:spacing w:after="0" w:line="240" w:lineRule="auto"/>
              <w:ind w:left="-57"/>
              <w:jc w:val="center"/>
              <w:rPr>
                <w:rFonts w:ascii="Times New Roman" w:eastAsia="Calibri" w:hAnsi="Times New Roman" w:cs="Times New Roman"/>
                <w:sz w:val="19"/>
                <w:szCs w:val="19"/>
              </w:rPr>
            </w:pPr>
          </w:p>
        </w:tc>
        <w:tc>
          <w:tcPr>
            <w:tcW w:w="851" w:type="dxa"/>
          </w:tcPr>
          <w:p w:rsidR="009F37DB" w:rsidRPr="00783C63"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850" w:type="dxa"/>
          </w:tcPr>
          <w:p w:rsidR="009F37DB" w:rsidRPr="00783C63"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993" w:type="dxa"/>
          </w:tcPr>
          <w:p w:rsidR="009F37DB"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1134" w:type="dxa"/>
          </w:tcPr>
          <w:p w:rsidR="009F37DB" w:rsidRDefault="009F37DB" w:rsidP="0028133C">
            <w:pPr>
              <w:spacing w:after="0" w:line="240" w:lineRule="auto"/>
              <w:ind w:left="-57" w:right="-57"/>
              <w:jc w:val="right"/>
              <w:outlineLvl w:val="0"/>
              <w:rPr>
                <w:rFonts w:ascii="Times New Roman" w:eastAsia="Calibri" w:hAnsi="Times New Roman" w:cs="Times New Roman"/>
                <w:sz w:val="19"/>
                <w:szCs w:val="19"/>
              </w:rPr>
            </w:pPr>
          </w:p>
        </w:tc>
        <w:tc>
          <w:tcPr>
            <w:tcW w:w="1134" w:type="dxa"/>
            <w:noWrap/>
          </w:tcPr>
          <w:p w:rsidR="009F37DB" w:rsidRPr="00E16750" w:rsidRDefault="009F37DB" w:rsidP="0028133C">
            <w:pPr>
              <w:spacing w:after="0" w:line="240" w:lineRule="auto"/>
              <w:ind w:left="-57" w:right="-57"/>
              <w:jc w:val="right"/>
              <w:outlineLvl w:val="0"/>
              <w:rPr>
                <w:rFonts w:ascii="Times New Roman" w:eastAsia="Calibri" w:hAnsi="Times New Roman" w:cs="Times New Roman"/>
                <w:sz w:val="19"/>
                <w:szCs w:val="19"/>
              </w:rPr>
            </w:pPr>
            <w:r w:rsidRPr="00E16750">
              <w:rPr>
                <w:rFonts w:ascii="Times New Roman" w:eastAsia="Calibri" w:hAnsi="Times New Roman" w:cs="Times New Roman"/>
                <w:sz w:val="19"/>
                <w:szCs w:val="19"/>
              </w:rPr>
              <w:t>88,8</w:t>
            </w:r>
          </w:p>
        </w:tc>
      </w:tr>
      <w:tr w:rsidR="009F37DB" w:rsidRPr="00C15BEA" w:rsidTr="009F37DB">
        <w:trPr>
          <w:trHeight w:val="340"/>
          <w:jc w:val="center"/>
        </w:trPr>
        <w:tc>
          <w:tcPr>
            <w:tcW w:w="2830" w:type="dxa"/>
            <w:vAlign w:val="center"/>
          </w:tcPr>
          <w:p w:rsidR="009F37DB" w:rsidRPr="00783C63" w:rsidRDefault="009F37DB" w:rsidP="0028133C">
            <w:pPr>
              <w:spacing w:after="0" w:line="240" w:lineRule="auto"/>
              <w:ind w:left="-57" w:right="-57"/>
              <w:outlineLvl w:val="0"/>
              <w:rPr>
                <w:rFonts w:ascii="Times New Roman" w:eastAsia="Calibri" w:hAnsi="Times New Roman" w:cs="Times New Roman"/>
                <w:i/>
                <w:sz w:val="19"/>
                <w:szCs w:val="19"/>
              </w:rPr>
            </w:pPr>
            <w:r>
              <w:rPr>
                <w:rFonts w:ascii="Times New Roman" w:eastAsia="Calibri" w:hAnsi="Times New Roman" w:cs="Times New Roman"/>
                <w:i/>
                <w:sz w:val="19"/>
                <w:szCs w:val="19"/>
              </w:rPr>
              <w:t>- начисления на ФОТ текущие</w:t>
            </w:r>
          </w:p>
        </w:tc>
        <w:tc>
          <w:tcPr>
            <w:tcW w:w="567" w:type="dxa"/>
            <w:noWrap/>
          </w:tcPr>
          <w:p w:rsidR="009F37DB" w:rsidRPr="00977695" w:rsidRDefault="009F37DB" w:rsidP="0028133C">
            <w:pPr>
              <w:spacing w:after="0" w:line="240" w:lineRule="auto"/>
              <w:ind w:left="-57"/>
              <w:jc w:val="center"/>
              <w:rPr>
                <w:rFonts w:ascii="Times New Roman" w:eastAsia="Calibri" w:hAnsi="Times New Roman" w:cs="Times New Roman"/>
                <w:sz w:val="19"/>
                <w:szCs w:val="19"/>
              </w:rPr>
            </w:pPr>
          </w:p>
        </w:tc>
        <w:tc>
          <w:tcPr>
            <w:tcW w:w="851" w:type="dxa"/>
          </w:tcPr>
          <w:p w:rsidR="009F37DB" w:rsidRDefault="009F37DB" w:rsidP="0028133C">
            <w:pPr>
              <w:spacing w:after="0" w:line="240" w:lineRule="auto"/>
              <w:ind w:left="-57" w:right="-57"/>
              <w:jc w:val="right"/>
              <w:outlineLvl w:val="0"/>
              <w:rPr>
                <w:rFonts w:ascii="Times New Roman" w:eastAsia="Calibri" w:hAnsi="Times New Roman" w:cs="Times New Roman"/>
                <w:i/>
                <w:sz w:val="19"/>
                <w:szCs w:val="19"/>
              </w:rPr>
            </w:pPr>
            <w:r>
              <w:rPr>
                <w:rFonts w:ascii="Times New Roman" w:eastAsia="Calibri" w:hAnsi="Times New Roman" w:cs="Times New Roman"/>
                <w:i/>
                <w:sz w:val="19"/>
                <w:szCs w:val="19"/>
              </w:rPr>
              <w:t>130,0</w:t>
            </w:r>
          </w:p>
        </w:tc>
        <w:tc>
          <w:tcPr>
            <w:tcW w:w="850" w:type="dxa"/>
          </w:tcPr>
          <w:p w:rsidR="009F37DB" w:rsidRPr="00783C63" w:rsidRDefault="009F37DB" w:rsidP="0028133C">
            <w:pPr>
              <w:spacing w:after="0" w:line="240" w:lineRule="auto"/>
              <w:ind w:left="-57" w:right="-57"/>
              <w:jc w:val="right"/>
              <w:outlineLvl w:val="0"/>
              <w:rPr>
                <w:rFonts w:ascii="Times New Roman" w:eastAsia="Calibri" w:hAnsi="Times New Roman" w:cs="Times New Roman"/>
                <w:i/>
                <w:sz w:val="19"/>
                <w:szCs w:val="19"/>
              </w:rPr>
            </w:pPr>
            <w:r>
              <w:rPr>
                <w:rFonts w:ascii="Times New Roman" w:eastAsia="Calibri" w:hAnsi="Times New Roman" w:cs="Times New Roman"/>
                <w:i/>
                <w:sz w:val="19"/>
                <w:szCs w:val="19"/>
              </w:rPr>
              <w:t>349,7</w:t>
            </w:r>
          </w:p>
        </w:tc>
        <w:tc>
          <w:tcPr>
            <w:tcW w:w="993" w:type="dxa"/>
          </w:tcPr>
          <w:p w:rsidR="009F37DB" w:rsidRDefault="009F37DB" w:rsidP="0028133C">
            <w:pPr>
              <w:spacing w:after="0" w:line="240" w:lineRule="auto"/>
              <w:ind w:left="-57" w:right="-57"/>
              <w:jc w:val="right"/>
              <w:outlineLvl w:val="0"/>
              <w:rPr>
                <w:rFonts w:ascii="Times New Roman" w:eastAsia="Calibri" w:hAnsi="Times New Roman" w:cs="Times New Roman"/>
                <w:i/>
                <w:sz w:val="19"/>
                <w:szCs w:val="19"/>
              </w:rPr>
            </w:pPr>
            <w:r>
              <w:rPr>
                <w:rFonts w:ascii="Times New Roman" w:eastAsia="Calibri" w:hAnsi="Times New Roman" w:cs="Times New Roman"/>
                <w:i/>
                <w:sz w:val="19"/>
                <w:szCs w:val="19"/>
              </w:rPr>
              <w:t>230,7</w:t>
            </w:r>
          </w:p>
        </w:tc>
        <w:tc>
          <w:tcPr>
            <w:tcW w:w="1134" w:type="dxa"/>
          </w:tcPr>
          <w:p w:rsidR="009F37DB" w:rsidRDefault="009F37DB" w:rsidP="0028133C">
            <w:pPr>
              <w:spacing w:after="0" w:line="240" w:lineRule="auto"/>
              <w:ind w:left="-57" w:right="-57"/>
              <w:jc w:val="right"/>
              <w:outlineLvl w:val="0"/>
              <w:rPr>
                <w:rFonts w:ascii="Times New Roman" w:eastAsia="Calibri" w:hAnsi="Times New Roman" w:cs="Times New Roman"/>
                <w:sz w:val="19"/>
                <w:szCs w:val="19"/>
              </w:rPr>
            </w:pPr>
          </w:p>
        </w:tc>
        <w:tc>
          <w:tcPr>
            <w:tcW w:w="1134" w:type="dxa"/>
            <w:noWrap/>
          </w:tcPr>
          <w:p w:rsidR="009F37DB" w:rsidRPr="00E16750" w:rsidRDefault="009F37DB" w:rsidP="00A24A37">
            <w:pPr>
              <w:spacing w:after="0" w:line="240" w:lineRule="auto"/>
              <w:ind w:left="-57" w:right="-57"/>
              <w:jc w:val="right"/>
              <w:outlineLvl w:val="0"/>
              <w:rPr>
                <w:rFonts w:ascii="Times New Roman" w:eastAsia="Calibri" w:hAnsi="Times New Roman" w:cs="Times New Roman"/>
                <w:sz w:val="19"/>
                <w:szCs w:val="19"/>
              </w:rPr>
            </w:pPr>
            <w:r w:rsidRPr="00E16750">
              <w:rPr>
                <w:rFonts w:ascii="Times New Roman" w:eastAsia="Calibri" w:hAnsi="Times New Roman" w:cs="Times New Roman"/>
                <w:sz w:val="19"/>
                <w:szCs w:val="19"/>
              </w:rPr>
              <w:t>341,0</w:t>
            </w:r>
          </w:p>
        </w:tc>
      </w:tr>
      <w:tr w:rsidR="009F37DB" w:rsidRPr="00C15BEA" w:rsidTr="009F37DB">
        <w:trPr>
          <w:trHeight w:val="340"/>
          <w:jc w:val="center"/>
        </w:trPr>
        <w:tc>
          <w:tcPr>
            <w:tcW w:w="2830" w:type="dxa"/>
            <w:tcBorders>
              <w:bottom w:val="single" w:sz="4" w:space="0" w:color="auto"/>
            </w:tcBorders>
            <w:vAlign w:val="center"/>
          </w:tcPr>
          <w:p w:rsidR="009F37DB" w:rsidRDefault="009F37DB" w:rsidP="0028133C">
            <w:pPr>
              <w:spacing w:after="0" w:line="240" w:lineRule="auto"/>
              <w:ind w:left="-57" w:right="-57"/>
              <w:outlineLvl w:val="0"/>
              <w:rPr>
                <w:rFonts w:ascii="Times New Roman" w:eastAsia="Calibri" w:hAnsi="Times New Roman" w:cs="Times New Roman"/>
                <w:i/>
                <w:sz w:val="19"/>
                <w:szCs w:val="19"/>
              </w:rPr>
            </w:pPr>
            <w:r>
              <w:rPr>
                <w:rFonts w:ascii="Times New Roman" w:eastAsia="Calibri" w:hAnsi="Times New Roman" w:cs="Times New Roman"/>
                <w:i/>
                <w:sz w:val="19"/>
                <w:szCs w:val="19"/>
              </w:rPr>
              <w:t>- командировки</w:t>
            </w:r>
          </w:p>
        </w:tc>
        <w:tc>
          <w:tcPr>
            <w:tcW w:w="567" w:type="dxa"/>
            <w:tcBorders>
              <w:bottom w:val="single" w:sz="4" w:space="0" w:color="auto"/>
            </w:tcBorders>
            <w:noWrap/>
          </w:tcPr>
          <w:p w:rsidR="009F37DB" w:rsidRPr="00977695" w:rsidRDefault="009F37DB" w:rsidP="0028133C">
            <w:pPr>
              <w:spacing w:after="0" w:line="240" w:lineRule="auto"/>
              <w:ind w:left="-57"/>
              <w:jc w:val="center"/>
              <w:rPr>
                <w:rFonts w:ascii="Times New Roman" w:eastAsia="Calibri" w:hAnsi="Times New Roman" w:cs="Times New Roman"/>
                <w:sz w:val="19"/>
                <w:szCs w:val="19"/>
              </w:rPr>
            </w:pPr>
          </w:p>
        </w:tc>
        <w:tc>
          <w:tcPr>
            <w:tcW w:w="851" w:type="dxa"/>
            <w:tcBorders>
              <w:bottom w:val="single" w:sz="4" w:space="0" w:color="auto"/>
            </w:tcBorders>
          </w:tcPr>
          <w:p w:rsidR="009F37DB" w:rsidRDefault="009F37DB" w:rsidP="0028133C">
            <w:pPr>
              <w:spacing w:after="0" w:line="240" w:lineRule="auto"/>
              <w:ind w:left="-57" w:right="-57"/>
              <w:jc w:val="right"/>
              <w:outlineLvl w:val="0"/>
              <w:rPr>
                <w:rFonts w:ascii="Times New Roman" w:eastAsia="Calibri" w:hAnsi="Times New Roman" w:cs="Times New Roman"/>
                <w:i/>
                <w:sz w:val="19"/>
                <w:szCs w:val="19"/>
              </w:rPr>
            </w:pPr>
            <w:r>
              <w:rPr>
                <w:rFonts w:ascii="Times New Roman" w:eastAsia="Calibri" w:hAnsi="Times New Roman" w:cs="Times New Roman"/>
                <w:i/>
                <w:sz w:val="19"/>
                <w:szCs w:val="19"/>
              </w:rPr>
              <w:t>5,6</w:t>
            </w:r>
          </w:p>
        </w:tc>
        <w:tc>
          <w:tcPr>
            <w:tcW w:w="850" w:type="dxa"/>
            <w:tcBorders>
              <w:bottom w:val="single" w:sz="4" w:space="0" w:color="auto"/>
            </w:tcBorders>
          </w:tcPr>
          <w:p w:rsidR="009F37DB" w:rsidRDefault="009F37DB" w:rsidP="0028133C">
            <w:pPr>
              <w:spacing w:after="0" w:line="240" w:lineRule="auto"/>
              <w:ind w:left="-57" w:right="-57"/>
              <w:jc w:val="right"/>
              <w:outlineLvl w:val="0"/>
              <w:rPr>
                <w:rFonts w:ascii="Times New Roman" w:eastAsia="Calibri" w:hAnsi="Times New Roman" w:cs="Times New Roman"/>
                <w:i/>
                <w:sz w:val="19"/>
                <w:szCs w:val="19"/>
              </w:rPr>
            </w:pPr>
            <w:r>
              <w:rPr>
                <w:rFonts w:ascii="Times New Roman" w:eastAsia="Calibri" w:hAnsi="Times New Roman" w:cs="Times New Roman"/>
                <w:i/>
                <w:sz w:val="19"/>
                <w:szCs w:val="19"/>
              </w:rPr>
              <w:t>28,0</w:t>
            </w:r>
          </w:p>
        </w:tc>
        <w:tc>
          <w:tcPr>
            <w:tcW w:w="993" w:type="dxa"/>
            <w:tcBorders>
              <w:bottom w:val="single" w:sz="4" w:space="0" w:color="auto"/>
            </w:tcBorders>
          </w:tcPr>
          <w:p w:rsidR="009F37DB" w:rsidRDefault="009F37DB" w:rsidP="0028133C">
            <w:pPr>
              <w:spacing w:after="0" w:line="240" w:lineRule="auto"/>
              <w:ind w:left="-57" w:right="-57"/>
              <w:jc w:val="right"/>
              <w:outlineLvl w:val="0"/>
              <w:rPr>
                <w:rFonts w:ascii="Times New Roman" w:eastAsia="Calibri" w:hAnsi="Times New Roman" w:cs="Times New Roman"/>
                <w:i/>
                <w:sz w:val="19"/>
                <w:szCs w:val="19"/>
              </w:rPr>
            </w:pPr>
            <w:r>
              <w:rPr>
                <w:rFonts w:ascii="Times New Roman" w:eastAsia="Calibri" w:hAnsi="Times New Roman" w:cs="Times New Roman"/>
                <w:i/>
                <w:sz w:val="19"/>
                <w:szCs w:val="19"/>
              </w:rPr>
              <w:t>8,1</w:t>
            </w:r>
          </w:p>
        </w:tc>
        <w:tc>
          <w:tcPr>
            <w:tcW w:w="1134" w:type="dxa"/>
            <w:tcBorders>
              <w:bottom w:val="single" w:sz="4" w:space="0" w:color="auto"/>
            </w:tcBorders>
          </w:tcPr>
          <w:p w:rsidR="009F37DB" w:rsidRDefault="009F37DB" w:rsidP="0028133C">
            <w:pPr>
              <w:spacing w:after="0" w:line="240" w:lineRule="auto"/>
              <w:ind w:left="-57" w:right="-57"/>
              <w:jc w:val="right"/>
              <w:outlineLvl w:val="0"/>
              <w:rPr>
                <w:rFonts w:ascii="Times New Roman" w:eastAsia="Calibri" w:hAnsi="Times New Roman" w:cs="Times New Roman"/>
                <w:sz w:val="19"/>
                <w:szCs w:val="19"/>
              </w:rPr>
            </w:pPr>
          </w:p>
        </w:tc>
        <w:tc>
          <w:tcPr>
            <w:tcW w:w="1134" w:type="dxa"/>
            <w:tcBorders>
              <w:bottom w:val="single" w:sz="4" w:space="0" w:color="auto"/>
            </w:tcBorders>
            <w:noWrap/>
          </w:tcPr>
          <w:p w:rsidR="009F37DB" w:rsidRPr="00E16750" w:rsidRDefault="009F37DB" w:rsidP="0028133C">
            <w:pPr>
              <w:spacing w:after="0" w:line="240" w:lineRule="auto"/>
              <w:ind w:left="-57" w:right="-57"/>
              <w:jc w:val="right"/>
              <w:outlineLvl w:val="0"/>
              <w:rPr>
                <w:rFonts w:ascii="Times New Roman" w:eastAsia="Calibri" w:hAnsi="Times New Roman" w:cs="Times New Roman"/>
                <w:sz w:val="19"/>
                <w:szCs w:val="19"/>
              </w:rPr>
            </w:pPr>
            <w:r w:rsidRPr="00E16750">
              <w:rPr>
                <w:rFonts w:ascii="Times New Roman" w:eastAsia="Calibri" w:hAnsi="Times New Roman" w:cs="Times New Roman"/>
                <w:sz w:val="19"/>
                <w:szCs w:val="19"/>
              </w:rPr>
              <w:t>21,0</w:t>
            </w:r>
          </w:p>
        </w:tc>
      </w:tr>
      <w:tr w:rsidR="009F37DB" w:rsidRPr="00C15BEA" w:rsidTr="009F37DB">
        <w:trPr>
          <w:trHeight w:val="340"/>
          <w:jc w:val="center"/>
        </w:trPr>
        <w:tc>
          <w:tcPr>
            <w:tcW w:w="2830" w:type="dxa"/>
            <w:shd w:val="clear" w:color="auto" w:fill="F2F2F2" w:themeFill="background1" w:themeFillShade="F2"/>
            <w:vAlign w:val="center"/>
            <w:hideMark/>
          </w:tcPr>
          <w:p w:rsidR="009F37DB" w:rsidRPr="00FC4739" w:rsidRDefault="009F37DB" w:rsidP="0028133C">
            <w:pPr>
              <w:spacing w:after="0" w:line="240" w:lineRule="auto"/>
              <w:ind w:left="-57" w:right="-57"/>
              <w:outlineLvl w:val="0"/>
              <w:rPr>
                <w:rFonts w:ascii="Times New Roman" w:eastAsia="Calibri" w:hAnsi="Times New Roman" w:cs="Times New Roman"/>
                <w:b/>
              </w:rPr>
            </w:pPr>
            <w:r w:rsidRPr="00FC4739">
              <w:rPr>
                <w:rFonts w:ascii="Times New Roman" w:eastAsia="Calibri" w:hAnsi="Times New Roman" w:cs="Times New Roman"/>
                <w:b/>
              </w:rPr>
              <w:t xml:space="preserve">Функционирование представительного органа </w:t>
            </w:r>
          </w:p>
        </w:tc>
        <w:tc>
          <w:tcPr>
            <w:tcW w:w="567" w:type="dxa"/>
            <w:shd w:val="clear" w:color="auto" w:fill="F2F2F2" w:themeFill="background1" w:themeFillShade="F2"/>
            <w:noWrap/>
            <w:hideMark/>
          </w:tcPr>
          <w:p w:rsidR="009F37DB" w:rsidRPr="00FC4739" w:rsidRDefault="009F37DB" w:rsidP="0028133C">
            <w:pPr>
              <w:spacing w:after="0" w:line="240" w:lineRule="auto"/>
              <w:ind w:left="-57"/>
              <w:jc w:val="center"/>
              <w:rPr>
                <w:rFonts w:ascii="Times New Roman" w:eastAsia="Calibri" w:hAnsi="Times New Roman" w:cs="Times New Roman"/>
                <w:b/>
                <w:sz w:val="18"/>
                <w:szCs w:val="18"/>
              </w:rPr>
            </w:pPr>
            <w:r w:rsidRPr="00FC4739">
              <w:rPr>
                <w:rFonts w:ascii="Times New Roman" w:eastAsia="Calibri" w:hAnsi="Times New Roman" w:cs="Times New Roman"/>
                <w:b/>
                <w:sz w:val="18"/>
                <w:szCs w:val="18"/>
              </w:rPr>
              <w:t>0103</w:t>
            </w:r>
          </w:p>
        </w:tc>
        <w:tc>
          <w:tcPr>
            <w:tcW w:w="851" w:type="dxa"/>
            <w:shd w:val="clear" w:color="auto" w:fill="F2F2F2" w:themeFill="background1" w:themeFillShade="F2"/>
          </w:tcPr>
          <w:p w:rsidR="009F37DB" w:rsidRPr="00FC4739" w:rsidRDefault="009F37DB" w:rsidP="0028133C">
            <w:pPr>
              <w:spacing w:after="0" w:line="240" w:lineRule="auto"/>
              <w:ind w:left="-57" w:right="-57"/>
              <w:jc w:val="right"/>
              <w:outlineLvl w:val="0"/>
              <w:rPr>
                <w:rFonts w:ascii="Times New Roman" w:eastAsia="Calibri" w:hAnsi="Times New Roman" w:cs="Times New Roman"/>
                <w:b/>
              </w:rPr>
            </w:pPr>
            <w:r>
              <w:rPr>
                <w:rFonts w:ascii="Times New Roman" w:eastAsia="Calibri" w:hAnsi="Times New Roman" w:cs="Times New Roman"/>
                <w:b/>
              </w:rPr>
              <w:t>0</w:t>
            </w:r>
          </w:p>
        </w:tc>
        <w:tc>
          <w:tcPr>
            <w:tcW w:w="850" w:type="dxa"/>
            <w:shd w:val="clear" w:color="auto" w:fill="F2F2F2" w:themeFill="background1" w:themeFillShade="F2"/>
          </w:tcPr>
          <w:p w:rsidR="009F37DB" w:rsidRPr="00FC4739" w:rsidRDefault="009F37DB" w:rsidP="0028133C">
            <w:pPr>
              <w:spacing w:after="0" w:line="240" w:lineRule="auto"/>
              <w:ind w:left="-57" w:right="-57"/>
              <w:jc w:val="right"/>
              <w:outlineLvl w:val="0"/>
              <w:rPr>
                <w:rFonts w:ascii="Times New Roman" w:eastAsia="Calibri" w:hAnsi="Times New Roman" w:cs="Times New Roman"/>
                <w:b/>
              </w:rPr>
            </w:pPr>
            <w:r w:rsidRPr="00FC4739">
              <w:rPr>
                <w:rFonts w:ascii="Times New Roman" w:eastAsia="Calibri" w:hAnsi="Times New Roman" w:cs="Times New Roman"/>
                <w:b/>
              </w:rPr>
              <w:t>733,5</w:t>
            </w:r>
          </w:p>
        </w:tc>
        <w:tc>
          <w:tcPr>
            <w:tcW w:w="993" w:type="dxa"/>
            <w:shd w:val="clear" w:color="auto" w:fill="F2F2F2" w:themeFill="background1" w:themeFillShade="F2"/>
          </w:tcPr>
          <w:p w:rsidR="009F37DB" w:rsidRPr="00FC4739" w:rsidRDefault="009F37DB" w:rsidP="0028133C">
            <w:pPr>
              <w:spacing w:after="0" w:line="240" w:lineRule="auto"/>
              <w:ind w:left="-57" w:right="-57"/>
              <w:jc w:val="right"/>
              <w:outlineLvl w:val="0"/>
              <w:rPr>
                <w:rFonts w:ascii="Times New Roman" w:eastAsia="Calibri" w:hAnsi="Times New Roman" w:cs="Times New Roman"/>
                <w:b/>
              </w:rPr>
            </w:pPr>
            <w:r w:rsidRPr="00FC4739">
              <w:rPr>
                <w:rFonts w:ascii="Times New Roman" w:eastAsia="Calibri" w:hAnsi="Times New Roman" w:cs="Times New Roman"/>
                <w:b/>
              </w:rPr>
              <w:t>406,3</w:t>
            </w:r>
          </w:p>
        </w:tc>
        <w:tc>
          <w:tcPr>
            <w:tcW w:w="1134" w:type="dxa"/>
            <w:shd w:val="clear" w:color="auto" w:fill="F2F2F2" w:themeFill="background1" w:themeFillShade="F2"/>
          </w:tcPr>
          <w:p w:rsidR="009F37DB" w:rsidRPr="00FC4739" w:rsidRDefault="009F37DB" w:rsidP="0028133C">
            <w:pPr>
              <w:spacing w:after="0" w:line="240" w:lineRule="auto"/>
              <w:ind w:left="-57" w:right="-57"/>
              <w:jc w:val="right"/>
              <w:outlineLvl w:val="0"/>
              <w:rPr>
                <w:rFonts w:ascii="Times New Roman" w:eastAsia="Calibri" w:hAnsi="Times New Roman" w:cs="Times New Roman"/>
                <w:b/>
              </w:rPr>
            </w:pPr>
          </w:p>
        </w:tc>
        <w:tc>
          <w:tcPr>
            <w:tcW w:w="1134" w:type="dxa"/>
            <w:shd w:val="clear" w:color="auto" w:fill="F2F2F2" w:themeFill="background1" w:themeFillShade="F2"/>
            <w:noWrap/>
          </w:tcPr>
          <w:p w:rsidR="009F37DB" w:rsidRPr="00FC4739" w:rsidRDefault="009F37DB" w:rsidP="0028133C">
            <w:pPr>
              <w:spacing w:after="0" w:line="240" w:lineRule="auto"/>
              <w:ind w:left="-57" w:right="-57"/>
              <w:jc w:val="right"/>
              <w:outlineLvl w:val="0"/>
              <w:rPr>
                <w:rFonts w:ascii="Times New Roman" w:eastAsia="Calibri" w:hAnsi="Times New Roman" w:cs="Times New Roman"/>
                <w:b/>
                <w:color w:val="FF0000"/>
              </w:rPr>
            </w:pPr>
            <w:r w:rsidRPr="00FC4739">
              <w:rPr>
                <w:rFonts w:ascii="Times New Roman" w:eastAsia="Calibri" w:hAnsi="Times New Roman" w:cs="Times New Roman"/>
                <w:b/>
              </w:rPr>
              <w:t>877,0</w:t>
            </w:r>
          </w:p>
        </w:tc>
      </w:tr>
      <w:tr w:rsidR="009F37DB" w:rsidRPr="00BA3E70" w:rsidTr="009F37DB">
        <w:trPr>
          <w:trHeight w:val="340"/>
          <w:jc w:val="center"/>
        </w:trPr>
        <w:tc>
          <w:tcPr>
            <w:tcW w:w="2830" w:type="dxa"/>
            <w:vAlign w:val="center"/>
          </w:tcPr>
          <w:p w:rsidR="009F37DB" w:rsidRPr="00981FCC" w:rsidRDefault="009F37DB" w:rsidP="00981FCC">
            <w:pPr>
              <w:spacing w:after="0" w:line="240" w:lineRule="auto"/>
              <w:ind w:left="-57" w:right="-57"/>
              <w:outlineLvl w:val="0"/>
              <w:rPr>
                <w:rFonts w:ascii="Times New Roman" w:eastAsia="Calibri" w:hAnsi="Times New Roman" w:cs="Times New Roman"/>
                <w:b/>
                <w:i/>
                <w:sz w:val="19"/>
                <w:szCs w:val="19"/>
              </w:rPr>
            </w:pPr>
            <w:r w:rsidRPr="00981FCC">
              <w:rPr>
                <w:rFonts w:ascii="Times New Roman" w:eastAsia="Calibri" w:hAnsi="Times New Roman" w:cs="Times New Roman"/>
                <w:b/>
                <w:i/>
                <w:sz w:val="19"/>
                <w:szCs w:val="19"/>
              </w:rPr>
              <w:t xml:space="preserve">- секретарь МК  </w:t>
            </w:r>
          </w:p>
        </w:tc>
        <w:tc>
          <w:tcPr>
            <w:tcW w:w="567" w:type="dxa"/>
            <w:noWrap/>
          </w:tcPr>
          <w:p w:rsidR="009F37DB" w:rsidRPr="00BA3E70" w:rsidRDefault="009F37DB" w:rsidP="0028133C">
            <w:pPr>
              <w:spacing w:after="0" w:line="240" w:lineRule="auto"/>
              <w:ind w:left="-57"/>
              <w:jc w:val="center"/>
              <w:rPr>
                <w:rFonts w:ascii="Times New Roman" w:eastAsia="Calibri" w:hAnsi="Times New Roman" w:cs="Times New Roman"/>
                <w:i/>
                <w:sz w:val="19"/>
                <w:szCs w:val="19"/>
              </w:rPr>
            </w:pPr>
          </w:p>
        </w:tc>
        <w:tc>
          <w:tcPr>
            <w:tcW w:w="851" w:type="dxa"/>
          </w:tcPr>
          <w:p w:rsidR="009F37DB" w:rsidRPr="00981FCC" w:rsidRDefault="009F37DB" w:rsidP="0028133C">
            <w:pPr>
              <w:spacing w:after="0" w:line="240" w:lineRule="auto"/>
              <w:ind w:left="-57" w:right="-57"/>
              <w:jc w:val="right"/>
              <w:outlineLvl w:val="0"/>
              <w:rPr>
                <w:rFonts w:ascii="Times New Roman" w:eastAsia="Calibri" w:hAnsi="Times New Roman" w:cs="Times New Roman"/>
                <w:b/>
                <w:i/>
                <w:sz w:val="19"/>
                <w:szCs w:val="19"/>
              </w:rPr>
            </w:pPr>
          </w:p>
        </w:tc>
        <w:tc>
          <w:tcPr>
            <w:tcW w:w="850" w:type="dxa"/>
          </w:tcPr>
          <w:p w:rsidR="009F37DB" w:rsidRPr="00981FCC" w:rsidRDefault="009F37DB" w:rsidP="0028133C">
            <w:pPr>
              <w:spacing w:after="0" w:line="240" w:lineRule="auto"/>
              <w:ind w:left="-57" w:right="-57"/>
              <w:jc w:val="right"/>
              <w:outlineLvl w:val="0"/>
              <w:rPr>
                <w:rFonts w:ascii="Times New Roman" w:eastAsia="Calibri" w:hAnsi="Times New Roman" w:cs="Times New Roman"/>
                <w:b/>
                <w:i/>
                <w:sz w:val="19"/>
                <w:szCs w:val="19"/>
              </w:rPr>
            </w:pPr>
            <w:r w:rsidRPr="00981FCC">
              <w:rPr>
                <w:rFonts w:ascii="Times New Roman" w:eastAsia="Calibri" w:hAnsi="Times New Roman" w:cs="Times New Roman"/>
                <w:b/>
                <w:i/>
                <w:sz w:val="19"/>
                <w:szCs w:val="19"/>
              </w:rPr>
              <w:t>485,0</w:t>
            </w:r>
          </w:p>
        </w:tc>
        <w:tc>
          <w:tcPr>
            <w:tcW w:w="993" w:type="dxa"/>
          </w:tcPr>
          <w:p w:rsidR="009F37DB" w:rsidRPr="00981FCC" w:rsidRDefault="009F37DB" w:rsidP="0028133C">
            <w:pPr>
              <w:spacing w:after="0" w:line="240" w:lineRule="auto"/>
              <w:ind w:left="-57" w:right="-57"/>
              <w:jc w:val="right"/>
              <w:outlineLvl w:val="0"/>
              <w:rPr>
                <w:rFonts w:ascii="Times New Roman" w:eastAsia="Calibri" w:hAnsi="Times New Roman" w:cs="Times New Roman"/>
                <w:b/>
                <w:i/>
                <w:sz w:val="19"/>
                <w:szCs w:val="19"/>
              </w:rPr>
            </w:pPr>
            <w:r w:rsidRPr="00981FCC">
              <w:rPr>
                <w:rFonts w:ascii="Times New Roman" w:eastAsia="Calibri" w:hAnsi="Times New Roman" w:cs="Times New Roman"/>
                <w:b/>
                <w:i/>
                <w:sz w:val="19"/>
                <w:szCs w:val="19"/>
              </w:rPr>
              <w:t>250,4</w:t>
            </w:r>
          </w:p>
        </w:tc>
        <w:tc>
          <w:tcPr>
            <w:tcW w:w="1134" w:type="dxa"/>
          </w:tcPr>
          <w:p w:rsidR="009F37DB" w:rsidRPr="00981FCC" w:rsidRDefault="009F37DB" w:rsidP="0028133C">
            <w:pPr>
              <w:spacing w:after="0" w:line="240" w:lineRule="auto"/>
              <w:ind w:left="-57" w:right="-57"/>
              <w:jc w:val="right"/>
              <w:outlineLvl w:val="0"/>
              <w:rPr>
                <w:rFonts w:ascii="Times New Roman" w:eastAsia="Calibri" w:hAnsi="Times New Roman" w:cs="Times New Roman"/>
                <w:b/>
                <w:i/>
                <w:sz w:val="19"/>
                <w:szCs w:val="19"/>
              </w:rPr>
            </w:pPr>
            <w:r>
              <w:rPr>
                <w:rFonts w:ascii="Times New Roman" w:eastAsia="Calibri" w:hAnsi="Times New Roman" w:cs="Times New Roman"/>
                <w:b/>
                <w:i/>
                <w:sz w:val="19"/>
                <w:szCs w:val="19"/>
              </w:rPr>
              <w:t>277,1</w:t>
            </w:r>
          </w:p>
        </w:tc>
        <w:tc>
          <w:tcPr>
            <w:tcW w:w="1134" w:type="dxa"/>
            <w:noWrap/>
          </w:tcPr>
          <w:p w:rsidR="009F37DB" w:rsidRPr="00981FCC" w:rsidRDefault="009F37DB" w:rsidP="00981FCC">
            <w:pPr>
              <w:spacing w:after="0" w:line="240" w:lineRule="auto"/>
              <w:ind w:left="-57" w:right="-57"/>
              <w:jc w:val="right"/>
              <w:outlineLvl w:val="0"/>
              <w:rPr>
                <w:rFonts w:ascii="Times New Roman" w:eastAsia="Calibri" w:hAnsi="Times New Roman" w:cs="Times New Roman"/>
                <w:b/>
                <w:i/>
                <w:sz w:val="19"/>
                <w:szCs w:val="19"/>
              </w:rPr>
            </w:pPr>
            <w:r w:rsidRPr="00981FCC">
              <w:rPr>
                <w:rFonts w:ascii="Times New Roman" w:eastAsia="Calibri" w:hAnsi="Times New Roman" w:cs="Times New Roman"/>
                <w:b/>
                <w:i/>
                <w:sz w:val="19"/>
                <w:szCs w:val="19"/>
              </w:rPr>
              <w:t>576</w:t>
            </w:r>
            <w:r>
              <w:rPr>
                <w:rFonts w:ascii="Times New Roman" w:eastAsia="Calibri" w:hAnsi="Times New Roman" w:cs="Times New Roman"/>
                <w:b/>
                <w:i/>
                <w:sz w:val="19"/>
                <w:szCs w:val="19"/>
              </w:rPr>
              <w:t>,8</w:t>
            </w:r>
          </w:p>
        </w:tc>
      </w:tr>
      <w:tr w:rsidR="009F37DB" w:rsidRPr="00BA3E70" w:rsidTr="009F37DB">
        <w:trPr>
          <w:trHeight w:val="340"/>
          <w:jc w:val="center"/>
        </w:trPr>
        <w:tc>
          <w:tcPr>
            <w:tcW w:w="2830" w:type="dxa"/>
            <w:vAlign w:val="center"/>
          </w:tcPr>
          <w:p w:rsidR="009F37DB" w:rsidRPr="00BA3E70" w:rsidRDefault="009F37DB" w:rsidP="00981FCC">
            <w:pPr>
              <w:spacing w:after="0" w:line="240" w:lineRule="auto"/>
              <w:ind w:left="-57" w:right="-57"/>
              <w:outlineLvl w:val="0"/>
              <w:rPr>
                <w:rFonts w:ascii="Times New Roman" w:eastAsia="Calibri" w:hAnsi="Times New Roman" w:cs="Times New Roman"/>
                <w:i/>
                <w:sz w:val="19"/>
                <w:szCs w:val="19"/>
              </w:rPr>
            </w:pPr>
            <w:r>
              <w:rPr>
                <w:rFonts w:ascii="Times New Roman" w:eastAsia="Calibri" w:hAnsi="Times New Roman" w:cs="Times New Roman"/>
                <w:i/>
                <w:sz w:val="19"/>
                <w:szCs w:val="19"/>
              </w:rPr>
              <w:t>- зарплата</w:t>
            </w:r>
          </w:p>
        </w:tc>
        <w:tc>
          <w:tcPr>
            <w:tcW w:w="567" w:type="dxa"/>
            <w:noWrap/>
          </w:tcPr>
          <w:p w:rsidR="009F37DB" w:rsidRPr="00BA3E70" w:rsidRDefault="009F37DB" w:rsidP="0028133C">
            <w:pPr>
              <w:spacing w:after="0" w:line="240" w:lineRule="auto"/>
              <w:ind w:left="-57"/>
              <w:jc w:val="center"/>
              <w:rPr>
                <w:rFonts w:ascii="Times New Roman" w:eastAsia="Calibri" w:hAnsi="Times New Roman" w:cs="Times New Roman"/>
                <w:i/>
                <w:sz w:val="19"/>
                <w:szCs w:val="19"/>
              </w:rPr>
            </w:pPr>
          </w:p>
        </w:tc>
        <w:tc>
          <w:tcPr>
            <w:tcW w:w="851" w:type="dxa"/>
          </w:tcPr>
          <w:p w:rsidR="009F37DB" w:rsidRPr="00FB4BFF"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850" w:type="dxa"/>
          </w:tcPr>
          <w:p w:rsidR="009F37DB" w:rsidRPr="00FB4BFF"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993" w:type="dxa"/>
          </w:tcPr>
          <w:p w:rsidR="009F37DB" w:rsidRPr="00FB4BFF"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1134" w:type="dxa"/>
          </w:tcPr>
          <w:p w:rsidR="009F37DB" w:rsidRPr="00BA3E70"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1134" w:type="dxa"/>
            <w:noWrap/>
          </w:tcPr>
          <w:p w:rsidR="009F37DB" w:rsidRPr="00BA3E70" w:rsidRDefault="009F37DB" w:rsidP="00981FCC">
            <w:pPr>
              <w:spacing w:after="0" w:line="240" w:lineRule="auto"/>
              <w:ind w:left="-57" w:right="-57"/>
              <w:jc w:val="right"/>
              <w:outlineLvl w:val="0"/>
              <w:rPr>
                <w:rFonts w:ascii="Times New Roman" w:eastAsia="Calibri" w:hAnsi="Times New Roman" w:cs="Times New Roman"/>
                <w:i/>
                <w:sz w:val="19"/>
                <w:szCs w:val="19"/>
              </w:rPr>
            </w:pPr>
            <w:r>
              <w:rPr>
                <w:rFonts w:ascii="Times New Roman" w:eastAsia="Calibri" w:hAnsi="Times New Roman" w:cs="Times New Roman"/>
                <w:i/>
                <w:sz w:val="19"/>
                <w:szCs w:val="19"/>
              </w:rPr>
              <w:t>332,9</w:t>
            </w:r>
          </w:p>
        </w:tc>
      </w:tr>
      <w:tr w:rsidR="009F37DB" w:rsidRPr="00BA3E70" w:rsidTr="009F37DB">
        <w:trPr>
          <w:trHeight w:val="340"/>
          <w:jc w:val="center"/>
        </w:trPr>
        <w:tc>
          <w:tcPr>
            <w:tcW w:w="2830" w:type="dxa"/>
            <w:vAlign w:val="center"/>
          </w:tcPr>
          <w:p w:rsidR="009F37DB" w:rsidRDefault="009F37DB" w:rsidP="00981FCC">
            <w:pPr>
              <w:spacing w:after="0" w:line="240" w:lineRule="auto"/>
              <w:ind w:left="-57" w:right="-57"/>
              <w:outlineLvl w:val="0"/>
              <w:rPr>
                <w:rFonts w:ascii="Times New Roman" w:eastAsia="Calibri" w:hAnsi="Times New Roman" w:cs="Times New Roman"/>
                <w:i/>
                <w:sz w:val="19"/>
                <w:szCs w:val="19"/>
              </w:rPr>
            </w:pPr>
            <w:r>
              <w:rPr>
                <w:rFonts w:ascii="Times New Roman" w:eastAsia="Calibri" w:hAnsi="Times New Roman" w:cs="Times New Roman"/>
                <w:i/>
                <w:sz w:val="19"/>
                <w:szCs w:val="19"/>
              </w:rPr>
              <w:t>- начисления на ФОТ текущие</w:t>
            </w:r>
          </w:p>
        </w:tc>
        <w:tc>
          <w:tcPr>
            <w:tcW w:w="567" w:type="dxa"/>
            <w:noWrap/>
          </w:tcPr>
          <w:p w:rsidR="009F37DB" w:rsidRPr="00BA3E70" w:rsidRDefault="009F37DB" w:rsidP="0028133C">
            <w:pPr>
              <w:spacing w:after="0" w:line="240" w:lineRule="auto"/>
              <w:ind w:left="-57"/>
              <w:jc w:val="center"/>
              <w:rPr>
                <w:rFonts w:ascii="Times New Roman" w:eastAsia="Calibri" w:hAnsi="Times New Roman" w:cs="Times New Roman"/>
                <w:i/>
                <w:sz w:val="19"/>
                <w:szCs w:val="19"/>
              </w:rPr>
            </w:pPr>
          </w:p>
        </w:tc>
        <w:tc>
          <w:tcPr>
            <w:tcW w:w="851" w:type="dxa"/>
          </w:tcPr>
          <w:p w:rsidR="009F37DB" w:rsidRPr="00FB4BFF"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850" w:type="dxa"/>
          </w:tcPr>
          <w:p w:rsidR="009F37DB" w:rsidRPr="00FB4BFF"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993" w:type="dxa"/>
          </w:tcPr>
          <w:p w:rsidR="009F37DB" w:rsidRPr="00FB4BFF"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1134" w:type="dxa"/>
          </w:tcPr>
          <w:p w:rsidR="009F37DB" w:rsidRPr="00BA3E70"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1134" w:type="dxa"/>
            <w:noWrap/>
          </w:tcPr>
          <w:p w:rsidR="009F37DB" w:rsidRDefault="009F37DB" w:rsidP="00981FCC">
            <w:pPr>
              <w:spacing w:after="0" w:line="240" w:lineRule="auto"/>
              <w:ind w:left="-57" w:right="-57"/>
              <w:jc w:val="right"/>
              <w:outlineLvl w:val="0"/>
              <w:rPr>
                <w:rFonts w:ascii="Times New Roman" w:eastAsia="Calibri" w:hAnsi="Times New Roman" w:cs="Times New Roman"/>
                <w:i/>
                <w:sz w:val="19"/>
                <w:szCs w:val="19"/>
              </w:rPr>
            </w:pPr>
            <w:r>
              <w:rPr>
                <w:rFonts w:ascii="Times New Roman" w:eastAsia="Calibri" w:hAnsi="Times New Roman" w:cs="Times New Roman"/>
                <w:i/>
                <w:sz w:val="19"/>
                <w:szCs w:val="19"/>
              </w:rPr>
              <w:t>100,5</w:t>
            </w:r>
          </w:p>
        </w:tc>
      </w:tr>
      <w:tr w:rsidR="009F37DB" w:rsidRPr="00BA3E70" w:rsidTr="009F37DB">
        <w:trPr>
          <w:trHeight w:val="340"/>
          <w:jc w:val="center"/>
        </w:trPr>
        <w:tc>
          <w:tcPr>
            <w:tcW w:w="2830" w:type="dxa"/>
            <w:vAlign w:val="center"/>
          </w:tcPr>
          <w:p w:rsidR="009F37DB" w:rsidRDefault="009F37DB" w:rsidP="009F37DB">
            <w:pPr>
              <w:spacing w:after="0" w:line="240" w:lineRule="auto"/>
              <w:ind w:left="-57" w:right="-57"/>
              <w:outlineLvl w:val="0"/>
              <w:rPr>
                <w:rFonts w:ascii="Times New Roman" w:eastAsia="Calibri" w:hAnsi="Times New Roman" w:cs="Times New Roman"/>
                <w:i/>
                <w:sz w:val="19"/>
                <w:szCs w:val="19"/>
              </w:rPr>
            </w:pPr>
            <w:r>
              <w:rPr>
                <w:rFonts w:ascii="Times New Roman" w:eastAsia="Calibri" w:hAnsi="Times New Roman" w:cs="Times New Roman"/>
                <w:i/>
                <w:sz w:val="19"/>
                <w:szCs w:val="19"/>
              </w:rPr>
              <w:t>- кредиторская начисл на ФОТ</w:t>
            </w:r>
          </w:p>
        </w:tc>
        <w:tc>
          <w:tcPr>
            <w:tcW w:w="567" w:type="dxa"/>
            <w:noWrap/>
          </w:tcPr>
          <w:p w:rsidR="009F37DB" w:rsidRPr="00BA3E70" w:rsidRDefault="009F37DB" w:rsidP="0028133C">
            <w:pPr>
              <w:spacing w:after="0" w:line="240" w:lineRule="auto"/>
              <w:ind w:left="-57"/>
              <w:jc w:val="center"/>
              <w:rPr>
                <w:rFonts w:ascii="Times New Roman" w:eastAsia="Calibri" w:hAnsi="Times New Roman" w:cs="Times New Roman"/>
                <w:i/>
                <w:sz w:val="19"/>
                <w:szCs w:val="19"/>
              </w:rPr>
            </w:pPr>
          </w:p>
        </w:tc>
        <w:tc>
          <w:tcPr>
            <w:tcW w:w="851" w:type="dxa"/>
          </w:tcPr>
          <w:p w:rsidR="009F37DB" w:rsidRPr="00FB4BFF"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850" w:type="dxa"/>
          </w:tcPr>
          <w:p w:rsidR="009F37DB" w:rsidRPr="00FB4BFF"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993" w:type="dxa"/>
          </w:tcPr>
          <w:p w:rsidR="009F37DB" w:rsidRPr="00FB4BFF"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1134" w:type="dxa"/>
          </w:tcPr>
          <w:p w:rsidR="009F37DB" w:rsidRPr="00BA3E70"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1134" w:type="dxa"/>
            <w:noWrap/>
          </w:tcPr>
          <w:p w:rsidR="009F37DB" w:rsidRDefault="009F37DB" w:rsidP="00981FCC">
            <w:pPr>
              <w:spacing w:after="0" w:line="240" w:lineRule="auto"/>
              <w:ind w:left="-57" w:right="-57"/>
              <w:jc w:val="right"/>
              <w:outlineLvl w:val="0"/>
              <w:rPr>
                <w:rFonts w:ascii="Times New Roman" w:eastAsia="Calibri" w:hAnsi="Times New Roman" w:cs="Times New Roman"/>
                <w:i/>
                <w:sz w:val="19"/>
                <w:szCs w:val="19"/>
              </w:rPr>
            </w:pPr>
            <w:r>
              <w:rPr>
                <w:rFonts w:ascii="Times New Roman" w:eastAsia="Calibri" w:hAnsi="Times New Roman" w:cs="Times New Roman"/>
                <w:i/>
                <w:sz w:val="19"/>
                <w:szCs w:val="19"/>
              </w:rPr>
              <w:t>36,4</w:t>
            </w:r>
          </w:p>
        </w:tc>
      </w:tr>
      <w:tr w:rsidR="009F37DB" w:rsidRPr="00BA3E70" w:rsidTr="009F37DB">
        <w:trPr>
          <w:trHeight w:val="340"/>
          <w:jc w:val="center"/>
        </w:trPr>
        <w:tc>
          <w:tcPr>
            <w:tcW w:w="2830" w:type="dxa"/>
            <w:vAlign w:val="center"/>
          </w:tcPr>
          <w:p w:rsidR="009F37DB" w:rsidRDefault="009F37DB" w:rsidP="00981FCC">
            <w:pPr>
              <w:spacing w:after="0" w:line="240" w:lineRule="auto"/>
              <w:ind w:left="-57" w:right="-57"/>
              <w:outlineLvl w:val="0"/>
              <w:rPr>
                <w:rFonts w:ascii="Times New Roman" w:eastAsia="Calibri" w:hAnsi="Times New Roman" w:cs="Times New Roman"/>
                <w:i/>
                <w:sz w:val="19"/>
                <w:szCs w:val="19"/>
              </w:rPr>
            </w:pPr>
            <w:r>
              <w:rPr>
                <w:rFonts w:ascii="Times New Roman" w:eastAsia="Calibri" w:hAnsi="Times New Roman" w:cs="Times New Roman"/>
                <w:i/>
                <w:sz w:val="19"/>
                <w:szCs w:val="19"/>
              </w:rPr>
              <w:t>-прочие выплаты и расходы</w:t>
            </w:r>
          </w:p>
        </w:tc>
        <w:tc>
          <w:tcPr>
            <w:tcW w:w="567" w:type="dxa"/>
            <w:noWrap/>
          </w:tcPr>
          <w:p w:rsidR="009F37DB" w:rsidRPr="00BA3E70" w:rsidRDefault="009F37DB" w:rsidP="0028133C">
            <w:pPr>
              <w:spacing w:after="0" w:line="240" w:lineRule="auto"/>
              <w:ind w:left="-57"/>
              <w:jc w:val="center"/>
              <w:rPr>
                <w:rFonts w:ascii="Times New Roman" w:eastAsia="Calibri" w:hAnsi="Times New Roman" w:cs="Times New Roman"/>
                <w:i/>
                <w:sz w:val="19"/>
                <w:szCs w:val="19"/>
              </w:rPr>
            </w:pPr>
          </w:p>
        </w:tc>
        <w:tc>
          <w:tcPr>
            <w:tcW w:w="851" w:type="dxa"/>
          </w:tcPr>
          <w:p w:rsidR="009F37DB" w:rsidRPr="00FB4BFF"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850" w:type="dxa"/>
          </w:tcPr>
          <w:p w:rsidR="009F37DB" w:rsidRPr="00FB4BFF"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993" w:type="dxa"/>
          </w:tcPr>
          <w:p w:rsidR="009F37DB" w:rsidRPr="00FB4BFF"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1134" w:type="dxa"/>
          </w:tcPr>
          <w:p w:rsidR="009F37DB" w:rsidRPr="00BA3E70"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1134" w:type="dxa"/>
            <w:noWrap/>
          </w:tcPr>
          <w:p w:rsidR="009F37DB" w:rsidRDefault="009F37DB" w:rsidP="00981FCC">
            <w:pPr>
              <w:spacing w:after="0" w:line="240" w:lineRule="auto"/>
              <w:ind w:left="-57" w:right="-57"/>
              <w:jc w:val="right"/>
              <w:outlineLvl w:val="0"/>
              <w:rPr>
                <w:rFonts w:ascii="Times New Roman" w:eastAsia="Calibri" w:hAnsi="Times New Roman" w:cs="Times New Roman"/>
                <w:i/>
                <w:sz w:val="19"/>
                <w:szCs w:val="19"/>
              </w:rPr>
            </w:pPr>
            <w:r>
              <w:rPr>
                <w:rFonts w:ascii="Times New Roman" w:eastAsia="Calibri" w:hAnsi="Times New Roman" w:cs="Times New Roman"/>
                <w:i/>
                <w:sz w:val="19"/>
                <w:szCs w:val="19"/>
              </w:rPr>
              <w:t>7,0</w:t>
            </w:r>
          </w:p>
        </w:tc>
      </w:tr>
      <w:tr w:rsidR="009F37DB" w:rsidRPr="00BA3E70" w:rsidTr="009F37DB">
        <w:trPr>
          <w:trHeight w:val="340"/>
          <w:jc w:val="center"/>
        </w:trPr>
        <w:tc>
          <w:tcPr>
            <w:tcW w:w="2830" w:type="dxa"/>
            <w:vAlign w:val="center"/>
          </w:tcPr>
          <w:p w:rsidR="009F37DB" w:rsidRDefault="009F37DB" w:rsidP="00981FCC">
            <w:pPr>
              <w:spacing w:after="0" w:line="240" w:lineRule="auto"/>
              <w:ind w:left="-57" w:right="-57"/>
              <w:outlineLvl w:val="0"/>
              <w:rPr>
                <w:rFonts w:ascii="Times New Roman" w:eastAsia="Calibri" w:hAnsi="Times New Roman" w:cs="Times New Roman"/>
                <w:i/>
                <w:sz w:val="19"/>
                <w:szCs w:val="19"/>
              </w:rPr>
            </w:pPr>
            <w:r>
              <w:rPr>
                <w:rFonts w:ascii="Times New Roman" w:eastAsia="Calibri" w:hAnsi="Times New Roman" w:cs="Times New Roman"/>
                <w:i/>
                <w:sz w:val="19"/>
                <w:szCs w:val="19"/>
              </w:rPr>
              <w:t>-приобретение ОС</w:t>
            </w:r>
          </w:p>
        </w:tc>
        <w:tc>
          <w:tcPr>
            <w:tcW w:w="567" w:type="dxa"/>
            <w:noWrap/>
          </w:tcPr>
          <w:p w:rsidR="009F37DB" w:rsidRPr="00BA3E70" w:rsidRDefault="009F37DB" w:rsidP="0028133C">
            <w:pPr>
              <w:spacing w:after="0" w:line="240" w:lineRule="auto"/>
              <w:ind w:left="-57"/>
              <w:jc w:val="center"/>
              <w:rPr>
                <w:rFonts w:ascii="Times New Roman" w:eastAsia="Calibri" w:hAnsi="Times New Roman" w:cs="Times New Roman"/>
                <w:i/>
                <w:sz w:val="19"/>
                <w:szCs w:val="19"/>
              </w:rPr>
            </w:pPr>
          </w:p>
        </w:tc>
        <w:tc>
          <w:tcPr>
            <w:tcW w:w="851" w:type="dxa"/>
          </w:tcPr>
          <w:p w:rsidR="009F37DB" w:rsidRPr="00FB4BFF"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850" w:type="dxa"/>
          </w:tcPr>
          <w:p w:rsidR="009F37DB" w:rsidRPr="00FB4BFF"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993" w:type="dxa"/>
          </w:tcPr>
          <w:p w:rsidR="009F37DB" w:rsidRPr="00FB4BFF"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1134" w:type="dxa"/>
          </w:tcPr>
          <w:p w:rsidR="009F37DB" w:rsidRPr="00BA3E70"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1134" w:type="dxa"/>
            <w:noWrap/>
          </w:tcPr>
          <w:p w:rsidR="009F37DB" w:rsidRDefault="009F37DB" w:rsidP="00981FCC">
            <w:pPr>
              <w:spacing w:after="0" w:line="240" w:lineRule="auto"/>
              <w:ind w:left="-57" w:right="-57"/>
              <w:jc w:val="right"/>
              <w:outlineLvl w:val="0"/>
              <w:rPr>
                <w:rFonts w:ascii="Times New Roman" w:eastAsia="Calibri" w:hAnsi="Times New Roman" w:cs="Times New Roman"/>
                <w:i/>
                <w:sz w:val="19"/>
                <w:szCs w:val="19"/>
              </w:rPr>
            </w:pPr>
            <w:r>
              <w:rPr>
                <w:rFonts w:ascii="Times New Roman" w:eastAsia="Calibri" w:hAnsi="Times New Roman" w:cs="Times New Roman"/>
                <w:i/>
                <w:sz w:val="19"/>
                <w:szCs w:val="19"/>
              </w:rPr>
              <w:t>65,0</w:t>
            </w:r>
          </w:p>
        </w:tc>
      </w:tr>
      <w:tr w:rsidR="009F37DB" w:rsidRPr="00BA3E70" w:rsidTr="009F37DB">
        <w:trPr>
          <w:trHeight w:val="340"/>
          <w:jc w:val="center"/>
        </w:trPr>
        <w:tc>
          <w:tcPr>
            <w:tcW w:w="2830" w:type="dxa"/>
            <w:vAlign w:val="center"/>
          </w:tcPr>
          <w:p w:rsidR="009F37DB" w:rsidRDefault="009F37DB" w:rsidP="00981FCC">
            <w:pPr>
              <w:spacing w:after="0" w:line="240" w:lineRule="auto"/>
              <w:ind w:left="-57" w:right="-57"/>
              <w:outlineLvl w:val="0"/>
              <w:rPr>
                <w:rFonts w:ascii="Times New Roman" w:eastAsia="Calibri" w:hAnsi="Times New Roman" w:cs="Times New Roman"/>
                <w:i/>
                <w:sz w:val="19"/>
                <w:szCs w:val="19"/>
              </w:rPr>
            </w:pPr>
            <w:r>
              <w:rPr>
                <w:rFonts w:ascii="Times New Roman" w:eastAsia="Calibri" w:hAnsi="Times New Roman" w:cs="Times New Roman"/>
                <w:i/>
                <w:sz w:val="19"/>
                <w:szCs w:val="19"/>
              </w:rPr>
              <w:t>-кредиторская пени , штрафы</w:t>
            </w:r>
          </w:p>
        </w:tc>
        <w:tc>
          <w:tcPr>
            <w:tcW w:w="567" w:type="dxa"/>
            <w:noWrap/>
          </w:tcPr>
          <w:p w:rsidR="009F37DB" w:rsidRPr="00BA3E70" w:rsidRDefault="009F37DB" w:rsidP="0028133C">
            <w:pPr>
              <w:spacing w:after="0" w:line="240" w:lineRule="auto"/>
              <w:ind w:left="-57"/>
              <w:jc w:val="center"/>
              <w:rPr>
                <w:rFonts w:ascii="Times New Roman" w:eastAsia="Calibri" w:hAnsi="Times New Roman" w:cs="Times New Roman"/>
                <w:i/>
                <w:sz w:val="19"/>
                <w:szCs w:val="19"/>
              </w:rPr>
            </w:pPr>
          </w:p>
        </w:tc>
        <w:tc>
          <w:tcPr>
            <w:tcW w:w="851" w:type="dxa"/>
          </w:tcPr>
          <w:p w:rsidR="009F37DB" w:rsidRPr="00FB4BFF"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850" w:type="dxa"/>
          </w:tcPr>
          <w:p w:rsidR="009F37DB" w:rsidRPr="00FB4BFF"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993" w:type="dxa"/>
          </w:tcPr>
          <w:p w:rsidR="009F37DB" w:rsidRPr="00FB4BFF"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1134" w:type="dxa"/>
          </w:tcPr>
          <w:p w:rsidR="009F37DB" w:rsidRPr="00BA3E70"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1134" w:type="dxa"/>
            <w:noWrap/>
          </w:tcPr>
          <w:p w:rsidR="009F37DB" w:rsidRDefault="009F37DB" w:rsidP="00981FCC">
            <w:pPr>
              <w:spacing w:after="0" w:line="240" w:lineRule="auto"/>
              <w:ind w:left="-57" w:right="-57"/>
              <w:jc w:val="right"/>
              <w:outlineLvl w:val="0"/>
              <w:rPr>
                <w:rFonts w:ascii="Times New Roman" w:eastAsia="Calibri" w:hAnsi="Times New Roman" w:cs="Times New Roman"/>
                <w:i/>
                <w:sz w:val="19"/>
                <w:szCs w:val="19"/>
              </w:rPr>
            </w:pPr>
            <w:r>
              <w:rPr>
                <w:rFonts w:ascii="Times New Roman" w:eastAsia="Calibri" w:hAnsi="Times New Roman" w:cs="Times New Roman"/>
                <w:i/>
                <w:sz w:val="19"/>
                <w:szCs w:val="19"/>
              </w:rPr>
              <w:t>25,0</w:t>
            </w:r>
          </w:p>
        </w:tc>
      </w:tr>
      <w:tr w:rsidR="009F37DB" w:rsidRPr="00BA3E70" w:rsidTr="009F37DB">
        <w:trPr>
          <w:trHeight w:val="340"/>
          <w:jc w:val="center"/>
        </w:trPr>
        <w:tc>
          <w:tcPr>
            <w:tcW w:w="2830" w:type="dxa"/>
            <w:vAlign w:val="center"/>
          </w:tcPr>
          <w:p w:rsidR="009F37DB" w:rsidRDefault="009F37DB" w:rsidP="00FB3A2F">
            <w:pPr>
              <w:spacing w:after="0" w:line="240" w:lineRule="auto"/>
              <w:ind w:left="-57" w:right="-57"/>
              <w:outlineLvl w:val="0"/>
              <w:rPr>
                <w:rFonts w:ascii="Times New Roman" w:eastAsia="Calibri" w:hAnsi="Times New Roman" w:cs="Times New Roman"/>
                <w:i/>
                <w:sz w:val="19"/>
                <w:szCs w:val="19"/>
              </w:rPr>
            </w:pPr>
            <w:r>
              <w:rPr>
                <w:rFonts w:ascii="Times New Roman" w:eastAsia="Calibri" w:hAnsi="Times New Roman" w:cs="Times New Roman"/>
                <w:i/>
                <w:sz w:val="19"/>
                <w:szCs w:val="19"/>
              </w:rPr>
              <w:t>-кредиторская НДФЛ</w:t>
            </w:r>
          </w:p>
        </w:tc>
        <w:tc>
          <w:tcPr>
            <w:tcW w:w="567" w:type="dxa"/>
            <w:noWrap/>
          </w:tcPr>
          <w:p w:rsidR="009F37DB" w:rsidRPr="00BA3E70" w:rsidRDefault="009F37DB" w:rsidP="0028133C">
            <w:pPr>
              <w:spacing w:after="0" w:line="240" w:lineRule="auto"/>
              <w:ind w:left="-57"/>
              <w:jc w:val="center"/>
              <w:rPr>
                <w:rFonts w:ascii="Times New Roman" w:eastAsia="Calibri" w:hAnsi="Times New Roman" w:cs="Times New Roman"/>
                <w:i/>
                <w:sz w:val="19"/>
                <w:szCs w:val="19"/>
              </w:rPr>
            </w:pPr>
          </w:p>
        </w:tc>
        <w:tc>
          <w:tcPr>
            <w:tcW w:w="851" w:type="dxa"/>
          </w:tcPr>
          <w:p w:rsidR="009F37DB" w:rsidRPr="00FB4BFF"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850" w:type="dxa"/>
          </w:tcPr>
          <w:p w:rsidR="009F37DB" w:rsidRPr="00FB4BFF"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993" w:type="dxa"/>
          </w:tcPr>
          <w:p w:rsidR="009F37DB" w:rsidRPr="00FB4BFF"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1134" w:type="dxa"/>
          </w:tcPr>
          <w:p w:rsidR="009F37DB" w:rsidRPr="00BA3E70"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1134" w:type="dxa"/>
            <w:noWrap/>
          </w:tcPr>
          <w:p w:rsidR="009F37DB" w:rsidRDefault="009F37DB" w:rsidP="00981FCC">
            <w:pPr>
              <w:spacing w:after="0" w:line="240" w:lineRule="auto"/>
              <w:ind w:left="-57" w:right="-57"/>
              <w:jc w:val="right"/>
              <w:outlineLvl w:val="0"/>
              <w:rPr>
                <w:rFonts w:ascii="Times New Roman" w:eastAsia="Calibri" w:hAnsi="Times New Roman" w:cs="Times New Roman"/>
                <w:i/>
                <w:sz w:val="19"/>
                <w:szCs w:val="19"/>
              </w:rPr>
            </w:pPr>
            <w:r>
              <w:rPr>
                <w:rFonts w:ascii="Times New Roman" w:eastAsia="Calibri" w:hAnsi="Times New Roman" w:cs="Times New Roman"/>
                <w:i/>
                <w:sz w:val="19"/>
                <w:szCs w:val="19"/>
              </w:rPr>
              <w:t>10,0</w:t>
            </w:r>
          </w:p>
        </w:tc>
      </w:tr>
      <w:tr w:rsidR="009F37DB" w:rsidRPr="00BA3E70" w:rsidTr="009F37DB">
        <w:trPr>
          <w:trHeight w:val="340"/>
          <w:jc w:val="center"/>
        </w:trPr>
        <w:tc>
          <w:tcPr>
            <w:tcW w:w="2830" w:type="dxa"/>
            <w:tcBorders>
              <w:bottom w:val="single" w:sz="4" w:space="0" w:color="auto"/>
            </w:tcBorders>
            <w:vAlign w:val="center"/>
          </w:tcPr>
          <w:p w:rsidR="009F37DB" w:rsidRPr="00981FCC" w:rsidRDefault="009F37DB" w:rsidP="00981FCC">
            <w:pPr>
              <w:spacing w:after="0" w:line="240" w:lineRule="auto"/>
              <w:ind w:left="-57" w:right="-57"/>
              <w:outlineLvl w:val="0"/>
              <w:rPr>
                <w:rFonts w:ascii="Times New Roman" w:eastAsia="Calibri" w:hAnsi="Times New Roman" w:cs="Times New Roman"/>
                <w:b/>
                <w:i/>
                <w:sz w:val="19"/>
                <w:szCs w:val="19"/>
              </w:rPr>
            </w:pPr>
            <w:r w:rsidRPr="00981FCC">
              <w:rPr>
                <w:rFonts w:ascii="Times New Roman" w:eastAsia="Calibri" w:hAnsi="Times New Roman" w:cs="Times New Roman"/>
                <w:b/>
                <w:i/>
                <w:sz w:val="19"/>
                <w:szCs w:val="19"/>
              </w:rPr>
              <w:t>- КСК</w:t>
            </w:r>
          </w:p>
        </w:tc>
        <w:tc>
          <w:tcPr>
            <w:tcW w:w="567" w:type="dxa"/>
            <w:tcBorders>
              <w:bottom w:val="single" w:sz="4" w:space="0" w:color="auto"/>
            </w:tcBorders>
            <w:noWrap/>
          </w:tcPr>
          <w:p w:rsidR="009F37DB" w:rsidRPr="00981FCC" w:rsidRDefault="009F37DB" w:rsidP="0028133C">
            <w:pPr>
              <w:spacing w:after="0" w:line="240" w:lineRule="auto"/>
              <w:ind w:left="-57"/>
              <w:jc w:val="center"/>
              <w:rPr>
                <w:rFonts w:ascii="Times New Roman" w:eastAsia="Calibri" w:hAnsi="Times New Roman" w:cs="Times New Roman"/>
                <w:b/>
                <w:i/>
                <w:sz w:val="19"/>
                <w:szCs w:val="19"/>
              </w:rPr>
            </w:pPr>
          </w:p>
        </w:tc>
        <w:tc>
          <w:tcPr>
            <w:tcW w:w="851" w:type="dxa"/>
            <w:tcBorders>
              <w:bottom w:val="single" w:sz="4" w:space="0" w:color="auto"/>
            </w:tcBorders>
          </w:tcPr>
          <w:p w:rsidR="009F37DB" w:rsidRPr="00981FCC" w:rsidRDefault="009F37DB" w:rsidP="0028133C">
            <w:pPr>
              <w:spacing w:after="0" w:line="240" w:lineRule="auto"/>
              <w:ind w:left="-57" w:right="-57"/>
              <w:jc w:val="right"/>
              <w:outlineLvl w:val="0"/>
              <w:rPr>
                <w:rFonts w:ascii="Times New Roman" w:eastAsia="Calibri" w:hAnsi="Times New Roman" w:cs="Times New Roman"/>
                <w:b/>
                <w:i/>
                <w:sz w:val="19"/>
                <w:szCs w:val="19"/>
              </w:rPr>
            </w:pPr>
          </w:p>
        </w:tc>
        <w:tc>
          <w:tcPr>
            <w:tcW w:w="850" w:type="dxa"/>
            <w:tcBorders>
              <w:bottom w:val="single" w:sz="4" w:space="0" w:color="auto"/>
            </w:tcBorders>
          </w:tcPr>
          <w:p w:rsidR="009F37DB" w:rsidRPr="00981FCC" w:rsidRDefault="009F37DB" w:rsidP="0028133C">
            <w:pPr>
              <w:spacing w:after="0" w:line="240" w:lineRule="auto"/>
              <w:ind w:left="-57" w:right="-57"/>
              <w:jc w:val="right"/>
              <w:outlineLvl w:val="0"/>
              <w:rPr>
                <w:rFonts w:ascii="Times New Roman" w:eastAsia="Calibri" w:hAnsi="Times New Roman" w:cs="Times New Roman"/>
                <w:b/>
                <w:i/>
                <w:sz w:val="19"/>
                <w:szCs w:val="19"/>
              </w:rPr>
            </w:pPr>
            <w:r w:rsidRPr="00981FCC">
              <w:rPr>
                <w:rFonts w:ascii="Times New Roman" w:eastAsia="Calibri" w:hAnsi="Times New Roman" w:cs="Times New Roman"/>
                <w:b/>
                <w:i/>
                <w:sz w:val="19"/>
                <w:szCs w:val="19"/>
              </w:rPr>
              <w:t>248,5</w:t>
            </w:r>
          </w:p>
        </w:tc>
        <w:tc>
          <w:tcPr>
            <w:tcW w:w="993" w:type="dxa"/>
            <w:tcBorders>
              <w:bottom w:val="single" w:sz="4" w:space="0" w:color="auto"/>
            </w:tcBorders>
          </w:tcPr>
          <w:p w:rsidR="009F37DB" w:rsidRPr="00981FCC" w:rsidRDefault="009F37DB" w:rsidP="0028133C">
            <w:pPr>
              <w:spacing w:after="0" w:line="240" w:lineRule="auto"/>
              <w:ind w:left="-57" w:right="-57"/>
              <w:jc w:val="right"/>
              <w:outlineLvl w:val="0"/>
              <w:rPr>
                <w:rFonts w:ascii="Times New Roman" w:eastAsia="Calibri" w:hAnsi="Times New Roman" w:cs="Times New Roman"/>
                <w:b/>
                <w:i/>
                <w:sz w:val="19"/>
                <w:szCs w:val="19"/>
              </w:rPr>
            </w:pPr>
            <w:r w:rsidRPr="00981FCC">
              <w:rPr>
                <w:rFonts w:ascii="Times New Roman" w:eastAsia="Calibri" w:hAnsi="Times New Roman" w:cs="Times New Roman"/>
                <w:b/>
                <w:i/>
                <w:sz w:val="19"/>
                <w:szCs w:val="19"/>
              </w:rPr>
              <w:t>155,9</w:t>
            </w:r>
          </w:p>
        </w:tc>
        <w:tc>
          <w:tcPr>
            <w:tcW w:w="1134" w:type="dxa"/>
            <w:tcBorders>
              <w:bottom w:val="single" w:sz="4" w:space="0" w:color="auto"/>
            </w:tcBorders>
          </w:tcPr>
          <w:p w:rsidR="009F37DB" w:rsidRPr="00981FCC" w:rsidRDefault="009F37DB" w:rsidP="0028133C">
            <w:pPr>
              <w:spacing w:after="0" w:line="240" w:lineRule="auto"/>
              <w:ind w:left="-57" w:right="-57"/>
              <w:jc w:val="right"/>
              <w:outlineLvl w:val="0"/>
              <w:rPr>
                <w:rFonts w:ascii="Times New Roman" w:eastAsia="Calibri" w:hAnsi="Times New Roman" w:cs="Times New Roman"/>
                <w:b/>
                <w:i/>
                <w:sz w:val="19"/>
                <w:szCs w:val="19"/>
              </w:rPr>
            </w:pPr>
            <w:r>
              <w:rPr>
                <w:rFonts w:ascii="Times New Roman" w:eastAsia="Calibri" w:hAnsi="Times New Roman" w:cs="Times New Roman"/>
                <w:b/>
                <w:i/>
                <w:sz w:val="19"/>
                <w:szCs w:val="19"/>
              </w:rPr>
              <w:t>177,1</w:t>
            </w:r>
          </w:p>
        </w:tc>
        <w:tc>
          <w:tcPr>
            <w:tcW w:w="1134" w:type="dxa"/>
            <w:tcBorders>
              <w:bottom w:val="single" w:sz="4" w:space="0" w:color="auto"/>
            </w:tcBorders>
            <w:noWrap/>
          </w:tcPr>
          <w:p w:rsidR="009F37DB" w:rsidRPr="00981FCC" w:rsidRDefault="009F37DB" w:rsidP="00CA3ED3">
            <w:pPr>
              <w:spacing w:after="0" w:line="240" w:lineRule="auto"/>
              <w:ind w:left="-57" w:right="-57"/>
              <w:jc w:val="right"/>
              <w:outlineLvl w:val="0"/>
              <w:rPr>
                <w:rFonts w:ascii="Times New Roman" w:eastAsia="Calibri" w:hAnsi="Times New Roman" w:cs="Times New Roman"/>
                <w:b/>
                <w:i/>
                <w:sz w:val="19"/>
                <w:szCs w:val="19"/>
              </w:rPr>
            </w:pPr>
            <w:r w:rsidRPr="00981FCC">
              <w:rPr>
                <w:rFonts w:ascii="Times New Roman" w:eastAsia="Calibri" w:hAnsi="Times New Roman" w:cs="Times New Roman"/>
                <w:b/>
                <w:i/>
                <w:sz w:val="19"/>
                <w:szCs w:val="19"/>
              </w:rPr>
              <w:t>300,</w:t>
            </w:r>
            <w:r>
              <w:rPr>
                <w:rFonts w:ascii="Times New Roman" w:eastAsia="Calibri" w:hAnsi="Times New Roman" w:cs="Times New Roman"/>
                <w:b/>
                <w:i/>
                <w:sz w:val="19"/>
                <w:szCs w:val="19"/>
              </w:rPr>
              <w:t>2</w:t>
            </w:r>
          </w:p>
        </w:tc>
      </w:tr>
      <w:tr w:rsidR="009F37DB" w:rsidRPr="00BA3E70" w:rsidTr="009F37DB">
        <w:trPr>
          <w:trHeight w:val="340"/>
          <w:jc w:val="center"/>
        </w:trPr>
        <w:tc>
          <w:tcPr>
            <w:tcW w:w="2830" w:type="dxa"/>
            <w:tcBorders>
              <w:bottom w:val="single" w:sz="4" w:space="0" w:color="auto"/>
            </w:tcBorders>
            <w:vAlign w:val="center"/>
          </w:tcPr>
          <w:p w:rsidR="009F37DB" w:rsidRPr="00C40DC5" w:rsidRDefault="009F37DB" w:rsidP="0028133C">
            <w:pPr>
              <w:spacing w:after="0" w:line="240" w:lineRule="auto"/>
              <w:ind w:left="-57" w:right="-57"/>
              <w:outlineLvl w:val="0"/>
              <w:rPr>
                <w:rFonts w:ascii="Times New Roman" w:eastAsia="Calibri" w:hAnsi="Times New Roman" w:cs="Times New Roman"/>
                <w:i/>
                <w:sz w:val="19"/>
                <w:szCs w:val="19"/>
              </w:rPr>
            </w:pPr>
            <w:r w:rsidRPr="00C40DC5">
              <w:rPr>
                <w:rFonts w:ascii="Times New Roman" w:eastAsia="Calibri" w:hAnsi="Times New Roman" w:cs="Times New Roman"/>
                <w:i/>
                <w:sz w:val="19"/>
                <w:szCs w:val="19"/>
              </w:rPr>
              <w:t xml:space="preserve">-зарплата </w:t>
            </w:r>
          </w:p>
        </w:tc>
        <w:tc>
          <w:tcPr>
            <w:tcW w:w="567" w:type="dxa"/>
            <w:tcBorders>
              <w:bottom w:val="single" w:sz="4" w:space="0" w:color="auto"/>
            </w:tcBorders>
            <w:noWrap/>
          </w:tcPr>
          <w:p w:rsidR="009F37DB" w:rsidRPr="00C40DC5" w:rsidRDefault="009F37DB" w:rsidP="0028133C">
            <w:pPr>
              <w:spacing w:after="0" w:line="240" w:lineRule="auto"/>
              <w:ind w:left="-57"/>
              <w:jc w:val="center"/>
              <w:rPr>
                <w:rFonts w:ascii="Times New Roman" w:eastAsia="Calibri" w:hAnsi="Times New Roman" w:cs="Times New Roman"/>
                <w:i/>
                <w:sz w:val="19"/>
                <w:szCs w:val="19"/>
              </w:rPr>
            </w:pPr>
          </w:p>
        </w:tc>
        <w:tc>
          <w:tcPr>
            <w:tcW w:w="851" w:type="dxa"/>
            <w:tcBorders>
              <w:bottom w:val="single" w:sz="4" w:space="0" w:color="auto"/>
            </w:tcBorders>
          </w:tcPr>
          <w:p w:rsidR="009F37DB" w:rsidRPr="00C40DC5"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850" w:type="dxa"/>
            <w:tcBorders>
              <w:bottom w:val="single" w:sz="4" w:space="0" w:color="auto"/>
            </w:tcBorders>
          </w:tcPr>
          <w:p w:rsidR="009F37DB" w:rsidRPr="00C40DC5"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993" w:type="dxa"/>
            <w:tcBorders>
              <w:bottom w:val="single" w:sz="4" w:space="0" w:color="auto"/>
            </w:tcBorders>
          </w:tcPr>
          <w:p w:rsidR="009F37DB" w:rsidRPr="00C40DC5"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1134" w:type="dxa"/>
            <w:tcBorders>
              <w:bottom w:val="single" w:sz="4" w:space="0" w:color="auto"/>
            </w:tcBorders>
          </w:tcPr>
          <w:p w:rsidR="009F37DB" w:rsidRPr="00C40DC5" w:rsidRDefault="009F37DB" w:rsidP="0028133C">
            <w:pPr>
              <w:spacing w:after="0" w:line="240" w:lineRule="auto"/>
              <w:ind w:left="-57" w:right="-57"/>
              <w:jc w:val="right"/>
              <w:outlineLvl w:val="0"/>
              <w:rPr>
                <w:rFonts w:ascii="Times New Roman" w:eastAsia="Calibri" w:hAnsi="Times New Roman" w:cs="Times New Roman"/>
                <w:i/>
                <w:sz w:val="19"/>
                <w:szCs w:val="19"/>
              </w:rPr>
            </w:pPr>
          </w:p>
        </w:tc>
        <w:tc>
          <w:tcPr>
            <w:tcW w:w="1134" w:type="dxa"/>
            <w:tcBorders>
              <w:bottom w:val="single" w:sz="4" w:space="0" w:color="auto"/>
            </w:tcBorders>
            <w:noWrap/>
          </w:tcPr>
          <w:p w:rsidR="009F37DB" w:rsidRPr="00C40DC5" w:rsidRDefault="009F37DB" w:rsidP="0028133C">
            <w:pPr>
              <w:spacing w:after="0" w:line="240" w:lineRule="auto"/>
              <w:ind w:left="-57" w:right="-57"/>
              <w:jc w:val="right"/>
              <w:outlineLvl w:val="0"/>
              <w:rPr>
                <w:rFonts w:ascii="Times New Roman" w:eastAsia="Calibri" w:hAnsi="Times New Roman" w:cs="Times New Roman"/>
                <w:i/>
                <w:sz w:val="19"/>
                <w:szCs w:val="19"/>
              </w:rPr>
            </w:pPr>
            <w:r w:rsidRPr="00C40DC5">
              <w:rPr>
                <w:rFonts w:ascii="Times New Roman" w:eastAsia="Calibri" w:hAnsi="Times New Roman" w:cs="Times New Roman"/>
                <w:i/>
                <w:sz w:val="19"/>
                <w:szCs w:val="19"/>
              </w:rPr>
              <w:t>210,3</w:t>
            </w:r>
          </w:p>
        </w:tc>
      </w:tr>
      <w:tr w:rsidR="009F37DB" w:rsidRPr="00BA3E70" w:rsidTr="009F37DB">
        <w:trPr>
          <w:trHeight w:val="340"/>
          <w:jc w:val="center"/>
        </w:trPr>
        <w:tc>
          <w:tcPr>
            <w:tcW w:w="2830" w:type="dxa"/>
            <w:tcBorders>
              <w:bottom w:val="single" w:sz="4" w:space="0" w:color="auto"/>
            </w:tcBorders>
            <w:vAlign w:val="center"/>
          </w:tcPr>
          <w:p w:rsidR="009F37DB" w:rsidRPr="00C40DC5" w:rsidRDefault="009F37DB" w:rsidP="00FB3A2F">
            <w:pPr>
              <w:spacing w:after="0" w:line="240" w:lineRule="auto"/>
              <w:ind w:left="-57" w:right="-57"/>
              <w:outlineLvl w:val="0"/>
              <w:rPr>
                <w:rFonts w:ascii="Times New Roman" w:eastAsia="Calibri" w:hAnsi="Times New Roman" w:cs="Times New Roman"/>
                <w:i/>
                <w:sz w:val="19"/>
                <w:szCs w:val="19"/>
              </w:rPr>
            </w:pPr>
            <w:r w:rsidRPr="00C40DC5">
              <w:rPr>
                <w:rFonts w:ascii="Times New Roman" w:eastAsia="Calibri" w:hAnsi="Times New Roman" w:cs="Times New Roman"/>
                <w:i/>
                <w:sz w:val="19"/>
                <w:szCs w:val="19"/>
              </w:rPr>
              <w:t>-</w:t>
            </w:r>
            <w:r>
              <w:rPr>
                <w:rFonts w:ascii="Times New Roman" w:eastAsia="Calibri" w:hAnsi="Times New Roman" w:cs="Times New Roman"/>
                <w:i/>
                <w:sz w:val="19"/>
                <w:szCs w:val="19"/>
              </w:rPr>
              <w:t xml:space="preserve"> начисления на ФОТ текущ</w:t>
            </w:r>
          </w:p>
        </w:tc>
        <w:tc>
          <w:tcPr>
            <w:tcW w:w="567" w:type="dxa"/>
            <w:tcBorders>
              <w:bottom w:val="single" w:sz="4" w:space="0" w:color="auto"/>
            </w:tcBorders>
            <w:noWrap/>
          </w:tcPr>
          <w:p w:rsidR="009F37DB" w:rsidRPr="00C40DC5" w:rsidRDefault="009F37DB" w:rsidP="00FB3A2F">
            <w:pPr>
              <w:spacing w:after="0" w:line="240" w:lineRule="auto"/>
              <w:ind w:left="-57"/>
              <w:jc w:val="center"/>
              <w:rPr>
                <w:rFonts w:ascii="Times New Roman" w:eastAsia="Calibri" w:hAnsi="Times New Roman" w:cs="Times New Roman"/>
                <w:i/>
                <w:sz w:val="19"/>
                <w:szCs w:val="19"/>
              </w:rPr>
            </w:pPr>
          </w:p>
        </w:tc>
        <w:tc>
          <w:tcPr>
            <w:tcW w:w="851" w:type="dxa"/>
            <w:tcBorders>
              <w:bottom w:val="single" w:sz="4" w:space="0" w:color="auto"/>
            </w:tcBorders>
          </w:tcPr>
          <w:p w:rsidR="009F37DB" w:rsidRPr="00C40DC5" w:rsidRDefault="009F37DB" w:rsidP="00FB3A2F">
            <w:pPr>
              <w:spacing w:after="0" w:line="240" w:lineRule="auto"/>
              <w:ind w:left="-57" w:right="-57"/>
              <w:jc w:val="right"/>
              <w:outlineLvl w:val="0"/>
              <w:rPr>
                <w:rFonts w:ascii="Times New Roman" w:eastAsia="Calibri" w:hAnsi="Times New Roman" w:cs="Times New Roman"/>
                <w:i/>
                <w:sz w:val="19"/>
                <w:szCs w:val="19"/>
              </w:rPr>
            </w:pPr>
          </w:p>
        </w:tc>
        <w:tc>
          <w:tcPr>
            <w:tcW w:w="850" w:type="dxa"/>
            <w:tcBorders>
              <w:bottom w:val="single" w:sz="4" w:space="0" w:color="auto"/>
            </w:tcBorders>
          </w:tcPr>
          <w:p w:rsidR="009F37DB" w:rsidRPr="00C40DC5" w:rsidRDefault="009F37DB" w:rsidP="00FB3A2F">
            <w:pPr>
              <w:spacing w:after="0" w:line="240" w:lineRule="auto"/>
              <w:ind w:left="-57" w:right="-57"/>
              <w:jc w:val="right"/>
              <w:outlineLvl w:val="0"/>
              <w:rPr>
                <w:rFonts w:ascii="Times New Roman" w:eastAsia="Calibri" w:hAnsi="Times New Roman" w:cs="Times New Roman"/>
                <w:i/>
                <w:sz w:val="19"/>
                <w:szCs w:val="19"/>
              </w:rPr>
            </w:pPr>
          </w:p>
        </w:tc>
        <w:tc>
          <w:tcPr>
            <w:tcW w:w="993" w:type="dxa"/>
            <w:tcBorders>
              <w:bottom w:val="single" w:sz="4" w:space="0" w:color="auto"/>
            </w:tcBorders>
          </w:tcPr>
          <w:p w:rsidR="009F37DB" w:rsidRPr="00C40DC5" w:rsidRDefault="009F37DB" w:rsidP="00FB3A2F">
            <w:pPr>
              <w:spacing w:after="0" w:line="240" w:lineRule="auto"/>
              <w:ind w:left="-57" w:right="-57"/>
              <w:jc w:val="right"/>
              <w:outlineLvl w:val="0"/>
              <w:rPr>
                <w:rFonts w:ascii="Times New Roman" w:eastAsia="Calibri" w:hAnsi="Times New Roman" w:cs="Times New Roman"/>
                <w:i/>
                <w:sz w:val="19"/>
                <w:szCs w:val="19"/>
              </w:rPr>
            </w:pPr>
          </w:p>
        </w:tc>
        <w:tc>
          <w:tcPr>
            <w:tcW w:w="1134" w:type="dxa"/>
            <w:tcBorders>
              <w:bottom w:val="single" w:sz="4" w:space="0" w:color="auto"/>
            </w:tcBorders>
          </w:tcPr>
          <w:p w:rsidR="009F37DB" w:rsidRPr="00C40DC5" w:rsidRDefault="009F37DB" w:rsidP="00FB3A2F">
            <w:pPr>
              <w:spacing w:after="0" w:line="240" w:lineRule="auto"/>
              <w:ind w:left="-57" w:right="-57"/>
              <w:jc w:val="right"/>
              <w:outlineLvl w:val="0"/>
              <w:rPr>
                <w:rFonts w:ascii="Times New Roman" w:eastAsia="Calibri" w:hAnsi="Times New Roman" w:cs="Times New Roman"/>
                <w:i/>
                <w:sz w:val="19"/>
                <w:szCs w:val="19"/>
              </w:rPr>
            </w:pPr>
          </w:p>
        </w:tc>
        <w:tc>
          <w:tcPr>
            <w:tcW w:w="1134" w:type="dxa"/>
            <w:tcBorders>
              <w:bottom w:val="single" w:sz="4" w:space="0" w:color="auto"/>
            </w:tcBorders>
            <w:noWrap/>
          </w:tcPr>
          <w:p w:rsidR="009F37DB" w:rsidRPr="00C40DC5" w:rsidRDefault="009F37DB" w:rsidP="00FB3A2F">
            <w:pPr>
              <w:spacing w:after="0" w:line="240" w:lineRule="auto"/>
              <w:ind w:left="-57" w:right="-57"/>
              <w:jc w:val="right"/>
              <w:outlineLvl w:val="0"/>
              <w:rPr>
                <w:rFonts w:ascii="Times New Roman" w:eastAsia="Calibri" w:hAnsi="Times New Roman" w:cs="Times New Roman"/>
                <w:i/>
                <w:sz w:val="19"/>
                <w:szCs w:val="19"/>
              </w:rPr>
            </w:pPr>
            <w:r>
              <w:rPr>
                <w:rFonts w:ascii="Times New Roman" w:eastAsia="Calibri" w:hAnsi="Times New Roman" w:cs="Times New Roman"/>
                <w:i/>
                <w:sz w:val="19"/>
                <w:szCs w:val="19"/>
              </w:rPr>
              <w:t>63,5</w:t>
            </w:r>
          </w:p>
        </w:tc>
      </w:tr>
      <w:tr w:rsidR="009F37DB" w:rsidRPr="00BA3E70" w:rsidTr="009F37DB">
        <w:trPr>
          <w:trHeight w:val="340"/>
          <w:jc w:val="center"/>
        </w:trPr>
        <w:tc>
          <w:tcPr>
            <w:tcW w:w="2830" w:type="dxa"/>
            <w:tcBorders>
              <w:bottom w:val="single" w:sz="4" w:space="0" w:color="auto"/>
            </w:tcBorders>
            <w:vAlign w:val="center"/>
          </w:tcPr>
          <w:p w:rsidR="009F37DB" w:rsidRPr="00C40DC5" w:rsidRDefault="009F37DB" w:rsidP="009F37DB">
            <w:pPr>
              <w:spacing w:after="0" w:line="240" w:lineRule="auto"/>
              <w:ind w:left="-57" w:right="-57"/>
              <w:outlineLvl w:val="0"/>
              <w:rPr>
                <w:rFonts w:ascii="Times New Roman" w:eastAsia="Calibri" w:hAnsi="Times New Roman" w:cs="Times New Roman"/>
                <w:i/>
                <w:sz w:val="19"/>
                <w:szCs w:val="19"/>
              </w:rPr>
            </w:pPr>
            <w:r w:rsidRPr="00C40DC5">
              <w:rPr>
                <w:rFonts w:ascii="Times New Roman" w:eastAsia="Calibri" w:hAnsi="Times New Roman" w:cs="Times New Roman"/>
                <w:i/>
                <w:sz w:val="19"/>
                <w:szCs w:val="19"/>
              </w:rPr>
              <w:t>-</w:t>
            </w:r>
            <w:r>
              <w:rPr>
                <w:rFonts w:ascii="Times New Roman" w:eastAsia="Calibri" w:hAnsi="Times New Roman" w:cs="Times New Roman"/>
                <w:i/>
                <w:sz w:val="19"/>
                <w:szCs w:val="19"/>
              </w:rPr>
              <w:t>кредиторская начисл на ФОТ</w:t>
            </w:r>
          </w:p>
        </w:tc>
        <w:tc>
          <w:tcPr>
            <w:tcW w:w="567" w:type="dxa"/>
            <w:tcBorders>
              <w:bottom w:val="single" w:sz="4" w:space="0" w:color="auto"/>
            </w:tcBorders>
            <w:noWrap/>
          </w:tcPr>
          <w:p w:rsidR="009F37DB" w:rsidRPr="00981FCC" w:rsidRDefault="009F37DB" w:rsidP="00C40DC5">
            <w:pPr>
              <w:spacing w:after="0" w:line="240" w:lineRule="auto"/>
              <w:ind w:left="-57"/>
              <w:jc w:val="center"/>
              <w:rPr>
                <w:rFonts w:ascii="Times New Roman" w:eastAsia="Calibri" w:hAnsi="Times New Roman" w:cs="Times New Roman"/>
                <w:b/>
                <w:i/>
                <w:sz w:val="19"/>
                <w:szCs w:val="19"/>
              </w:rPr>
            </w:pPr>
          </w:p>
        </w:tc>
        <w:tc>
          <w:tcPr>
            <w:tcW w:w="851" w:type="dxa"/>
            <w:tcBorders>
              <w:bottom w:val="single" w:sz="4" w:space="0" w:color="auto"/>
            </w:tcBorders>
          </w:tcPr>
          <w:p w:rsidR="009F37DB" w:rsidRPr="00981FCC" w:rsidRDefault="009F37DB" w:rsidP="00C40DC5">
            <w:pPr>
              <w:spacing w:after="0" w:line="240" w:lineRule="auto"/>
              <w:ind w:left="-57" w:right="-57"/>
              <w:jc w:val="right"/>
              <w:outlineLvl w:val="0"/>
              <w:rPr>
                <w:rFonts w:ascii="Times New Roman" w:eastAsia="Calibri" w:hAnsi="Times New Roman" w:cs="Times New Roman"/>
                <w:b/>
                <w:i/>
                <w:sz w:val="19"/>
                <w:szCs w:val="19"/>
              </w:rPr>
            </w:pPr>
          </w:p>
        </w:tc>
        <w:tc>
          <w:tcPr>
            <w:tcW w:w="850" w:type="dxa"/>
            <w:tcBorders>
              <w:bottom w:val="single" w:sz="4" w:space="0" w:color="auto"/>
            </w:tcBorders>
          </w:tcPr>
          <w:p w:rsidR="009F37DB" w:rsidRPr="00981FCC" w:rsidRDefault="009F37DB" w:rsidP="00C40DC5">
            <w:pPr>
              <w:spacing w:after="0" w:line="240" w:lineRule="auto"/>
              <w:ind w:left="-57" w:right="-57"/>
              <w:jc w:val="right"/>
              <w:outlineLvl w:val="0"/>
              <w:rPr>
                <w:rFonts w:ascii="Times New Roman" w:eastAsia="Calibri" w:hAnsi="Times New Roman" w:cs="Times New Roman"/>
                <w:b/>
                <w:i/>
                <w:sz w:val="19"/>
                <w:szCs w:val="19"/>
              </w:rPr>
            </w:pPr>
          </w:p>
        </w:tc>
        <w:tc>
          <w:tcPr>
            <w:tcW w:w="993" w:type="dxa"/>
            <w:tcBorders>
              <w:bottom w:val="single" w:sz="4" w:space="0" w:color="auto"/>
            </w:tcBorders>
          </w:tcPr>
          <w:p w:rsidR="009F37DB" w:rsidRPr="00981FCC" w:rsidRDefault="009F37DB" w:rsidP="00C40DC5">
            <w:pPr>
              <w:spacing w:after="0" w:line="240" w:lineRule="auto"/>
              <w:ind w:left="-57" w:right="-57"/>
              <w:jc w:val="right"/>
              <w:outlineLvl w:val="0"/>
              <w:rPr>
                <w:rFonts w:ascii="Times New Roman" w:eastAsia="Calibri" w:hAnsi="Times New Roman" w:cs="Times New Roman"/>
                <w:b/>
                <w:i/>
                <w:sz w:val="19"/>
                <w:szCs w:val="19"/>
              </w:rPr>
            </w:pPr>
          </w:p>
        </w:tc>
        <w:tc>
          <w:tcPr>
            <w:tcW w:w="1134" w:type="dxa"/>
            <w:tcBorders>
              <w:bottom w:val="single" w:sz="4" w:space="0" w:color="auto"/>
            </w:tcBorders>
          </w:tcPr>
          <w:p w:rsidR="009F37DB" w:rsidRPr="00CA3ED3" w:rsidRDefault="009F37DB" w:rsidP="00C40DC5">
            <w:pPr>
              <w:spacing w:after="0" w:line="240" w:lineRule="auto"/>
              <w:ind w:left="-57" w:right="-57"/>
              <w:jc w:val="right"/>
              <w:outlineLvl w:val="0"/>
              <w:rPr>
                <w:rFonts w:ascii="Times New Roman" w:eastAsia="Calibri" w:hAnsi="Times New Roman" w:cs="Times New Roman"/>
                <w:i/>
                <w:sz w:val="19"/>
                <w:szCs w:val="19"/>
              </w:rPr>
            </w:pPr>
          </w:p>
        </w:tc>
        <w:tc>
          <w:tcPr>
            <w:tcW w:w="1134" w:type="dxa"/>
            <w:tcBorders>
              <w:bottom w:val="single" w:sz="4" w:space="0" w:color="auto"/>
            </w:tcBorders>
            <w:noWrap/>
          </w:tcPr>
          <w:p w:rsidR="009F37DB" w:rsidRPr="00CA3ED3" w:rsidRDefault="009F37DB" w:rsidP="00C40DC5">
            <w:pPr>
              <w:spacing w:after="0" w:line="240" w:lineRule="auto"/>
              <w:ind w:left="-57" w:right="-57"/>
              <w:jc w:val="right"/>
              <w:outlineLvl w:val="0"/>
              <w:rPr>
                <w:rFonts w:ascii="Times New Roman" w:eastAsia="Calibri" w:hAnsi="Times New Roman" w:cs="Times New Roman"/>
                <w:i/>
                <w:sz w:val="19"/>
                <w:szCs w:val="19"/>
              </w:rPr>
            </w:pPr>
            <w:r w:rsidRPr="00CA3ED3">
              <w:rPr>
                <w:rFonts w:ascii="Times New Roman" w:eastAsia="Calibri" w:hAnsi="Times New Roman" w:cs="Times New Roman"/>
                <w:i/>
                <w:sz w:val="19"/>
                <w:szCs w:val="19"/>
              </w:rPr>
              <w:t>21,4</w:t>
            </w:r>
          </w:p>
        </w:tc>
      </w:tr>
      <w:tr w:rsidR="009F37DB" w:rsidRPr="00BA3E70" w:rsidTr="009F37DB">
        <w:trPr>
          <w:trHeight w:val="340"/>
          <w:jc w:val="center"/>
        </w:trPr>
        <w:tc>
          <w:tcPr>
            <w:tcW w:w="2830" w:type="dxa"/>
            <w:tcBorders>
              <w:bottom w:val="single" w:sz="4" w:space="0" w:color="auto"/>
            </w:tcBorders>
            <w:vAlign w:val="center"/>
          </w:tcPr>
          <w:p w:rsidR="009F37DB" w:rsidRPr="00C40DC5" w:rsidRDefault="009F37DB" w:rsidP="00C40DC5">
            <w:pPr>
              <w:spacing w:after="0" w:line="240" w:lineRule="auto"/>
              <w:ind w:left="-57" w:right="-57"/>
              <w:outlineLvl w:val="0"/>
              <w:rPr>
                <w:rFonts w:ascii="Times New Roman" w:eastAsia="Calibri" w:hAnsi="Times New Roman" w:cs="Times New Roman"/>
                <w:i/>
                <w:sz w:val="19"/>
                <w:szCs w:val="19"/>
              </w:rPr>
            </w:pPr>
            <w:r>
              <w:rPr>
                <w:rFonts w:ascii="Times New Roman" w:eastAsia="Calibri" w:hAnsi="Times New Roman" w:cs="Times New Roman"/>
                <w:i/>
                <w:sz w:val="19"/>
                <w:szCs w:val="19"/>
              </w:rPr>
              <w:t>-прочие выплаты и расходы</w:t>
            </w:r>
          </w:p>
        </w:tc>
        <w:tc>
          <w:tcPr>
            <w:tcW w:w="567" w:type="dxa"/>
            <w:tcBorders>
              <w:bottom w:val="single" w:sz="4" w:space="0" w:color="auto"/>
            </w:tcBorders>
            <w:noWrap/>
          </w:tcPr>
          <w:p w:rsidR="009F37DB" w:rsidRPr="00981FCC" w:rsidRDefault="009F37DB" w:rsidP="00C40DC5">
            <w:pPr>
              <w:spacing w:after="0" w:line="240" w:lineRule="auto"/>
              <w:ind w:left="-57"/>
              <w:jc w:val="center"/>
              <w:rPr>
                <w:rFonts w:ascii="Times New Roman" w:eastAsia="Calibri" w:hAnsi="Times New Roman" w:cs="Times New Roman"/>
                <w:b/>
                <w:i/>
                <w:sz w:val="19"/>
                <w:szCs w:val="19"/>
              </w:rPr>
            </w:pPr>
          </w:p>
        </w:tc>
        <w:tc>
          <w:tcPr>
            <w:tcW w:w="851" w:type="dxa"/>
            <w:tcBorders>
              <w:bottom w:val="single" w:sz="4" w:space="0" w:color="auto"/>
            </w:tcBorders>
          </w:tcPr>
          <w:p w:rsidR="009F37DB" w:rsidRPr="00981FCC" w:rsidRDefault="009F37DB" w:rsidP="00C40DC5">
            <w:pPr>
              <w:spacing w:after="0" w:line="240" w:lineRule="auto"/>
              <w:ind w:left="-57" w:right="-57"/>
              <w:jc w:val="right"/>
              <w:outlineLvl w:val="0"/>
              <w:rPr>
                <w:rFonts w:ascii="Times New Roman" w:eastAsia="Calibri" w:hAnsi="Times New Roman" w:cs="Times New Roman"/>
                <w:b/>
                <w:i/>
                <w:sz w:val="19"/>
                <w:szCs w:val="19"/>
              </w:rPr>
            </w:pPr>
          </w:p>
        </w:tc>
        <w:tc>
          <w:tcPr>
            <w:tcW w:w="850" w:type="dxa"/>
            <w:tcBorders>
              <w:bottom w:val="single" w:sz="4" w:space="0" w:color="auto"/>
            </w:tcBorders>
          </w:tcPr>
          <w:p w:rsidR="009F37DB" w:rsidRPr="00981FCC" w:rsidRDefault="009F37DB" w:rsidP="00C40DC5">
            <w:pPr>
              <w:spacing w:after="0" w:line="240" w:lineRule="auto"/>
              <w:ind w:left="-57" w:right="-57"/>
              <w:jc w:val="right"/>
              <w:outlineLvl w:val="0"/>
              <w:rPr>
                <w:rFonts w:ascii="Times New Roman" w:eastAsia="Calibri" w:hAnsi="Times New Roman" w:cs="Times New Roman"/>
                <w:b/>
                <w:i/>
                <w:sz w:val="19"/>
                <w:szCs w:val="19"/>
              </w:rPr>
            </w:pPr>
          </w:p>
        </w:tc>
        <w:tc>
          <w:tcPr>
            <w:tcW w:w="993" w:type="dxa"/>
            <w:tcBorders>
              <w:bottom w:val="single" w:sz="4" w:space="0" w:color="auto"/>
            </w:tcBorders>
          </w:tcPr>
          <w:p w:rsidR="009F37DB" w:rsidRPr="00981FCC" w:rsidRDefault="009F37DB" w:rsidP="00C40DC5">
            <w:pPr>
              <w:spacing w:after="0" w:line="240" w:lineRule="auto"/>
              <w:ind w:left="-57" w:right="-57"/>
              <w:jc w:val="right"/>
              <w:outlineLvl w:val="0"/>
              <w:rPr>
                <w:rFonts w:ascii="Times New Roman" w:eastAsia="Calibri" w:hAnsi="Times New Roman" w:cs="Times New Roman"/>
                <w:b/>
                <w:i/>
                <w:sz w:val="19"/>
                <w:szCs w:val="19"/>
              </w:rPr>
            </w:pPr>
          </w:p>
        </w:tc>
        <w:tc>
          <w:tcPr>
            <w:tcW w:w="1134" w:type="dxa"/>
            <w:tcBorders>
              <w:bottom w:val="single" w:sz="4" w:space="0" w:color="auto"/>
            </w:tcBorders>
          </w:tcPr>
          <w:p w:rsidR="009F37DB" w:rsidRPr="00CA3ED3" w:rsidRDefault="009F37DB" w:rsidP="00C40DC5">
            <w:pPr>
              <w:spacing w:after="0" w:line="240" w:lineRule="auto"/>
              <w:ind w:left="-57" w:right="-57"/>
              <w:jc w:val="right"/>
              <w:outlineLvl w:val="0"/>
              <w:rPr>
                <w:rFonts w:ascii="Times New Roman" w:eastAsia="Calibri" w:hAnsi="Times New Roman" w:cs="Times New Roman"/>
                <w:i/>
                <w:sz w:val="19"/>
                <w:szCs w:val="19"/>
              </w:rPr>
            </w:pPr>
          </w:p>
        </w:tc>
        <w:tc>
          <w:tcPr>
            <w:tcW w:w="1134" w:type="dxa"/>
            <w:tcBorders>
              <w:bottom w:val="single" w:sz="4" w:space="0" w:color="auto"/>
            </w:tcBorders>
            <w:noWrap/>
          </w:tcPr>
          <w:p w:rsidR="009F37DB" w:rsidRPr="00CA3ED3" w:rsidRDefault="009F37DB" w:rsidP="00C40DC5">
            <w:pPr>
              <w:spacing w:after="0" w:line="240" w:lineRule="auto"/>
              <w:ind w:left="-57" w:right="-57"/>
              <w:jc w:val="right"/>
              <w:outlineLvl w:val="0"/>
              <w:rPr>
                <w:rFonts w:ascii="Times New Roman" w:eastAsia="Calibri" w:hAnsi="Times New Roman" w:cs="Times New Roman"/>
                <w:i/>
                <w:sz w:val="19"/>
                <w:szCs w:val="19"/>
              </w:rPr>
            </w:pPr>
            <w:r>
              <w:rPr>
                <w:rFonts w:ascii="Times New Roman" w:eastAsia="Calibri" w:hAnsi="Times New Roman" w:cs="Times New Roman"/>
                <w:i/>
                <w:sz w:val="19"/>
                <w:szCs w:val="19"/>
              </w:rPr>
              <w:t>5,0</w:t>
            </w:r>
          </w:p>
        </w:tc>
      </w:tr>
      <w:tr w:rsidR="009F37DB" w:rsidRPr="00C15BEA" w:rsidTr="009F37DB">
        <w:trPr>
          <w:trHeight w:val="340"/>
          <w:jc w:val="center"/>
        </w:trPr>
        <w:tc>
          <w:tcPr>
            <w:tcW w:w="2830" w:type="dxa"/>
            <w:shd w:val="clear" w:color="auto" w:fill="F2F2F2" w:themeFill="background1" w:themeFillShade="F2"/>
            <w:vAlign w:val="center"/>
            <w:hideMark/>
          </w:tcPr>
          <w:p w:rsidR="009F37DB" w:rsidRPr="00FC4739" w:rsidRDefault="009F37DB" w:rsidP="00C40DC5">
            <w:pPr>
              <w:spacing w:after="0" w:line="240" w:lineRule="auto"/>
              <w:ind w:left="-57" w:right="-57"/>
              <w:outlineLvl w:val="0"/>
              <w:rPr>
                <w:rFonts w:ascii="Times New Roman" w:eastAsia="Calibri" w:hAnsi="Times New Roman" w:cs="Times New Roman"/>
                <w:b/>
                <w:sz w:val="19"/>
                <w:szCs w:val="19"/>
              </w:rPr>
            </w:pPr>
            <w:r w:rsidRPr="00FC4739">
              <w:rPr>
                <w:rFonts w:ascii="Times New Roman" w:eastAsia="Calibri" w:hAnsi="Times New Roman" w:cs="Times New Roman"/>
                <w:b/>
                <w:sz w:val="19"/>
                <w:szCs w:val="19"/>
              </w:rPr>
              <w:t>Функционирование местной</w:t>
            </w:r>
          </w:p>
          <w:p w:rsidR="009F37DB" w:rsidRPr="00FC4739" w:rsidRDefault="009F37DB" w:rsidP="00C40DC5">
            <w:pPr>
              <w:spacing w:after="0" w:line="240" w:lineRule="auto"/>
              <w:ind w:left="-57" w:right="-57"/>
              <w:outlineLvl w:val="0"/>
              <w:rPr>
                <w:rFonts w:ascii="Times New Roman" w:eastAsia="Calibri" w:hAnsi="Times New Roman" w:cs="Times New Roman"/>
                <w:b/>
                <w:color w:val="FF0000"/>
                <w:sz w:val="19"/>
                <w:szCs w:val="19"/>
              </w:rPr>
            </w:pPr>
            <w:r w:rsidRPr="00FC4739">
              <w:rPr>
                <w:rFonts w:ascii="Times New Roman" w:eastAsia="Calibri" w:hAnsi="Times New Roman" w:cs="Times New Roman"/>
                <w:b/>
                <w:sz w:val="19"/>
                <w:szCs w:val="19"/>
              </w:rPr>
              <w:t>администрации</w:t>
            </w:r>
          </w:p>
        </w:tc>
        <w:tc>
          <w:tcPr>
            <w:tcW w:w="567" w:type="dxa"/>
            <w:shd w:val="clear" w:color="auto" w:fill="F2F2F2" w:themeFill="background1" w:themeFillShade="F2"/>
            <w:noWrap/>
            <w:hideMark/>
          </w:tcPr>
          <w:p w:rsidR="009F37DB" w:rsidRPr="00FC4739" w:rsidRDefault="009F37DB" w:rsidP="00C40DC5">
            <w:pPr>
              <w:spacing w:after="0" w:line="240" w:lineRule="auto"/>
              <w:ind w:left="-57"/>
              <w:jc w:val="center"/>
              <w:rPr>
                <w:rFonts w:ascii="Times New Roman" w:eastAsia="Calibri" w:hAnsi="Times New Roman" w:cs="Times New Roman"/>
                <w:b/>
                <w:color w:val="FF0000"/>
                <w:sz w:val="19"/>
                <w:szCs w:val="19"/>
              </w:rPr>
            </w:pPr>
            <w:r w:rsidRPr="00FC4739">
              <w:rPr>
                <w:rFonts w:ascii="Times New Roman" w:eastAsia="Calibri" w:hAnsi="Times New Roman" w:cs="Times New Roman"/>
                <w:b/>
                <w:sz w:val="19"/>
                <w:szCs w:val="19"/>
              </w:rPr>
              <w:t>0104</w:t>
            </w:r>
          </w:p>
        </w:tc>
        <w:tc>
          <w:tcPr>
            <w:tcW w:w="851" w:type="dxa"/>
            <w:shd w:val="clear" w:color="auto" w:fill="F2F2F2" w:themeFill="background1" w:themeFillShade="F2"/>
          </w:tcPr>
          <w:p w:rsidR="009F37DB" w:rsidRPr="00FC4739" w:rsidRDefault="009F37DB" w:rsidP="00C40DC5">
            <w:pPr>
              <w:spacing w:after="0" w:line="240" w:lineRule="auto"/>
              <w:ind w:left="-57" w:right="-57"/>
              <w:jc w:val="right"/>
              <w:outlineLvl w:val="0"/>
              <w:rPr>
                <w:rFonts w:ascii="Times New Roman" w:eastAsia="Calibri" w:hAnsi="Times New Roman" w:cs="Times New Roman"/>
                <w:b/>
                <w:sz w:val="19"/>
                <w:szCs w:val="19"/>
              </w:rPr>
            </w:pPr>
            <w:r>
              <w:rPr>
                <w:rFonts w:ascii="Times New Roman" w:eastAsia="Calibri" w:hAnsi="Times New Roman" w:cs="Times New Roman"/>
                <w:b/>
                <w:sz w:val="19"/>
                <w:szCs w:val="19"/>
              </w:rPr>
              <w:t>3609,5</w:t>
            </w:r>
          </w:p>
        </w:tc>
        <w:tc>
          <w:tcPr>
            <w:tcW w:w="850" w:type="dxa"/>
            <w:shd w:val="clear" w:color="auto" w:fill="F2F2F2" w:themeFill="background1" w:themeFillShade="F2"/>
          </w:tcPr>
          <w:p w:rsidR="009F37DB" w:rsidRPr="00FC4739" w:rsidRDefault="009F37DB" w:rsidP="00C40DC5">
            <w:pPr>
              <w:spacing w:after="0" w:line="240" w:lineRule="auto"/>
              <w:ind w:left="-57" w:right="-57"/>
              <w:jc w:val="right"/>
              <w:outlineLvl w:val="0"/>
              <w:rPr>
                <w:rFonts w:ascii="Times New Roman" w:eastAsia="Calibri" w:hAnsi="Times New Roman" w:cs="Times New Roman"/>
                <w:b/>
                <w:color w:val="FF0000"/>
                <w:sz w:val="19"/>
                <w:szCs w:val="19"/>
              </w:rPr>
            </w:pPr>
            <w:r w:rsidRPr="00FC4739">
              <w:rPr>
                <w:rFonts w:ascii="Times New Roman" w:eastAsia="Calibri" w:hAnsi="Times New Roman" w:cs="Times New Roman"/>
                <w:b/>
                <w:sz w:val="19"/>
                <w:szCs w:val="19"/>
              </w:rPr>
              <w:t>4231,6</w:t>
            </w:r>
          </w:p>
        </w:tc>
        <w:tc>
          <w:tcPr>
            <w:tcW w:w="993" w:type="dxa"/>
            <w:shd w:val="clear" w:color="auto" w:fill="F2F2F2" w:themeFill="background1" w:themeFillShade="F2"/>
          </w:tcPr>
          <w:p w:rsidR="009F37DB" w:rsidRPr="00FC4739" w:rsidRDefault="009F37DB" w:rsidP="00C40DC5">
            <w:pPr>
              <w:spacing w:after="0" w:line="240" w:lineRule="auto"/>
              <w:ind w:left="-57" w:right="-57"/>
              <w:jc w:val="right"/>
              <w:outlineLvl w:val="0"/>
              <w:rPr>
                <w:rFonts w:ascii="Times New Roman" w:eastAsia="Calibri" w:hAnsi="Times New Roman" w:cs="Times New Roman"/>
                <w:b/>
                <w:sz w:val="19"/>
                <w:szCs w:val="19"/>
              </w:rPr>
            </w:pPr>
            <w:r w:rsidRPr="00FC4739">
              <w:rPr>
                <w:rFonts w:ascii="Times New Roman" w:eastAsia="Calibri" w:hAnsi="Times New Roman" w:cs="Times New Roman"/>
                <w:b/>
                <w:sz w:val="19"/>
                <w:szCs w:val="19"/>
              </w:rPr>
              <w:t>2410,6</w:t>
            </w:r>
          </w:p>
        </w:tc>
        <w:tc>
          <w:tcPr>
            <w:tcW w:w="1134" w:type="dxa"/>
            <w:shd w:val="clear" w:color="auto" w:fill="F2F2F2" w:themeFill="background1" w:themeFillShade="F2"/>
          </w:tcPr>
          <w:p w:rsidR="009F37DB" w:rsidRPr="00FC4739" w:rsidRDefault="009F37DB" w:rsidP="00C40DC5">
            <w:pPr>
              <w:spacing w:after="0" w:line="240" w:lineRule="auto"/>
              <w:ind w:left="-57" w:right="-57"/>
              <w:jc w:val="right"/>
              <w:outlineLvl w:val="0"/>
              <w:rPr>
                <w:rFonts w:ascii="Times New Roman" w:eastAsia="Calibri" w:hAnsi="Times New Roman" w:cs="Times New Roman"/>
                <w:b/>
                <w:sz w:val="19"/>
                <w:szCs w:val="19"/>
              </w:rPr>
            </w:pPr>
            <w:r>
              <w:rPr>
                <w:rFonts w:ascii="Times New Roman" w:eastAsia="Calibri" w:hAnsi="Times New Roman" w:cs="Times New Roman"/>
                <w:b/>
                <w:sz w:val="19"/>
                <w:szCs w:val="19"/>
              </w:rPr>
              <w:t>3016,7</w:t>
            </w:r>
          </w:p>
        </w:tc>
        <w:tc>
          <w:tcPr>
            <w:tcW w:w="1134" w:type="dxa"/>
            <w:shd w:val="clear" w:color="auto" w:fill="F2F2F2" w:themeFill="background1" w:themeFillShade="F2"/>
            <w:noWrap/>
          </w:tcPr>
          <w:p w:rsidR="009F37DB" w:rsidRPr="00E16750" w:rsidRDefault="009F37DB" w:rsidP="00C40DC5">
            <w:pPr>
              <w:spacing w:after="0" w:line="240" w:lineRule="auto"/>
              <w:ind w:left="-57" w:right="-57"/>
              <w:jc w:val="right"/>
              <w:outlineLvl w:val="0"/>
              <w:rPr>
                <w:rFonts w:ascii="Times New Roman" w:eastAsia="Calibri" w:hAnsi="Times New Roman" w:cs="Times New Roman"/>
                <w:b/>
                <w:sz w:val="19"/>
                <w:szCs w:val="19"/>
              </w:rPr>
            </w:pPr>
            <w:r w:rsidRPr="00E16750">
              <w:rPr>
                <w:rFonts w:ascii="Times New Roman" w:eastAsia="Calibri" w:hAnsi="Times New Roman" w:cs="Times New Roman"/>
                <w:b/>
                <w:sz w:val="19"/>
                <w:szCs w:val="19"/>
              </w:rPr>
              <w:t>8370,0</w:t>
            </w:r>
          </w:p>
          <w:p w:rsidR="009F37DB" w:rsidRPr="00FC4739" w:rsidRDefault="009F37DB" w:rsidP="00C40DC5">
            <w:pPr>
              <w:spacing w:after="0" w:line="240" w:lineRule="auto"/>
              <w:ind w:left="-57" w:right="-57"/>
              <w:jc w:val="right"/>
              <w:outlineLvl w:val="0"/>
              <w:rPr>
                <w:rFonts w:ascii="Times New Roman" w:eastAsia="Calibri" w:hAnsi="Times New Roman" w:cs="Times New Roman"/>
                <w:b/>
                <w:color w:val="FF0000"/>
                <w:sz w:val="19"/>
                <w:szCs w:val="19"/>
              </w:rPr>
            </w:pPr>
          </w:p>
        </w:tc>
      </w:tr>
      <w:tr w:rsidR="009F37DB" w:rsidRPr="00C15BEA" w:rsidTr="009F37DB">
        <w:trPr>
          <w:trHeight w:val="340"/>
          <w:jc w:val="center"/>
        </w:trPr>
        <w:tc>
          <w:tcPr>
            <w:tcW w:w="2830" w:type="dxa"/>
            <w:vAlign w:val="center"/>
          </w:tcPr>
          <w:p w:rsidR="009F37DB" w:rsidRPr="00BA3E70" w:rsidRDefault="009F37DB" w:rsidP="00C40DC5">
            <w:pPr>
              <w:spacing w:after="0" w:line="240" w:lineRule="auto"/>
              <w:ind w:left="-57" w:right="-57"/>
              <w:outlineLvl w:val="0"/>
              <w:rPr>
                <w:rFonts w:ascii="Times New Roman" w:eastAsia="Calibri" w:hAnsi="Times New Roman" w:cs="Times New Roman"/>
                <w:i/>
                <w:sz w:val="19"/>
                <w:szCs w:val="19"/>
              </w:rPr>
            </w:pPr>
            <w:r w:rsidRPr="00BA3E70">
              <w:rPr>
                <w:rFonts w:ascii="Times New Roman" w:eastAsia="Calibri" w:hAnsi="Times New Roman" w:cs="Times New Roman"/>
                <w:i/>
                <w:sz w:val="19"/>
                <w:szCs w:val="19"/>
              </w:rPr>
              <w:t>- оплата труда</w:t>
            </w:r>
            <w:r>
              <w:rPr>
                <w:rFonts w:ascii="Times New Roman" w:eastAsia="Calibri" w:hAnsi="Times New Roman" w:cs="Times New Roman"/>
                <w:i/>
                <w:sz w:val="19"/>
                <w:szCs w:val="19"/>
              </w:rPr>
              <w:t xml:space="preserve"> текущая </w:t>
            </w:r>
          </w:p>
        </w:tc>
        <w:tc>
          <w:tcPr>
            <w:tcW w:w="567" w:type="dxa"/>
            <w:noWrap/>
          </w:tcPr>
          <w:p w:rsidR="009F37DB" w:rsidRPr="00BA3E70" w:rsidRDefault="009F37DB" w:rsidP="00C40DC5">
            <w:pPr>
              <w:spacing w:after="0" w:line="240" w:lineRule="auto"/>
              <w:ind w:left="-57"/>
              <w:jc w:val="center"/>
              <w:rPr>
                <w:rFonts w:ascii="Times New Roman" w:eastAsia="Calibri" w:hAnsi="Times New Roman" w:cs="Times New Roman"/>
                <w:i/>
                <w:sz w:val="19"/>
                <w:szCs w:val="19"/>
              </w:rPr>
            </w:pPr>
          </w:p>
        </w:tc>
        <w:tc>
          <w:tcPr>
            <w:tcW w:w="851" w:type="dxa"/>
          </w:tcPr>
          <w:p w:rsidR="009F37DB" w:rsidRDefault="009F37DB" w:rsidP="00C40DC5">
            <w:pPr>
              <w:spacing w:after="0" w:line="240" w:lineRule="auto"/>
              <w:ind w:left="-57" w:right="-57"/>
              <w:jc w:val="right"/>
              <w:outlineLvl w:val="0"/>
              <w:rPr>
                <w:rFonts w:ascii="Times New Roman" w:eastAsia="Calibri" w:hAnsi="Times New Roman" w:cs="Times New Roman"/>
                <w:bCs/>
                <w:i/>
                <w:sz w:val="19"/>
                <w:szCs w:val="19"/>
              </w:rPr>
            </w:pPr>
            <w:r>
              <w:rPr>
                <w:rFonts w:ascii="Times New Roman" w:eastAsia="Calibri" w:hAnsi="Times New Roman" w:cs="Times New Roman"/>
                <w:bCs/>
                <w:i/>
                <w:sz w:val="19"/>
                <w:szCs w:val="19"/>
              </w:rPr>
              <w:t>2033,0</w:t>
            </w:r>
          </w:p>
        </w:tc>
        <w:tc>
          <w:tcPr>
            <w:tcW w:w="850" w:type="dxa"/>
          </w:tcPr>
          <w:p w:rsidR="009F37DB" w:rsidRPr="00BA3E70" w:rsidRDefault="009F37DB" w:rsidP="00C40DC5">
            <w:pPr>
              <w:spacing w:after="0" w:line="240" w:lineRule="auto"/>
              <w:ind w:left="-57" w:right="-57"/>
              <w:jc w:val="right"/>
              <w:outlineLvl w:val="0"/>
              <w:rPr>
                <w:rFonts w:ascii="Times New Roman" w:eastAsia="Calibri" w:hAnsi="Times New Roman" w:cs="Times New Roman"/>
                <w:bCs/>
                <w:i/>
                <w:sz w:val="19"/>
                <w:szCs w:val="19"/>
              </w:rPr>
            </w:pPr>
            <w:r>
              <w:rPr>
                <w:rFonts w:ascii="Times New Roman" w:eastAsia="Calibri" w:hAnsi="Times New Roman" w:cs="Times New Roman"/>
                <w:bCs/>
                <w:i/>
                <w:sz w:val="19"/>
                <w:szCs w:val="19"/>
              </w:rPr>
              <w:t>2955,7</w:t>
            </w:r>
          </w:p>
        </w:tc>
        <w:tc>
          <w:tcPr>
            <w:tcW w:w="993" w:type="dxa"/>
          </w:tcPr>
          <w:p w:rsidR="009F37DB" w:rsidRPr="00BA3E70" w:rsidRDefault="009F37DB" w:rsidP="00C40DC5">
            <w:pPr>
              <w:spacing w:after="0" w:line="240" w:lineRule="auto"/>
              <w:ind w:left="-57" w:right="-57"/>
              <w:jc w:val="right"/>
              <w:outlineLvl w:val="0"/>
              <w:rPr>
                <w:rFonts w:ascii="Times New Roman" w:eastAsia="Calibri" w:hAnsi="Times New Roman" w:cs="Times New Roman"/>
                <w:i/>
                <w:sz w:val="19"/>
                <w:szCs w:val="19"/>
              </w:rPr>
            </w:pPr>
            <w:r>
              <w:rPr>
                <w:rFonts w:ascii="Times New Roman" w:eastAsia="Calibri" w:hAnsi="Times New Roman" w:cs="Times New Roman"/>
                <w:i/>
                <w:sz w:val="19"/>
                <w:szCs w:val="19"/>
              </w:rPr>
              <w:t>1875,0</w:t>
            </w:r>
          </w:p>
        </w:tc>
        <w:tc>
          <w:tcPr>
            <w:tcW w:w="1134" w:type="dxa"/>
          </w:tcPr>
          <w:p w:rsidR="009F37DB" w:rsidRDefault="009F37DB" w:rsidP="00C40DC5">
            <w:pPr>
              <w:spacing w:after="0" w:line="240" w:lineRule="auto"/>
              <w:ind w:left="-57" w:right="-57"/>
              <w:jc w:val="right"/>
              <w:outlineLvl w:val="0"/>
              <w:rPr>
                <w:rFonts w:ascii="Times New Roman" w:eastAsia="Calibri" w:hAnsi="Times New Roman" w:cs="Times New Roman"/>
                <w:i/>
                <w:sz w:val="19"/>
                <w:szCs w:val="19"/>
              </w:rPr>
            </w:pPr>
          </w:p>
        </w:tc>
        <w:tc>
          <w:tcPr>
            <w:tcW w:w="1134" w:type="dxa"/>
            <w:noWrap/>
          </w:tcPr>
          <w:p w:rsidR="009F37DB" w:rsidRPr="00BA3E70" w:rsidRDefault="009F37DB" w:rsidP="00C40DC5">
            <w:pPr>
              <w:spacing w:after="0" w:line="240" w:lineRule="auto"/>
              <w:ind w:left="-57" w:right="-57"/>
              <w:jc w:val="right"/>
              <w:outlineLvl w:val="0"/>
              <w:rPr>
                <w:rFonts w:ascii="Times New Roman" w:eastAsia="Calibri" w:hAnsi="Times New Roman" w:cs="Times New Roman"/>
                <w:i/>
                <w:sz w:val="19"/>
                <w:szCs w:val="19"/>
              </w:rPr>
            </w:pPr>
            <w:r>
              <w:rPr>
                <w:rFonts w:ascii="Times New Roman" w:eastAsia="Calibri" w:hAnsi="Times New Roman" w:cs="Times New Roman"/>
                <w:i/>
                <w:sz w:val="19"/>
                <w:szCs w:val="19"/>
              </w:rPr>
              <w:t>4713,0</w:t>
            </w:r>
          </w:p>
        </w:tc>
      </w:tr>
      <w:tr w:rsidR="009F37DB" w:rsidRPr="00C15BEA" w:rsidTr="009F37DB">
        <w:trPr>
          <w:trHeight w:val="340"/>
          <w:jc w:val="center"/>
        </w:trPr>
        <w:tc>
          <w:tcPr>
            <w:tcW w:w="2830" w:type="dxa"/>
            <w:vAlign w:val="center"/>
          </w:tcPr>
          <w:p w:rsidR="009F37DB" w:rsidRPr="00BA3E70" w:rsidRDefault="009F37DB" w:rsidP="00E16750">
            <w:pPr>
              <w:spacing w:after="0" w:line="240" w:lineRule="auto"/>
              <w:ind w:left="-57" w:right="-57"/>
              <w:outlineLvl w:val="0"/>
              <w:rPr>
                <w:rFonts w:ascii="Times New Roman" w:eastAsia="Calibri" w:hAnsi="Times New Roman" w:cs="Times New Roman"/>
                <w:i/>
                <w:sz w:val="19"/>
                <w:szCs w:val="19"/>
              </w:rPr>
            </w:pPr>
            <w:r>
              <w:rPr>
                <w:rFonts w:ascii="Times New Roman" w:eastAsia="Calibri" w:hAnsi="Times New Roman" w:cs="Times New Roman"/>
                <w:i/>
                <w:sz w:val="19"/>
                <w:szCs w:val="19"/>
              </w:rPr>
              <w:t xml:space="preserve">- кредиторская НДФЛ </w:t>
            </w:r>
          </w:p>
        </w:tc>
        <w:tc>
          <w:tcPr>
            <w:tcW w:w="567" w:type="dxa"/>
            <w:noWrap/>
          </w:tcPr>
          <w:p w:rsidR="009F37DB" w:rsidRPr="00BA3E70" w:rsidRDefault="009F37DB" w:rsidP="00C40DC5">
            <w:pPr>
              <w:spacing w:after="0" w:line="240" w:lineRule="auto"/>
              <w:ind w:left="-57"/>
              <w:jc w:val="center"/>
              <w:rPr>
                <w:rFonts w:ascii="Times New Roman" w:eastAsia="Calibri" w:hAnsi="Times New Roman" w:cs="Times New Roman"/>
                <w:i/>
                <w:sz w:val="19"/>
                <w:szCs w:val="19"/>
              </w:rPr>
            </w:pPr>
          </w:p>
        </w:tc>
        <w:tc>
          <w:tcPr>
            <w:tcW w:w="851" w:type="dxa"/>
          </w:tcPr>
          <w:p w:rsidR="009F37DB" w:rsidRDefault="009F37DB" w:rsidP="00C40DC5">
            <w:pPr>
              <w:spacing w:after="0" w:line="240" w:lineRule="auto"/>
              <w:ind w:left="-57" w:right="-57"/>
              <w:jc w:val="right"/>
              <w:outlineLvl w:val="0"/>
              <w:rPr>
                <w:rFonts w:ascii="Times New Roman" w:eastAsia="Calibri" w:hAnsi="Times New Roman" w:cs="Times New Roman"/>
                <w:bCs/>
                <w:i/>
                <w:sz w:val="19"/>
                <w:szCs w:val="19"/>
              </w:rPr>
            </w:pPr>
          </w:p>
        </w:tc>
        <w:tc>
          <w:tcPr>
            <w:tcW w:w="850" w:type="dxa"/>
          </w:tcPr>
          <w:p w:rsidR="009F37DB" w:rsidRDefault="009F37DB" w:rsidP="00C40DC5">
            <w:pPr>
              <w:spacing w:after="0" w:line="240" w:lineRule="auto"/>
              <w:ind w:left="-57" w:right="-57"/>
              <w:jc w:val="right"/>
              <w:outlineLvl w:val="0"/>
              <w:rPr>
                <w:rFonts w:ascii="Times New Roman" w:eastAsia="Calibri" w:hAnsi="Times New Roman" w:cs="Times New Roman"/>
                <w:bCs/>
                <w:i/>
                <w:sz w:val="19"/>
                <w:szCs w:val="19"/>
              </w:rPr>
            </w:pPr>
          </w:p>
        </w:tc>
        <w:tc>
          <w:tcPr>
            <w:tcW w:w="993" w:type="dxa"/>
          </w:tcPr>
          <w:p w:rsidR="009F37DB" w:rsidRDefault="009F37DB" w:rsidP="00C40DC5">
            <w:pPr>
              <w:spacing w:after="0" w:line="240" w:lineRule="auto"/>
              <w:ind w:left="-57" w:right="-57"/>
              <w:jc w:val="right"/>
              <w:outlineLvl w:val="0"/>
              <w:rPr>
                <w:rFonts w:ascii="Times New Roman" w:eastAsia="Calibri" w:hAnsi="Times New Roman" w:cs="Times New Roman"/>
                <w:i/>
                <w:sz w:val="19"/>
                <w:szCs w:val="19"/>
              </w:rPr>
            </w:pPr>
          </w:p>
        </w:tc>
        <w:tc>
          <w:tcPr>
            <w:tcW w:w="1134" w:type="dxa"/>
          </w:tcPr>
          <w:p w:rsidR="009F37DB" w:rsidRDefault="009F37DB" w:rsidP="00C40DC5">
            <w:pPr>
              <w:spacing w:after="0" w:line="240" w:lineRule="auto"/>
              <w:ind w:left="-57" w:right="-57"/>
              <w:jc w:val="right"/>
              <w:outlineLvl w:val="0"/>
              <w:rPr>
                <w:rFonts w:ascii="Times New Roman" w:eastAsia="Calibri" w:hAnsi="Times New Roman" w:cs="Times New Roman"/>
                <w:i/>
                <w:sz w:val="19"/>
                <w:szCs w:val="19"/>
              </w:rPr>
            </w:pPr>
          </w:p>
        </w:tc>
        <w:tc>
          <w:tcPr>
            <w:tcW w:w="1134" w:type="dxa"/>
            <w:noWrap/>
          </w:tcPr>
          <w:p w:rsidR="009F37DB" w:rsidRDefault="009F37DB" w:rsidP="00C40DC5">
            <w:pPr>
              <w:spacing w:after="0" w:line="240" w:lineRule="auto"/>
              <w:ind w:left="-57" w:right="-57"/>
              <w:jc w:val="right"/>
              <w:outlineLvl w:val="0"/>
              <w:rPr>
                <w:rFonts w:ascii="Times New Roman" w:eastAsia="Calibri" w:hAnsi="Times New Roman" w:cs="Times New Roman"/>
                <w:i/>
                <w:sz w:val="19"/>
                <w:szCs w:val="19"/>
              </w:rPr>
            </w:pPr>
            <w:r>
              <w:rPr>
                <w:rFonts w:ascii="Times New Roman" w:eastAsia="Calibri" w:hAnsi="Times New Roman" w:cs="Times New Roman"/>
                <w:i/>
                <w:sz w:val="19"/>
                <w:szCs w:val="19"/>
              </w:rPr>
              <w:t>100,0</w:t>
            </w:r>
          </w:p>
        </w:tc>
      </w:tr>
      <w:tr w:rsidR="009F37DB" w:rsidRPr="00C15BEA" w:rsidTr="009F37DB">
        <w:trPr>
          <w:trHeight w:val="340"/>
          <w:jc w:val="center"/>
        </w:trPr>
        <w:tc>
          <w:tcPr>
            <w:tcW w:w="2830" w:type="dxa"/>
            <w:vAlign w:val="center"/>
          </w:tcPr>
          <w:p w:rsidR="009F37DB" w:rsidRPr="00BA3E70" w:rsidRDefault="009F37DB" w:rsidP="00C40DC5">
            <w:pPr>
              <w:spacing w:after="0" w:line="240" w:lineRule="auto"/>
              <w:ind w:left="-57" w:right="-57"/>
              <w:outlineLvl w:val="0"/>
              <w:rPr>
                <w:rFonts w:ascii="Times New Roman" w:eastAsia="Calibri" w:hAnsi="Times New Roman" w:cs="Times New Roman"/>
                <w:i/>
                <w:sz w:val="19"/>
                <w:szCs w:val="19"/>
              </w:rPr>
            </w:pPr>
            <w:r>
              <w:rPr>
                <w:rFonts w:ascii="Times New Roman" w:eastAsia="Calibri" w:hAnsi="Times New Roman" w:cs="Times New Roman"/>
                <w:i/>
                <w:sz w:val="19"/>
                <w:szCs w:val="19"/>
              </w:rPr>
              <w:t>- начисления на ФОТ текущ</w:t>
            </w:r>
          </w:p>
        </w:tc>
        <w:tc>
          <w:tcPr>
            <w:tcW w:w="567" w:type="dxa"/>
            <w:noWrap/>
          </w:tcPr>
          <w:p w:rsidR="009F37DB" w:rsidRPr="00BA3E70" w:rsidRDefault="009F37DB" w:rsidP="00C40DC5">
            <w:pPr>
              <w:spacing w:after="0" w:line="240" w:lineRule="auto"/>
              <w:ind w:left="-57"/>
              <w:jc w:val="center"/>
              <w:rPr>
                <w:rFonts w:ascii="Times New Roman" w:eastAsia="Calibri" w:hAnsi="Times New Roman" w:cs="Times New Roman"/>
                <w:i/>
                <w:sz w:val="19"/>
                <w:szCs w:val="19"/>
              </w:rPr>
            </w:pPr>
          </w:p>
        </w:tc>
        <w:tc>
          <w:tcPr>
            <w:tcW w:w="851" w:type="dxa"/>
          </w:tcPr>
          <w:p w:rsidR="009F37DB" w:rsidRDefault="009F37DB" w:rsidP="00C40DC5">
            <w:pPr>
              <w:spacing w:after="0" w:line="240" w:lineRule="auto"/>
              <w:ind w:left="-57" w:right="-57"/>
              <w:jc w:val="right"/>
              <w:outlineLvl w:val="0"/>
              <w:rPr>
                <w:rFonts w:ascii="Times New Roman" w:eastAsia="Calibri" w:hAnsi="Times New Roman" w:cs="Times New Roman"/>
                <w:bCs/>
                <w:i/>
                <w:sz w:val="19"/>
                <w:szCs w:val="19"/>
              </w:rPr>
            </w:pPr>
            <w:r>
              <w:rPr>
                <w:rFonts w:ascii="Times New Roman" w:eastAsia="Calibri" w:hAnsi="Times New Roman" w:cs="Times New Roman"/>
                <w:bCs/>
                <w:i/>
                <w:sz w:val="19"/>
                <w:szCs w:val="19"/>
              </w:rPr>
              <w:t>961,4</w:t>
            </w:r>
          </w:p>
        </w:tc>
        <w:tc>
          <w:tcPr>
            <w:tcW w:w="850" w:type="dxa"/>
          </w:tcPr>
          <w:p w:rsidR="009F37DB" w:rsidRDefault="009F37DB" w:rsidP="00C40DC5">
            <w:pPr>
              <w:spacing w:after="0" w:line="240" w:lineRule="auto"/>
              <w:ind w:left="-57" w:right="-57"/>
              <w:jc w:val="right"/>
              <w:outlineLvl w:val="0"/>
              <w:rPr>
                <w:rFonts w:ascii="Times New Roman" w:eastAsia="Calibri" w:hAnsi="Times New Roman" w:cs="Times New Roman"/>
                <w:bCs/>
                <w:i/>
                <w:sz w:val="19"/>
                <w:szCs w:val="19"/>
              </w:rPr>
            </w:pPr>
            <w:r>
              <w:rPr>
                <w:rFonts w:ascii="Times New Roman" w:eastAsia="Calibri" w:hAnsi="Times New Roman" w:cs="Times New Roman"/>
                <w:bCs/>
                <w:i/>
                <w:sz w:val="19"/>
                <w:szCs w:val="19"/>
              </w:rPr>
              <w:t>850,7</w:t>
            </w:r>
          </w:p>
        </w:tc>
        <w:tc>
          <w:tcPr>
            <w:tcW w:w="993" w:type="dxa"/>
          </w:tcPr>
          <w:p w:rsidR="009F37DB" w:rsidRDefault="009F37DB" w:rsidP="00C40DC5">
            <w:pPr>
              <w:spacing w:after="0" w:line="240" w:lineRule="auto"/>
              <w:ind w:left="-57" w:right="-57"/>
              <w:jc w:val="right"/>
              <w:outlineLvl w:val="0"/>
              <w:rPr>
                <w:rFonts w:ascii="Times New Roman" w:eastAsia="Calibri" w:hAnsi="Times New Roman" w:cs="Times New Roman"/>
                <w:i/>
                <w:sz w:val="19"/>
                <w:szCs w:val="19"/>
              </w:rPr>
            </w:pPr>
            <w:r>
              <w:rPr>
                <w:rFonts w:ascii="Times New Roman" w:eastAsia="Calibri" w:hAnsi="Times New Roman" w:cs="Times New Roman"/>
                <w:i/>
                <w:sz w:val="19"/>
                <w:szCs w:val="19"/>
              </w:rPr>
              <w:t>200,8</w:t>
            </w:r>
          </w:p>
        </w:tc>
        <w:tc>
          <w:tcPr>
            <w:tcW w:w="1134" w:type="dxa"/>
          </w:tcPr>
          <w:p w:rsidR="009F37DB" w:rsidRDefault="009F37DB" w:rsidP="00C40DC5">
            <w:pPr>
              <w:spacing w:after="0" w:line="240" w:lineRule="auto"/>
              <w:ind w:left="-57" w:right="-57"/>
              <w:jc w:val="right"/>
              <w:outlineLvl w:val="0"/>
              <w:rPr>
                <w:rFonts w:ascii="Times New Roman" w:eastAsia="Calibri" w:hAnsi="Times New Roman" w:cs="Times New Roman"/>
                <w:i/>
                <w:sz w:val="19"/>
                <w:szCs w:val="19"/>
              </w:rPr>
            </w:pPr>
          </w:p>
        </w:tc>
        <w:tc>
          <w:tcPr>
            <w:tcW w:w="1134" w:type="dxa"/>
            <w:noWrap/>
          </w:tcPr>
          <w:p w:rsidR="009F37DB" w:rsidRDefault="009F37DB" w:rsidP="00771314">
            <w:pPr>
              <w:spacing w:after="0" w:line="240" w:lineRule="auto"/>
              <w:ind w:left="-57" w:right="-57"/>
              <w:jc w:val="right"/>
              <w:outlineLvl w:val="0"/>
              <w:rPr>
                <w:rFonts w:ascii="Times New Roman" w:eastAsia="Calibri" w:hAnsi="Times New Roman" w:cs="Times New Roman"/>
                <w:i/>
                <w:sz w:val="19"/>
                <w:szCs w:val="19"/>
              </w:rPr>
            </w:pPr>
            <w:r>
              <w:rPr>
                <w:rFonts w:ascii="Times New Roman" w:eastAsia="Calibri" w:hAnsi="Times New Roman" w:cs="Times New Roman"/>
                <w:i/>
                <w:sz w:val="19"/>
                <w:szCs w:val="19"/>
              </w:rPr>
              <w:t>1423,4</w:t>
            </w:r>
          </w:p>
        </w:tc>
      </w:tr>
      <w:tr w:rsidR="009F37DB" w:rsidRPr="00C15BEA" w:rsidTr="009F37DB">
        <w:trPr>
          <w:trHeight w:val="340"/>
          <w:jc w:val="center"/>
        </w:trPr>
        <w:tc>
          <w:tcPr>
            <w:tcW w:w="2830" w:type="dxa"/>
            <w:vAlign w:val="center"/>
          </w:tcPr>
          <w:p w:rsidR="009F37DB" w:rsidRDefault="009F37DB" w:rsidP="009F37DB">
            <w:pPr>
              <w:spacing w:after="0" w:line="240" w:lineRule="auto"/>
              <w:ind w:left="-57" w:right="-57"/>
              <w:outlineLvl w:val="0"/>
              <w:rPr>
                <w:rFonts w:ascii="Times New Roman" w:eastAsia="Calibri" w:hAnsi="Times New Roman" w:cs="Times New Roman"/>
                <w:i/>
                <w:sz w:val="19"/>
                <w:szCs w:val="19"/>
              </w:rPr>
            </w:pPr>
            <w:r>
              <w:rPr>
                <w:rFonts w:ascii="Times New Roman" w:eastAsia="Calibri" w:hAnsi="Times New Roman" w:cs="Times New Roman"/>
                <w:i/>
                <w:sz w:val="19"/>
                <w:szCs w:val="19"/>
              </w:rPr>
              <w:t xml:space="preserve">- кредиторская начисл на ФОТ </w:t>
            </w:r>
          </w:p>
        </w:tc>
        <w:tc>
          <w:tcPr>
            <w:tcW w:w="567" w:type="dxa"/>
            <w:noWrap/>
          </w:tcPr>
          <w:p w:rsidR="009F37DB" w:rsidRPr="00BA3E70" w:rsidRDefault="009F37DB" w:rsidP="00C40DC5">
            <w:pPr>
              <w:spacing w:after="0" w:line="240" w:lineRule="auto"/>
              <w:ind w:left="-57"/>
              <w:jc w:val="center"/>
              <w:rPr>
                <w:rFonts w:ascii="Times New Roman" w:eastAsia="Calibri" w:hAnsi="Times New Roman" w:cs="Times New Roman"/>
                <w:i/>
                <w:sz w:val="19"/>
                <w:szCs w:val="19"/>
              </w:rPr>
            </w:pPr>
          </w:p>
        </w:tc>
        <w:tc>
          <w:tcPr>
            <w:tcW w:w="851" w:type="dxa"/>
          </w:tcPr>
          <w:p w:rsidR="009F37DB" w:rsidRDefault="009F37DB" w:rsidP="00C40DC5">
            <w:pPr>
              <w:spacing w:after="0" w:line="240" w:lineRule="auto"/>
              <w:ind w:left="-57" w:right="-57"/>
              <w:jc w:val="right"/>
              <w:outlineLvl w:val="0"/>
              <w:rPr>
                <w:rFonts w:ascii="Times New Roman" w:eastAsia="Calibri" w:hAnsi="Times New Roman" w:cs="Times New Roman"/>
                <w:bCs/>
                <w:i/>
                <w:sz w:val="19"/>
                <w:szCs w:val="19"/>
              </w:rPr>
            </w:pPr>
          </w:p>
        </w:tc>
        <w:tc>
          <w:tcPr>
            <w:tcW w:w="850" w:type="dxa"/>
          </w:tcPr>
          <w:p w:rsidR="009F37DB" w:rsidRDefault="009F37DB" w:rsidP="00C40DC5">
            <w:pPr>
              <w:spacing w:after="0" w:line="240" w:lineRule="auto"/>
              <w:ind w:left="-57" w:right="-57"/>
              <w:jc w:val="right"/>
              <w:outlineLvl w:val="0"/>
              <w:rPr>
                <w:rFonts w:ascii="Times New Roman" w:eastAsia="Calibri" w:hAnsi="Times New Roman" w:cs="Times New Roman"/>
                <w:bCs/>
                <w:i/>
                <w:sz w:val="19"/>
                <w:szCs w:val="19"/>
              </w:rPr>
            </w:pPr>
          </w:p>
        </w:tc>
        <w:tc>
          <w:tcPr>
            <w:tcW w:w="993" w:type="dxa"/>
          </w:tcPr>
          <w:p w:rsidR="009F37DB" w:rsidRDefault="009F37DB" w:rsidP="00C40DC5">
            <w:pPr>
              <w:spacing w:after="0" w:line="240" w:lineRule="auto"/>
              <w:ind w:left="-57" w:right="-57"/>
              <w:jc w:val="right"/>
              <w:outlineLvl w:val="0"/>
              <w:rPr>
                <w:rFonts w:ascii="Times New Roman" w:eastAsia="Calibri" w:hAnsi="Times New Roman" w:cs="Times New Roman"/>
                <w:i/>
                <w:sz w:val="19"/>
                <w:szCs w:val="19"/>
              </w:rPr>
            </w:pPr>
          </w:p>
        </w:tc>
        <w:tc>
          <w:tcPr>
            <w:tcW w:w="1134" w:type="dxa"/>
          </w:tcPr>
          <w:p w:rsidR="009F37DB" w:rsidRDefault="009F37DB" w:rsidP="00C40DC5">
            <w:pPr>
              <w:spacing w:after="0" w:line="240" w:lineRule="auto"/>
              <w:ind w:left="-57" w:right="-57"/>
              <w:jc w:val="right"/>
              <w:outlineLvl w:val="0"/>
              <w:rPr>
                <w:rFonts w:ascii="Times New Roman" w:eastAsia="Calibri" w:hAnsi="Times New Roman" w:cs="Times New Roman"/>
                <w:i/>
                <w:sz w:val="19"/>
                <w:szCs w:val="19"/>
              </w:rPr>
            </w:pPr>
          </w:p>
        </w:tc>
        <w:tc>
          <w:tcPr>
            <w:tcW w:w="1134" w:type="dxa"/>
            <w:noWrap/>
          </w:tcPr>
          <w:p w:rsidR="009F37DB" w:rsidRDefault="009F37DB" w:rsidP="00C40DC5">
            <w:pPr>
              <w:spacing w:after="0" w:line="240" w:lineRule="auto"/>
              <w:ind w:left="-57" w:right="-57"/>
              <w:jc w:val="right"/>
              <w:outlineLvl w:val="0"/>
              <w:rPr>
                <w:rFonts w:ascii="Times New Roman" w:eastAsia="Calibri" w:hAnsi="Times New Roman" w:cs="Times New Roman"/>
                <w:i/>
                <w:sz w:val="19"/>
                <w:szCs w:val="19"/>
              </w:rPr>
            </w:pPr>
            <w:r>
              <w:rPr>
                <w:rFonts w:ascii="Times New Roman" w:eastAsia="Calibri" w:hAnsi="Times New Roman" w:cs="Times New Roman"/>
                <w:i/>
                <w:sz w:val="19"/>
                <w:szCs w:val="19"/>
              </w:rPr>
              <w:t>407,2</w:t>
            </w:r>
          </w:p>
        </w:tc>
      </w:tr>
      <w:tr w:rsidR="009F37DB" w:rsidRPr="00C15BEA" w:rsidTr="009F37DB">
        <w:trPr>
          <w:trHeight w:val="340"/>
          <w:jc w:val="center"/>
        </w:trPr>
        <w:tc>
          <w:tcPr>
            <w:tcW w:w="2830" w:type="dxa"/>
            <w:vAlign w:val="center"/>
          </w:tcPr>
          <w:p w:rsidR="009F37DB" w:rsidRPr="00BA3E70" w:rsidRDefault="009F37DB" w:rsidP="00C40DC5">
            <w:pPr>
              <w:spacing w:after="0" w:line="240" w:lineRule="auto"/>
              <w:ind w:left="-57" w:right="-57"/>
              <w:outlineLvl w:val="0"/>
              <w:rPr>
                <w:rFonts w:ascii="Times New Roman" w:eastAsia="Calibri" w:hAnsi="Times New Roman" w:cs="Times New Roman"/>
                <w:i/>
                <w:sz w:val="19"/>
                <w:szCs w:val="19"/>
              </w:rPr>
            </w:pPr>
            <w:r>
              <w:rPr>
                <w:rFonts w:ascii="Times New Roman" w:eastAsia="Calibri" w:hAnsi="Times New Roman" w:cs="Times New Roman"/>
                <w:i/>
                <w:sz w:val="19"/>
                <w:szCs w:val="19"/>
              </w:rPr>
              <w:t>- командировки</w:t>
            </w:r>
          </w:p>
        </w:tc>
        <w:tc>
          <w:tcPr>
            <w:tcW w:w="567" w:type="dxa"/>
            <w:noWrap/>
          </w:tcPr>
          <w:p w:rsidR="009F37DB" w:rsidRPr="00BA3E70" w:rsidRDefault="009F37DB" w:rsidP="00C40DC5">
            <w:pPr>
              <w:spacing w:after="0" w:line="240" w:lineRule="auto"/>
              <w:ind w:left="-57"/>
              <w:jc w:val="center"/>
              <w:rPr>
                <w:rFonts w:ascii="Times New Roman" w:eastAsia="Calibri" w:hAnsi="Times New Roman" w:cs="Times New Roman"/>
                <w:i/>
                <w:sz w:val="19"/>
                <w:szCs w:val="19"/>
              </w:rPr>
            </w:pPr>
          </w:p>
        </w:tc>
        <w:tc>
          <w:tcPr>
            <w:tcW w:w="851" w:type="dxa"/>
          </w:tcPr>
          <w:p w:rsidR="009F37DB" w:rsidRDefault="009F37DB" w:rsidP="00C40DC5">
            <w:pPr>
              <w:spacing w:after="0" w:line="240" w:lineRule="auto"/>
              <w:ind w:left="-57" w:right="-57"/>
              <w:jc w:val="right"/>
              <w:outlineLvl w:val="0"/>
              <w:rPr>
                <w:rFonts w:ascii="Times New Roman" w:eastAsia="Calibri" w:hAnsi="Times New Roman" w:cs="Times New Roman"/>
                <w:bCs/>
                <w:i/>
                <w:sz w:val="19"/>
                <w:szCs w:val="19"/>
              </w:rPr>
            </w:pPr>
            <w:r>
              <w:rPr>
                <w:rFonts w:ascii="Times New Roman" w:eastAsia="Calibri" w:hAnsi="Times New Roman" w:cs="Times New Roman"/>
                <w:bCs/>
                <w:i/>
                <w:sz w:val="19"/>
                <w:szCs w:val="19"/>
              </w:rPr>
              <w:t>5,5</w:t>
            </w:r>
          </w:p>
        </w:tc>
        <w:tc>
          <w:tcPr>
            <w:tcW w:w="850" w:type="dxa"/>
          </w:tcPr>
          <w:p w:rsidR="009F37DB" w:rsidRDefault="009F37DB" w:rsidP="00C40DC5">
            <w:pPr>
              <w:spacing w:after="0" w:line="240" w:lineRule="auto"/>
              <w:ind w:left="-57" w:right="-57"/>
              <w:jc w:val="right"/>
              <w:outlineLvl w:val="0"/>
              <w:rPr>
                <w:rFonts w:ascii="Times New Roman" w:eastAsia="Calibri" w:hAnsi="Times New Roman" w:cs="Times New Roman"/>
                <w:bCs/>
                <w:i/>
                <w:sz w:val="19"/>
                <w:szCs w:val="19"/>
              </w:rPr>
            </w:pPr>
            <w:r>
              <w:rPr>
                <w:rFonts w:ascii="Times New Roman" w:eastAsia="Calibri" w:hAnsi="Times New Roman" w:cs="Times New Roman"/>
                <w:bCs/>
                <w:i/>
                <w:sz w:val="19"/>
                <w:szCs w:val="19"/>
              </w:rPr>
              <w:t>44,0</w:t>
            </w:r>
          </w:p>
        </w:tc>
        <w:tc>
          <w:tcPr>
            <w:tcW w:w="993" w:type="dxa"/>
          </w:tcPr>
          <w:p w:rsidR="009F37DB" w:rsidRDefault="009F37DB" w:rsidP="00C40DC5">
            <w:pPr>
              <w:spacing w:after="0" w:line="240" w:lineRule="auto"/>
              <w:ind w:left="-57" w:right="-57"/>
              <w:jc w:val="right"/>
              <w:outlineLvl w:val="0"/>
              <w:rPr>
                <w:rFonts w:ascii="Times New Roman" w:eastAsia="Calibri" w:hAnsi="Times New Roman" w:cs="Times New Roman"/>
                <w:i/>
                <w:sz w:val="19"/>
                <w:szCs w:val="19"/>
              </w:rPr>
            </w:pPr>
            <w:r>
              <w:rPr>
                <w:rFonts w:ascii="Times New Roman" w:eastAsia="Calibri" w:hAnsi="Times New Roman" w:cs="Times New Roman"/>
                <w:i/>
                <w:sz w:val="19"/>
                <w:szCs w:val="19"/>
              </w:rPr>
              <w:t>44,0</w:t>
            </w:r>
          </w:p>
        </w:tc>
        <w:tc>
          <w:tcPr>
            <w:tcW w:w="1134" w:type="dxa"/>
          </w:tcPr>
          <w:p w:rsidR="009F37DB" w:rsidRDefault="009F37DB" w:rsidP="00C40DC5">
            <w:pPr>
              <w:spacing w:after="0" w:line="240" w:lineRule="auto"/>
              <w:ind w:left="-57" w:right="-57"/>
              <w:jc w:val="right"/>
              <w:outlineLvl w:val="0"/>
              <w:rPr>
                <w:rFonts w:ascii="Times New Roman" w:eastAsia="Calibri" w:hAnsi="Times New Roman" w:cs="Times New Roman"/>
                <w:i/>
                <w:sz w:val="19"/>
                <w:szCs w:val="19"/>
              </w:rPr>
            </w:pPr>
          </w:p>
        </w:tc>
        <w:tc>
          <w:tcPr>
            <w:tcW w:w="1134" w:type="dxa"/>
            <w:noWrap/>
          </w:tcPr>
          <w:p w:rsidR="009F37DB" w:rsidRPr="00BA3E70" w:rsidRDefault="009F37DB" w:rsidP="00C40DC5">
            <w:pPr>
              <w:spacing w:after="0" w:line="240" w:lineRule="auto"/>
              <w:ind w:left="-57" w:right="-57"/>
              <w:jc w:val="right"/>
              <w:outlineLvl w:val="0"/>
              <w:rPr>
                <w:rFonts w:ascii="Times New Roman" w:eastAsia="Calibri" w:hAnsi="Times New Roman" w:cs="Times New Roman"/>
                <w:i/>
                <w:sz w:val="19"/>
                <w:szCs w:val="19"/>
              </w:rPr>
            </w:pPr>
            <w:r>
              <w:rPr>
                <w:rFonts w:ascii="Times New Roman" w:eastAsia="Calibri" w:hAnsi="Times New Roman" w:cs="Times New Roman"/>
                <w:i/>
                <w:sz w:val="19"/>
                <w:szCs w:val="19"/>
              </w:rPr>
              <w:t>56,4</w:t>
            </w:r>
          </w:p>
        </w:tc>
      </w:tr>
      <w:tr w:rsidR="009F37DB" w:rsidRPr="00C15BEA" w:rsidTr="009F37DB">
        <w:trPr>
          <w:trHeight w:val="131"/>
          <w:jc w:val="center"/>
        </w:trPr>
        <w:tc>
          <w:tcPr>
            <w:tcW w:w="2830" w:type="dxa"/>
            <w:vAlign w:val="center"/>
          </w:tcPr>
          <w:p w:rsidR="009F37DB" w:rsidRPr="00BA3E70" w:rsidRDefault="009F37DB" w:rsidP="009F37DB">
            <w:pPr>
              <w:spacing w:after="0" w:line="240" w:lineRule="auto"/>
              <w:ind w:left="-57" w:right="-57"/>
              <w:outlineLvl w:val="0"/>
              <w:rPr>
                <w:rFonts w:ascii="Times New Roman" w:eastAsia="Calibri" w:hAnsi="Times New Roman" w:cs="Times New Roman"/>
                <w:i/>
                <w:sz w:val="19"/>
                <w:szCs w:val="19"/>
              </w:rPr>
            </w:pPr>
            <w:r w:rsidRPr="00BA3E70">
              <w:rPr>
                <w:rFonts w:ascii="Times New Roman" w:eastAsia="Calibri" w:hAnsi="Times New Roman" w:cs="Times New Roman"/>
                <w:i/>
                <w:sz w:val="19"/>
                <w:szCs w:val="19"/>
              </w:rPr>
              <w:t>- товары, работы, услуги</w:t>
            </w:r>
            <w:r>
              <w:rPr>
                <w:rFonts w:ascii="Times New Roman" w:eastAsia="Calibri" w:hAnsi="Times New Roman" w:cs="Times New Roman"/>
                <w:i/>
                <w:sz w:val="19"/>
                <w:szCs w:val="19"/>
              </w:rPr>
              <w:t xml:space="preserve"> текущ </w:t>
            </w:r>
          </w:p>
        </w:tc>
        <w:tc>
          <w:tcPr>
            <w:tcW w:w="567" w:type="dxa"/>
            <w:noWrap/>
          </w:tcPr>
          <w:p w:rsidR="009F37DB" w:rsidRPr="00BA3E70" w:rsidRDefault="009F37DB" w:rsidP="00C40DC5">
            <w:pPr>
              <w:spacing w:after="0" w:line="240" w:lineRule="auto"/>
              <w:ind w:left="-57"/>
              <w:jc w:val="center"/>
              <w:rPr>
                <w:rFonts w:ascii="Times New Roman" w:eastAsia="Calibri" w:hAnsi="Times New Roman" w:cs="Times New Roman"/>
                <w:i/>
                <w:sz w:val="19"/>
                <w:szCs w:val="19"/>
              </w:rPr>
            </w:pPr>
          </w:p>
        </w:tc>
        <w:tc>
          <w:tcPr>
            <w:tcW w:w="851" w:type="dxa"/>
          </w:tcPr>
          <w:p w:rsidR="009F37DB" w:rsidRDefault="009F37DB" w:rsidP="00C40DC5">
            <w:pPr>
              <w:spacing w:after="0" w:line="240" w:lineRule="auto"/>
              <w:ind w:left="-57" w:right="-57"/>
              <w:jc w:val="right"/>
              <w:rPr>
                <w:rFonts w:ascii="Times New Roman" w:eastAsia="Calibri" w:hAnsi="Times New Roman" w:cs="Times New Roman"/>
                <w:i/>
                <w:sz w:val="19"/>
                <w:szCs w:val="19"/>
              </w:rPr>
            </w:pPr>
            <w:r>
              <w:rPr>
                <w:rFonts w:ascii="Times New Roman" w:eastAsia="Calibri" w:hAnsi="Times New Roman" w:cs="Times New Roman"/>
                <w:i/>
                <w:sz w:val="19"/>
                <w:szCs w:val="19"/>
              </w:rPr>
              <w:t>609,6</w:t>
            </w:r>
          </w:p>
        </w:tc>
        <w:tc>
          <w:tcPr>
            <w:tcW w:w="850" w:type="dxa"/>
          </w:tcPr>
          <w:p w:rsidR="009F37DB" w:rsidRPr="00BA3E70" w:rsidRDefault="009F37DB" w:rsidP="00C40DC5">
            <w:pPr>
              <w:spacing w:after="0" w:line="240" w:lineRule="auto"/>
              <w:ind w:left="-57" w:right="-57"/>
              <w:jc w:val="right"/>
              <w:rPr>
                <w:rFonts w:ascii="Times New Roman" w:eastAsia="Calibri" w:hAnsi="Times New Roman" w:cs="Times New Roman"/>
                <w:i/>
                <w:sz w:val="19"/>
                <w:szCs w:val="19"/>
              </w:rPr>
            </w:pPr>
            <w:r>
              <w:rPr>
                <w:rFonts w:ascii="Times New Roman" w:eastAsia="Calibri" w:hAnsi="Times New Roman" w:cs="Times New Roman"/>
                <w:i/>
                <w:sz w:val="19"/>
                <w:szCs w:val="19"/>
              </w:rPr>
              <w:t>235,0</w:t>
            </w:r>
          </w:p>
        </w:tc>
        <w:tc>
          <w:tcPr>
            <w:tcW w:w="993" w:type="dxa"/>
          </w:tcPr>
          <w:p w:rsidR="009F37DB" w:rsidRPr="00BA3E70" w:rsidRDefault="009F37DB" w:rsidP="00C40DC5">
            <w:pPr>
              <w:spacing w:after="0" w:line="240" w:lineRule="auto"/>
              <w:ind w:left="-57" w:right="-57"/>
              <w:jc w:val="right"/>
              <w:outlineLvl w:val="0"/>
              <w:rPr>
                <w:rFonts w:ascii="Times New Roman" w:eastAsia="Calibri" w:hAnsi="Times New Roman" w:cs="Times New Roman"/>
                <w:i/>
                <w:sz w:val="19"/>
                <w:szCs w:val="19"/>
              </w:rPr>
            </w:pPr>
            <w:r>
              <w:rPr>
                <w:rFonts w:ascii="Times New Roman" w:eastAsia="Calibri" w:hAnsi="Times New Roman" w:cs="Times New Roman"/>
                <w:i/>
                <w:sz w:val="19"/>
                <w:szCs w:val="19"/>
              </w:rPr>
              <w:t>164,2</w:t>
            </w:r>
          </w:p>
        </w:tc>
        <w:tc>
          <w:tcPr>
            <w:tcW w:w="1134" w:type="dxa"/>
          </w:tcPr>
          <w:p w:rsidR="009F37DB" w:rsidRPr="00BA3E70" w:rsidRDefault="009F37DB" w:rsidP="00C40DC5">
            <w:pPr>
              <w:spacing w:after="0" w:line="240" w:lineRule="auto"/>
              <w:ind w:left="-57" w:right="-57"/>
              <w:jc w:val="right"/>
              <w:outlineLvl w:val="0"/>
              <w:rPr>
                <w:rFonts w:ascii="Times New Roman" w:eastAsia="Calibri" w:hAnsi="Times New Roman" w:cs="Times New Roman"/>
                <w:i/>
                <w:sz w:val="19"/>
                <w:szCs w:val="19"/>
              </w:rPr>
            </w:pPr>
          </w:p>
        </w:tc>
        <w:tc>
          <w:tcPr>
            <w:tcW w:w="1134" w:type="dxa"/>
            <w:noWrap/>
          </w:tcPr>
          <w:p w:rsidR="009F37DB" w:rsidRPr="00BA3E70" w:rsidRDefault="009F37DB" w:rsidP="00771314">
            <w:pPr>
              <w:spacing w:after="0" w:line="240" w:lineRule="auto"/>
              <w:ind w:left="-57" w:right="-57"/>
              <w:jc w:val="right"/>
              <w:outlineLvl w:val="0"/>
              <w:rPr>
                <w:rFonts w:ascii="Times New Roman" w:eastAsia="Calibri" w:hAnsi="Times New Roman" w:cs="Times New Roman"/>
                <w:i/>
                <w:sz w:val="19"/>
                <w:szCs w:val="19"/>
              </w:rPr>
            </w:pPr>
            <w:r>
              <w:rPr>
                <w:rFonts w:ascii="Times New Roman" w:eastAsia="Calibri" w:hAnsi="Times New Roman" w:cs="Times New Roman"/>
                <w:i/>
                <w:sz w:val="19"/>
                <w:szCs w:val="19"/>
              </w:rPr>
              <w:t>1505</w:t>
            </w:r>
            <w:r w:rsidRPr="00BA3E70">
              <w:rPr>
                <w:rFonts w:ascii="Times New Roman" w:eastAsia="Calibri" w:hAnsi="Times New Roman" w:cs="Times New Roman"/>
                <w:i/>
                <w:sz w:val="19"/>
                <w:szCs w:val="19"/>
              </w:rPr>
              <w:t>,</w:t>
            </w:r>
            <w:r>
              <w:rPr>
                <w:rFonts w:ascii="Times New Roman" w:eastAsia="Calibri" w:hAnsi="Times New Roman" w:cs="Times New Roman"/>
                <w:i/>
                <w:sz w:val="19"/>
                <w:szCs w:val="19"/>
              </w:rPr>
              <w:t>8</w:t>
            </w:r>
          </w:p>
        </w:tc>
      </w:tr>
      <w:tr w:rsidR="009F37DB" w:rsidRPr="00C15BEA" w:rsidTr="009F37DB">
        <w:trPr>
          <w:trHeight w:val="131"/>
          <w:jc w:val="center"/>
        </w:trPr>
        <w:tc>
          <w:tcPr>
            <w:tcW w:w="2830" w:type="dxa"/>
            <w:vAlign w:val="center"/>
          </w:tcPr>
          <w:p w:rsidR="009F37DB" w:rsidRPr="00BA3E70" w:rsidRDefault="009F37DB" w:rsidP="00C40DC5">
            <w:pPr>
              <w:spacing w:after="0" w:line="240" w:lineRule="auto"/>
              <w:ind w:left="-57" w:right="-57"/>
              <w:outlineLvl w:val="0"/>
              <w:rPr>
                <w:rFonts w:ascii="Times New Roman" w:eastAsia="Calibri" w:hAnsi="Times New Roman" w:cs="Times New Roman"/>
                <w:i/>
                <w:sz w:val="19"/>
                <w:szCs w:val="19"/>
              </w:rPr>
            </w:pPr>
            <w:r>
              <w:rPr>
                <w:rFonts w:ascii="Times New Roman" w:eastAsia="Calibri" w:hAnsi="Times New Roman" w:cs="Times New Roman"/>
                <w:i/>
                <w:sz w:val="19"/>
                <w:szCs w:val="19"/>
              </w:rPr>
              <w:t xml:space="preserve">-налоги текущие </w:t>
            </w:r>
          </w:p>
        </w:tc>
        <w:tc>
          <w:tcPr>
            <w:tcW w:w="567" w:type="dxa"/>
            <w:noWrap/>
          </w:tcPr>
          <w:p w:rsidR="009F37DB" w:rsidRPr="00BA3E70" w:rsidRDefault="009F37DB" w:rsidP="00C40DC5">
            <w:pPr>
              <w:spacing w:after="0" w:line="240" w:lineRule="auto"/>
              <w:ind w:left="-57"/>
              <w:jc w:val="center"/>
              <w:rPr>
                <w:rFonts w:ascii="Times New Roman" w:eastAsia="Calibri" w:hAnsi="Times New Roman" w:cs="Times New Roman"/>
                <w:i/>
                <w:sz w:val="19"/>
                <w:szCs w:val="19"/>
              </w:rPr>
            </w:pPr>
          </w:p>
        </w:tc>
        <w:tc>
          <w:tcPr>
            <w:tcW w:w="851" w:type="dxa"/>
          </w:tcPr>
          <w:p w:rsidR="009F37DB" w:rsidRDefault="009F37DB" w:rsidP="00C40DC5">
            <w:pPr>
              <w:spacing w:after="0" w:line="240" w:lineRule="auto"/>
              <w:ind w:left="-57" w:right="-57"/>
              <w:jc w:val="right"/>
              <w:rPr>
                <w:rFonts w:ascii="Times New Roman" w:eastAsia="Calibri" w:hAnsi="Times New Roman" w:cs="Times New Roman"/>
                <w:i/>
                <w:sz w:val="19"/>
                <w:szCs w:val="19"/>
              </w:rPr>
            </w:pPr>
          </w:p>
        </w:tc>
        <w:tc>
          <w:tcPr>
            <w:tcW w:w="850" w:type="dxa"/>
          </w:tcPr>
          <w:p w:rsidR="009F37DB" w:rsidRDefault="009F37DB" w:rsidP="00C40DC5">
            <w:pPr>
              <w:spacing w:after="0" w:line="240" w:lineRule="auto"/>
              <w:ind w:left="-57" w:right="-57"/>
              <w:jc w:val="right"/>
              <w:rPr>
                <w:rFonts w:ascii="Times New Roman" w:eastAsia="Calibri" w:hAnsi="Times New Roman" w:cs="Times New Roman"/>
                <w:i/>
                <w:sz w:val="19"/>
                <w:szCs w:val="19"/>
              </w:rPr>
            </w:pPr>
          </w:p>
        </w:tc>
        <w:tc>
          <w:tcPr>
            <w:tcW w:w="993" w:type="dxa"/>
          </w:tcPr>
          <w:p w:rsidR="009F37DB" w:rsidRDefault="009F37DB" w:rsidP="00C40DC5">
            <w:pPr>
              <w:spacing w:after="0" w:line="240" w:lineRule="auto"/>
              <w:ind w:left="-57" w:right="-57"/>
              <w:jc w:val="right"/>
              <w:outlineLvl w:val="0"/>
              <w:rPr>
                <w:rFonts w:ascii="Times New Roman" w:eastAsia="Calibri" w:hAnsi="Times New Roman" w:cs="Times New Roman"/>
                <w:i/>
                <w:sz w:val="19"/>
                <w:szCs w:val="19"/>
              </w:rPr>
            </w:pPr>
          </w:p>
        </w:tc>
        <w:tc>
          <w:tcPr>
            <w:tcW w:w="1134" w:type="dxa"/>
          </w:tcPr>
          <w:p w:rsidR="009F37DB" w:rsidRPr="00BA3E70" w:rsidRDefault="009F37DB" w:rsidP="00C40DC5">
            <w:pPr>
              <w:spacing w:after="0" w:line="240" w:lineRule="auto"/>
              <w:ind w:left="-57" w:right="-57"/>
              <w:jc w:val="right"/>
              <w:outlineLvl w:val="0"/>
              <w:rPr>
                <w:rFonts w:ascii="Times New Roman" w:eastAsia="Calibri" w:hAnsi="Times New Roman" w:cs="Times New Roman"/>
                <w:i/>
                <w:sz w:val="19"/>
                <w:szCs w:val="19"/>
              </w:rPr>
            </w:pPr>
          </w:p>
        </w:tc>
        <w:tc>
          <w:tcPr>
            <w:tcW w:w="1134" w:type="dxa"/>
            <w:noWrap/>
          </w:tcPr>
          <w:p w:rsidR="009F37DB" w:rsidRPr="00BA3E70" w:rsidRDefault="009F37DB" w:rsidP="00C40DC5">
            <w:pPr>
              <w:spacing w:after="0" w:line="240" w:lineRule="auto"/>
              <w:ind w:left="-57" w:right="-57"/>
              <w:jc w:val="right"/>
              <w:outlineLvl w:val="0"/>
              <w:rPr>
                <w:rFonts w:ascii="Times New Roman" w:eastAsia="Calibri" w:hAnsi="Times New Roman" w:cs="Times New Roman"/>
                <w:i/>
                <w:sz w:val="19"/>
                <w:szCs w:val="19"/>
              </w:rPr>
            </w:pPr>
            <w:r>
              <w:rPr>
                <w:rFonts w:ascii="Times New Roman" w:eastAsia="Calibri" w:hAnsi="Times New Roman" w:cs="Times New Roman"/>
                <w:i/>
                <w:sz w:val="19"/>
                <w:szCs w:val="19"/>
              </w:rPr>
              <w:t>2,6</w:t>
            </w:r>
          </w:p>
        </w:tc>
      </w:tr>
      <w:tr w:rsidR="009F37DB" w:rsidRPr="00C15BEA" w:rsidTr="009F37DB">
        <w:trPr>
          <w:trHeight w:val="340"/>
          <w:jc w:val="center"/>
        </w:trPr>
        <w:tc>
          <w:tcPr>
            <w:tcW w:w="2830" w:type="dxa"/>
            <w:tcBorders>
              <w:bottom w:val="single" w:sz="4" w:space="0" w:color="auto"/>
            </w:tcBorders>
            <w:vAlign w:val="center"/>
          </w:tcPr>
          <w:p w:rsidR="009F37DB" w:rsidRPr="00BA3E70" w:rsidRDefault="009F37DB" w:rsidP="009F37DB">
            <w:pPr>
              <w:spacing w:after="0" w:line="240" w:lineRule="auto"/>
              <w:ind w:left="-57" w:right="-57"/>
              <w:outlineLvl w:val="0"/>
              <w:rPr>
                <w:rFonts w:ascii="Times New Roman" w:eastAsia="Calibri" w:hAnsi="Times New Roman" w:cs="Times New Roman"/>
                <w:i/>
                <w:sz w:val="19"/>
                <w:szCs w:val="19"/>
              </w:rPr>
            </w:pPr>
            <w:r w:rsidRPr="00BA3E70">
              <w:rPr>
                <w:rFonts w:ascii="Times New Roman" w:eastAsia="Calibri" w:hAnsi="Times New Roman" w:cs="Times New Roman"/>
                <w:i/>
                <w:sz w:val="19"/>
                <w:szCs w:val="19"/>
              </w:rPr>
              <w:t>-</w:t>
            </w:r>
            <w:r>
              <w:rPr>
                <w:rFonts w:ascii="Times New Roman" w:eastAsia="Calibri" w:hAnsi="Times New Roman" w:cs="Times New Roman"/>
                <w:i/>
                <w:sz w:val="19"/>
                <w:szCs w:val="19"/>
              </w:rPr>
              <w:t>кредиторск</w:t>
            </w:r>
            <w:r w:rsidRPr="00BA3E70">
              <w:rPr>
                <w:rFonts w:ascii="Times New Roman" w:eastAsia="Calibri" w:hAnsi="Times New Roman" w:cs="Times New Roman"/>
                <w:i/>
                <w:sz w:val="19"/>
                <w:szCs w:val="19"/>
              </w:rPr>
              <w:t xml:space="preserve"> налоги, сборы, </w:t>
            </w:r>
            <w:r>
              <w:rPr>
                <w:rFonts w:ascii="Times New Roman" w:eastAsia="Calibri" w:hAnsi="Times New Roman" w:cs="Times New Roman"/>
                <w:i/>
                <w:sz w:val="19"/>
                <w:szCs w:val="19"/>
              </w:rPr>
              <w:t>иные</w:t>
            </w:r>
          </w:p>
        </w:tc>
        <w:tc>
          <w:tcPr>
            <w:tcW w:w="567" w:type="dxa"/>
            <w:tcBorders>
              <w:bottom w:val="single" w:sz="4" w:space="0" w:color="auto"/>
            </w:tcBorders>
            <w:noWrap/>
          </w:tcPr>
          <w:p w:rsidR="009F37DB" w:rsidRPr="00BA3E70" w:rsidRDefault="009F37DB" w:rsidP="00C40DC5">
            <w:pPr>
              <w:spacing w:after="0" w:line="240" w:lineRule="auto"/>
              <w:ind w:left="-57"/>
              <w:jc w:val="center"/>
              <w:rPr>
                <w:rFonts w:ascii="Times New Roman" w:eastAsia="Times New Roman" w:hAnsi="Times New Roman" w:cs="Times New Roman"/>
                <w:i/>
                <w:sz w:val="19"/>
                <w:szCs w:val="19"/>
                <w:lang w:eastAsia="ru-RU"/>
              </w:rPr>
            </w:pPr>
          </w:p>
        </w:tc>
        <w:tc>
          <w:tcPr>
            <w:tcW w:w="851" w:type="dxa"/>
            <w:tcBorders>
              <w:bottom w:val="single" w:sz="4" w:space="0" w:color="auto"/>
            </w:tcBorders>
          </w:tcPr>
          <w:p w:rsidR="009F37DB" w:rsidRDefault="009F37DB" w:rsidP="00C40DC5">
            <w:pPr>
              <w:spacing w:after="0" w:line="240" w:lineRule="auto"/>
              <w:ind w:left="-57" w:right="-57"/>
              <w:jc w:val="right"/>
              <w:rPr>
                <w:rFonts w:ascii="Times New Roman" w:eastAsia="Calibri" w:hAnsi="Times New Roman" w:cs="Times New Roman"/>
                <w:i/>
                <w:sz w:val="19"/>
                <w:szCs w:val="19"/>
              </w:rPr>
            </w:pPr>
          </w:p>
        </w:tc>
        <w:tc>
          <w:tcPr>
            <w:tcW w:w="850" w:type="dxa"/>
            <w:tcBorders>
              <w:bottom w:val="single" w:sz="4" w:space="0" w:color="auto"/>
            </w:tcBorders>
          </w:tcPr>
          <w:p w:rsidR="009F37DB" w:rsidRPr="00BA3E70" w:rsidRDefault="009F37DB" w:rsidP="00C40DC5">
            <w:pPr>
              <w:spacing w:after="0" w:line="240" w:lineRule="auto"/>
              <w:ind w:left="-57" w:right="-57"/>
              <w:jc w:val="right"/>
              <w:rPr>
                <w:rFonts w:ascii="Times New Roman" w:eastAsia="Calibri" w:hAnsi="Times New Roman" w:cs="Times New Roman"/>
                <w:i/>
                <w:sz w:val="19"/>
                <w:szCs w:val="19"/>
              </w:rPr>
            </w:pPr>
            <w:r>
              <w:rPr>
                <w:rFonts w:ascii="Times New Roman" w:eastAsia="Calibri" w:hAnsi="Times New Roman" w:cs="Times New Roman"/>
                <w:i/>
                <w:sz w:val="19"/>
                <w:szCs w:val="19"/>
              </w:rPr>
              <w:t>146,2</w:t>
            </w:r>
          </w:p>
        </w:tc>
        <w:tc>
          <w:tcPr>
            <w:tcW w:w="993" w:type="dxa"/>
            <w:tcBorders>
              <w:bottom w:val="single" w:sz="4" w:space="0" w:color="auto"/>
            </w:tcBorders>
          </w:tcPr>
          <w:p w:rsidR="009F37DB" w:rsidRPr="00BA3E70" w:rsidRDefault="009F37DB" w:rsidP="00C40DC5">
            <w:pPr>
              <w:spacing w:after="0" w:line="240" w:lineRule="auto"/>
              <w:ind w:left="-57" w:right="-57"/>
              <w:jc w:val="right"/>
              <w:outlineLvl w:val="0"/>
              <w:rPr>
                <w:rFonts w:ascii="Times New Roman" w:eastAsia="Calibri" w:hAnsi="Times New Roman" w:cs="Times New Roman"/>
                <w:i/>
                <w:sz w:val="19"/>
                <w:szCs w:val="19"/>
              </w:rPr>
            </w:pPr>
            <w:r>
              <w:rPr>
                <w:rFonts w:ascii="Times New Roman" w:eastAsia="Calibri" w:hAnsi="Times New Roman" w:cs="Times New Roman"/>
                <w:i/>
                <w:sz w:val="19"/>
                <w:szCs w:val="19"/>
              </w:rPr>
              <w:t>126,6</w:t>
            </w:r>
          </w:p>
        </w:tc>
        <w:tc>
          <w:tcPr>
            <w:tcW w:w="1134" w:type="dxa"/>
            <w:tcBorders>
              <w:bottom w:val="single" w:sz="4" w:space="0" w:color="auto"/>
            </w:tcBorders>
          </w:tcPr>
          <w:p w:rsidR="009F37DB" w:rsidRPr="00BA3E70" w:rsidRDefault="009F37DB" w:rsidP="00C40DC5">
            <w:pPr>
              <w:spacing w:after="0" w:line="240" w:lineRule="auto"/>
              <w:ind w:left="-57" w:right="-57"/>
              <w:jc w:val="right"/>
              <w:outlineLvl w:val="0"/>
              <w:rPr>
                <w:rFonts w:ascii="Times New Roman" w:eastAsia="Calibri" w:hAnsi="Times New Roman" w:cs="Times New Roman"/>
                <w:i/>
                <w:sz w:val="19"/>
                <w:szCs w:val="19"/>
              </w:rPr>
            </w:pPr>
          </w:p>
        </w:tc>
        <w:tc>
          <w:tcPr>
            <w:tcW w:w="1134" w:type="dxa"/>
            <w:tcBorders>
              <w:bottom w:val="single" w:sz="4" w:space="0" w:color="auto"/>
            </w:tcBorders>
            <w:noWrap/>
          </w:tcPr>
          <w:p w:rsidR="009F37DB" w:rsidRPr="00BA3E70" w:rsidRDefault="009F37DB" w:rsidP="00771314">
            <w:pPr>
              <w:spacing w:after="0" w:line="240" w:lineRule="auto"/>
              <w:ind w:left="-57" w:right="-57"/>
              <w:jc w:val="right"/>
              <w:outlineLvl w:val="0"/>
              <w:rPr>
                <w:rFonts w:ascii="Times New Roman" w:eastAsia="Calibri" w:hAnsi="Times New Roman" w:cs="Times New Roman"/>
                <w:i/>
                <w:sz w:val="19"/>
                <w:szCs w:val="19"/>
              </w:rPr>
            </w:pPr>
            <w:r>
              <w:rPr>
                <w:rFonts w:ascii="Times New Roman" w:eastAsia="Calibri" w:hAnsi="Times New Roman" w:cs="Times New Roman"/>
                <w:i/>
                <w:sz w:val="19"/>
                <w:szCs w:val="19"/>
              </w:rPr>
              <w:t>161,6</w:t>
            </w:r>
          </w:p>
        </w:tc>
      </w:tr>
      <w:tr w:rsidR="009F37DB" w:rsidRPr="00C15BEA" w:rsidTr="009F37DB">
        <w:trPr>
          <w:trHeight w:val="340"/>
          <w:jc w:val="center"/>
        </w:trPr>
        <w:tc>
          <w:tcPr>
            <w:tcW w:w="2830" w:type="dxa"/>
            <w:tcBorders>
              <w:bottom w:val="single" w:sz="4" w:space="0" w:color="auto"/>
            </w:tcBorders>
            <w:shd w:val="clear" w:color="auto" w:fill="F2F2F2" w:themeFill="background1" w:themeFillShade="F2"/>
            <w:vAlign w:val="center"/>
          </w:tcPr>
          <w:p w:rsidR="009F37DB" w:rsidRPr="005A39BC" w:rsidRDefault="009F37DB" w:rsidP="009F37DB">
            <w:pPr>
              <w:spacing w:after="0" w:line="240" w:lineRule="auto"/>
              <w:ind w:left="-57" w:right="-57"/>
              <w:outlineLvl w:val="0"/>
              <w:rPr>
                <w:rFonts w:ascii="Times New Roman" w:eastAsia="Calibri" w:hAnsi="Times New Roman" w:cs="Times New Roman"/>
                <w:b/>
                <w:sz w:val="19"/>
                <w:szCs w:val="19"/>
              </w:rPr>
            </w:pPr>
            <w:r w:rsidRPr="005A39BC">
              <w:rPr>
                <w:rFonts w:ascii="Times New Roman" w:eastAsia="Calibri" w:hAnsi="Times New Roman" w:cs="Times New Roman"/>
                <w:b/>
                <w:sz w:val="19"/>
                <w:szCs w:val="19"/>
              </w:rPr>
              <w:t>Обеспечение провед выборов</w:t>
            </w:r>
          </w:p>
        </w:tc>
        <w:tc>
          <w:tcPr>
            <w:tcW w:w="567" w:type="dxa"/>
            <w:tcBorders>
              <w:bottom w:val="single" w:sz="4" w:space="0" w:color="auto"/>
            </w:tcBorders>
            <w:shd w:val="clear" w:color="auto" w:fill="F2F2F2" w:themeFill="background1" w:themeFillShade="F2"/>
            <w:noWrap/>
          </w:tcPr>
          <w:p w:rsidR="009F37DB" w:rsidRPr="00BA3E70" w:rsidRDefault="009F37DB" w:rsidP="00C40DC5">
            <w:pPr>
              <w:spacing w:after="0" w:line="240" w:lineRule="auto"/>
              <w:ind w:left="-57"/>
              <w:jc w:val="center"/>
              <w:rPr>
                <w:rFonts w:ascii="Times New Roman" w:eastAsia="Times New Roman" w:hAnsi="Times New Roman" w:cs="Times New Roman"/>
                <w:i/>
                <w:sz w:val="19"/>
                <w:szCs w:val="19"/>
                <w:lang w:eastAsia="ru-RU"/>
              </w:rPr>
            </w:pPr>
          </w:p>
        </w:tc>
        <w:tc>
          <w:tcPr>
            <w:tcW w:w="851" w:type="dxa"/>
            <w:tcBorders>
              <w:bottom w:val="single" w:sz="4" w:space="0" w:color="auto"/>
            </w:tcBorders>
            <w:shd w:val="clear" w:color="auto" w:fill="F2F2F2" w:themeFill="background1" w:themeFillShade="F2"/>
          </w:tcPr>
          <w:p w:rsidR="009F37DB" w:rsidRPr="005A39BC" w:rsidRDefault="009F37DB" w:rsidP="00C40DC5">
            <w:pPr>
              <w:spacing w:after="0" w:line="240" w:lineRule="auto"/>
              <w:ind w:left="-57" w:right="-57"/>
              <w:jc w:val="right"/>
              <w:rPr>
                <w:rFonts w:ascii="Times New Roman" w:eastAsia="Calibri" w:hAnsi="Times New Roman" w:cs="Times New Roman"/>
                <w:b/>
                <w:i/>
                <w:sz w:val="19"/>
                <w:szCs w:val="19"/>
              </w:rPr>
            </w:pPr>
            <w:r w:rsidRPr="005A39BC">
              <w:rPr>
                <w:rFonts w:ascii="Times New Roman" w:eastAsia="Calibri" w:hAnsi="Times New Roman" w:cs="Times New Roman"/>
                <w:b/>
                <w:i/>
                <w:sz w:val="19"/>
                <w:szCs w:val="19"/>
              </w:rPr>
              <w:t>1250,2</w:t>
            </w:r>
          </w:p>
        </w:tc>
        <w:tc>
          <w:tcPr>
            <w:tcW w:w="850" w:type="dxa"/>
            <w:tcBorders>
              <w:bottom w:val="single" w:sz="4" w:space="0" w:color="auto"/>
            </w:tcBorders>
            <w:shd w:val="clear" w:color="auto" w:fill="F2F2F2" w:themeFill="background1" w:themeFillShade="F2"/>
          </w:tcPr>
          <w:p w:rsidR="009F37DB" w:rsidRPr="005A39BC" w:rsidRDefault="009F37DB" w:rsidP="00C40DC5">
            <w:pPr>
              <w:spacing w:after="0" w:line="240" w:lineRule="auto"/>
              <w:ind w:left="-57" w:right="-57"/>
              <w:jc w:val="right"/>
              <w:rPr>
                <w:rFonts w:ascii="Times New Roman" w:eastAsia="Calibri" w:hAnsi="Times New Roman" w:cs="Times New Roman"/>
                <w:b/>
                <w:i/>
                <w:sz w:val="19"/>
                <w:szCs w:val="19"/>
              </w:rPr>
            </w:pPr>
          </w:p>
        </w:tc>
        <w:tc>
          <w:tcPr>
            <w:tcW w:w="993" w:type="dxa"/>
            <w:tcBorders>
              <w:bottom w:val="single" w:sz="4" w:space="0" w:color="auto"/>
            </w:tcBorders>
            <w:shd w:val="clear" w:color="auto" w:fill="F2F2F2" w:themeFill="background1" w:themeFillShade="F2"/>
          </w:tcPr>
          <w:p w:rsidR="009F37DB" w:rsidRDefault="009F37DB" w:rsidP="00C40DC5">
            <w:pPr>
              <w:spacing w:after="0" w:line="240" w:lineRule="auto"/>
              <w:ind w:left="-57" w:right="-57"/>
              <w:jc w:val="right"/>
              <w:outlineLvl w:val="0"/>
              <w:rPr>
                <w:rFonts w:ascii="Times New Roman" w:eastAsia="Calibri" w:hAnsi="Times New Roman" w:cs="Times New Roman"/>
                <w:i/>
                <w:sz w:val="19"/>
                <w:szCs w:val="19"/>
              </w:rPr>
            </w:pPr>
          </w:p>
        </w:tc>
        <w:tc>
          <w:tcPr>
            <w:tcW w:w="1134" w:type="dxa"/>
            <w:tcBorders>
              <w:bottom w:val="single" w:sz="4" w:space="0" w:color="auto"/>
            </w:tcBorders>
            <w:shd w:val="clear" w:color="auto" w:fill="F2F2F2" w:themeFill="background1" w:themeFillShade="F2"/>
          </w:tcPr>
          <w:p w:rsidR="009F37DB" w:rsidRPr="00BA3E70" w:rsidRDefault="009F37DB" w:rsidP="00C40DC5">
            <w:pPr>
              <w:spacing w:after="0" w:line="240" w:lineRule="auto"/>
              <w:ind w:left="-57" w:right="-57"/>
              <w:jc w:val="right"/>
              <w:outlineLvl w:val="0"/>
              <w:rPr>
                <w:rFonts w:ascii="Times New Roman" w:eastAsia="Calibri" w:hAnsi="Times New Roman" w:cs="Times New Roman"/>
                <w:i/>
                <w:sz w:val="19"/>
                <w:szCs w:val="19"/>
              </w:rPr>
            </w:pPr>
          </w:p>
        </w:tc>
        <w:tc>
          <w:tcPr>
            <w:tcW w:w="1134" w:type="dxa"/>
            <w:tcBorders>
              <w:bottom w:val="single" w:sz="4" w:space="0" w:color="auto"/>
            </w:tcBorders>
            <w:shd w:val="clear" w:color="auto" w:fill="F2F2F2" w:themeFill="background1" w:themeFillShade="F2"/>
            <w:noWrap/>
          </w:tcPr>
          <w:p w:rsidR="009F37DB" w:rsidRDefault="009F37DB" w:rsidP="00771314">
            <w:pPr>
              <w:spacing w:after="0" w:line="240" w:lineRule="auto"/>
              <w:ind w:left="-57" w:right="-57"/>
              <w:jc w:val="right"/>
              <w:outlineLvl w:val="0"/>
              <w:rPr>
                <w:rFonts w:ascii="Times New Roman" w:eastAsia="Calibri" w:hAnsi="Times New Roman" w:cs="Times New Roman"/>
                <w:i/>
                <w:sz w:val="19"/>
                <w:szCs w:val="19"/>
              </w:rPr>
            </w:pPr>
          </w:p>
        </w:tc>
      </w:tr>
      <w:tr w:rsidR="009F37DB" w:rsidRPr="00C15BEA" w:rsidTr="009F37DB">
        <w:trPr>
          <w:trHeight w:val="287"/>
          <w:jc w:val="center"/>
        </w:trPr>
        <w:tc>
          <w:tcPr>
            <w:tcW w:w="2830" w:type="dxa"/>
            <w:tcBorders>
              <w:bottom w:val="single" w:sz="4" w:space="0" w:color="auto"/>
            </w:tcBorders>
            <w:shd w:val="clear" w:color="auto" w:fill="F2F2F2" w:themeFill="background1" w:themeFillShade="F2"/>
            <w:hideMark/>
          </w:tcPr>
          <w:p w:rsidR="009F37DB" w:rsidRPr="00FC4739" w:rsidRDefault="009F37DB" w:rsidP="00C40DC5">
            <w:pPr>
              <w:spacing w:after="0" w:line="240" w:lineRule="auto"/>
              <w:ind w:left="-57" w:right="-57"/>
              <w:outlineLvl w:val="0"/>
              <w:rPr>
                <w:rFonts w:ascii="Times New Roman" w:eastAsia="Calibri" w:hAnsi="Times New Roman" w:cs="Times New Roman"/>
                <w:b/>
                <w:sz w:val="19"/>
                <w:szCs w:val="19"/>
              </w:rPr>
            </w:pPr>
            <w:r w:rsidRPr="00FC4739">
              <w:rPr>
                <w:rFonts w:ascii="Times New Roman" w:eastAsia="Calibri" w:hAnsi="Times New Roman" w:cs="Times New Roman"/>
                <w:b/>
                <w:sz w:val="19"/>
                <w:szCs w:val="19"/>
              </w:rPr>
              <w:t>Резервные фонды</w:t>
            </w:r>
          </w:p>
        </w:tc>
        <w:tc>
          <w:tcPr>
            <w:tcW w:w="567" w:type="dxa"/>
            <w:tcBorders>
              <w:bottom w:val="single" w:sz="4" w:space="0" w:color="auto"/>
            </w:tcBorders>
            <w:shd w:val="clear" w:color="auto" w:fill="F2F2F2" w:themeFill="background1" w:themeFillShade="F2"/>
            <w:noWrap/>
            <w:hideMark/>
          </w:tcPr>
          <w:p w:rsidR="009F37DB" w:rsidRPr="00FC4739" w:rsidRDefault="009F37DB" w:rsidP="00C40DC5">
            <w:pPr>
              <w:spacing w:after="0" w:line="240" w:lineRule="auto"/>
              <w:ind w:left="-57"/>
              <w:jc w:val="center"/>
              <w:rPr>
                <w:rFonts w:ascii="Times New Roman" w:eastAsia="Calibri" w:hAnsi="Times New Roman" w:cs="Times New Roman"/>
                <w:b/>
                <w:sz w:val="19"/>
                <w:szCs w:val="19"/>
              </w:rPr>
            </w:pPr>
            <w:r w:rsidRPr="00FC4739">
              <w:rPr>
                <w:rFonts w:ascii="Times New Roman" w:eastAsia="Calibri" w:hAnsi="Times New Roman" w:cs="Times New Roman"/>
                <w:b/>
                <w:sz w:val="19"/>
                <w:szCs w:val="19"/>
              </w:rPr>
              <w:t>0111</w:t>
            </w:r>
          </w:p>
        </w:tc>
        <w:tc>
          <w:tcPr>
            <w:tcW w:w="851" w:type="dxa"/>
            <w:tcBorders>
              <w:bottom w:val="single" w:sz="4" w:space="0" w:color="auto"/>
            </w:tcBorders>
            <w:shd w:val="clear" w:color="auto" w:fill="F2F2F2" w:themeFill="background1" w:themeFillShade="F2"/>
          </w:tcPr>
          <w:p w:rsidR="009F37DB" w:rsidRPr="00FC4739" w:rsidRDefault="009F37DB" w:rsidP="00C40DC5">
            <w:pPr>
              <w:spacing w:after="0" w:line="240" w:lineRule="auto"/>
              <w:ind w:left="-57" w:right="-57"/>
              <w:jc w:val="right"/>
              <w:outlineLvl w:val="0"/>
              <w:rPr>
                <w:rFonts w:ascii="Times New Roman" w:eastAsia="Calibri" w:hAnsi="Times New Roman" w:cs="Times New Roman"/>
                <w:b/>
                <w:sz w:val="19"/>
                <w:szCs w:val="19"/>
              </w:rPr>
            </w:pPr>
          </w:p>
        </w:tc>
        <w:tc>
          <w:tcPr>
            <w:tcW w:w="850" w:type="dxa"/>
            <w:tcBorders>
              <w:bottom w:val="single" w:sz="4" w:space="0" w:color="auto"/>
            </w:tcBorders>
            <w:shd w:val="clear" w:color="auto" w:fill="F2F2F2" w:themeFill="background1" w:themeFillShade="F2"/>
          </w:tcPr>
          <w:p w:rsidR="009F37DB" w:rsidRPr="00FC4739" w:rsidRDefault="009F37DB" w:rsidP="00C40DC5">
            <w:pPr>
              <w:spacing w:after="0" w:line="240" w:lineRule="auto"/>
              <w:ind w:left="-57" w:right="-57"/>
              <w:jc w:val="right"/>
              <w:outlineLvl w:val="0"/>
              <w:rPr>
                <w:rFonts w:ascii="Times New Roman" w:eastAsia="Calibri" w:hAnsi="Times New Roman" w:cs="Times New Roman"/>
                <w:b/>
                <w:sz w:val="19"/>
                <w:szCs w:val="19"/>
              </w:rPr>
            </w:pPr>
            <w:r w:rsidRPr="00FC4739">
              <w:rPr>
                <w:rFonts w:ascii="Times New Roman" w:eastAsia="Calibri" w:hAnsi="Times New Roman" w:cs="Times New Roman"/>
                <w:b/>
                <w:sz w:val="19"/>
                <w:szCs w:val="19"/>
              </w:rPr>
              <w:t>0</w:t>
            </w:r>
          </w:p>
        </w:tc>
        <w:tc>
          <w:tcPr>
            <w:tcW w:w="993" w:type="dxa"/>
            <w:tcBorders>
              <w:bottom w:val="single" w:sz="4" w:space="0" w:color="auto"/>
            </w:tcBorders>
            <w:shd w:val="clear" w:color="auto" w:fill="F2F2F2" w:themeFill="background1" w:themeFillShade="F2"/>
          </w:tcPr>
          <w:p w:rsidR="009F37DB" w:rsidRPr="00FC4739" w:rsidRDefault="009F37DB" w:rsidP="00C40DC5">
            <w:pPr>
              <w:spacing w:after="0" w:line="240" w:lineRule="auto"/>
              <w:ind w:left="-57" w:right="-57"/>
              <w:jc w:val="right"/>
              <w:outlineLvl w:val="0"/>
              <w:rPr>
                <w:rFonts w:ascii="Times New Roman" w:eastAsia="Calibri" w:hAnsi="Times New Roman" w:cs="Times New Roman"/>
                <w:b/>
                <w:sz w:val="19"/>
                <w:szCs w:val="19"/>
              </w:rPr>
            </w:pPr>
            <w:r w:rsidRPr="00FC4739">
              <w:rPr>
                <w:rFonts w:ascii="Times New Roman" w:eastAsia="Calibri" w:hAnsi="Times New Roman" w:cs="Times New Roman"/>
                <w:b/>
                <w:sz w:val="19"/>
                <w:szCs w:val="19"/>
              </w:rPr>
              <w:t>0</w:t>
            </w:r>
          </w:p>
        </w:tc>
        <w:tc>
          <w:tcPr>
            <w:tcW w:w="1134" w:type="dxa"/>
            <w:tcBorders>
              <w:bottom w:val="single" w:sz="4" w:space="0" w:color="auto"/>
            </w:tcBorders>
            <w:shd w:val="clear" w:color="auto" w:fill="F2F2F2" w:themeFill="background1" w:themeFillShade="F2"/>
          </w:tcPr>
          <w:p w:rsidR="009F37DB" w:rsidRPr="00FC4739" w:rsidRDefault="009F37DB" w:rsidP="00C40DC5">
            <w:pPr>
              <w:spacing w:after="0" w:line="240" w:lineRule="auto"/>
              <w:ind w:left="-57" w:right="-57"/>
              <w:jc w:val="right"/>
              <w:outlineLvl w:val="0"/>
              <w:rPr>
                <w:rFonts w:ascii="Times New Roman" w:eastAsia="Calibri" w:hAnsi="Times New Roman" w:cs="Times New Roman"/>
                <w:b/>
                <w:sz w:val="19"/>
                <w:szCs w:val="19"/>
              </w:rPr>
            </w:pPr>
          </w:p>
        </w:tc>
        <w:tc>
          <w:tcPr>
            <w:tcW w:w="1134" w:type="dxa"/>
            <w:tcBorders>
              <w:bottom w:val="single" w:sz="4" w:space="0" w:color="auto"/>
            </w:tcBorders>
            <w:shd w:val="clear" w:color="auto" w:fill="F2F2F2" w:themeFill="background1" w:themeFillShade="F2"/>
            <w:noWrap/>
          </w:tcPr>
          <w:p w:rsidR="009F37DB" w:rsidRPr="00FC4739" w:rsidRDefault="009F37DB" w:rsidP="00C40DC5">
            <w:pPr>
              <w:spacing w:after="0" w:line="240" w:lineRule="auto"/>
              <w:ind w:left="-57" w:right="-57"/>
              <w:jc w:val="right"/>
              <w:outlineLvl w:val="0"/>
              <w:rPr>
                <w:rFonts w:ascii="Times New Roman" w:eastAsia="Calibri" w:hAnsi="Times New Roman" w:cs="Times New Roman"/>
                <w:b/>
                <w:sz w:val="19"/>
                <w:szCs w:val="19"/>
              </w:rPr>
            </w:pPr>
            <w:r w:rsidRPr="00FC4739">
              <w:rPr>
                <w:rFonts w:ascii="Times New Roman" w:eastAsia="Calibri" w:hAnsi="Times New Roman" w:cs="Times New Roman"/>
                <w:b/>
                <w:sz w:val="19"/>
                <w:szCs w:val="19"/>
              </w:rPr>
              <w:t>0,0</w:t>
            </w:r>
          </w:p>
        </w:tc>
      </w:tr>
      <w:tr w:rsidR="009F37DB" w:rsidRPr="00C15BEA" w:rsidTr="009F37DB">
        <w:trPr>
          <w:trHeight w:val="47"/>
          <w:jc w:val="center"/>
        </w:trPr>
        <w:tc>
          <w:tcPr>
            <w:tcW w:w="2830" w:type="dxa"/>
            <w:tcBorders>
              <w:bottom w:val="single" w:sz="4" w:space="0" w:color="auto"/>
            </w:tcBorders>
            <w:shd w:val="clear" w:color="auto" w:fill="F2F2F2" w:themeFill="background1" w:themeFillShade="F2"/>
            <w:hideMark/>
          </w:tcPr>
          <w:p w:rsidR="009F37DB" w:rsidRPr="00FC4739" w:rsidRDefault="009F37DB" w:rsidP="009F37DB">
            <w:pPr>
              <w:spacing w:after="0" w:line="240" w:lineRule="auto"/>
              <w:ind w:left="-57" w:right="-57"/>
              <w:outlineLvl w:val="0"/>
              <w:rPr>
                <w:rFonts w:ascii="Times New Roman" w:eastAsia="Calibri" w:hAnsi="Times New Roman" w:cs="Times New Roman"/>
                <w:b/>
              </w:rPr>
            </w:pPr>
            <w:r w:rsidRPr="00FC4739">
              <w:rPr>
                <w:rFonts w:ascii="Times New Roman" w:eastAsia="Calibri" w:hAnsi="Times New Roman" w:cs="Times New Roman"/>
                <w:b/>
              </w:rPr>
              <w:lastRenderedPageBreak/>
              <w:t>Другие общегосударств вопросы</w:t>
            </w:r>
          </w:p>
        </w:tc>
        <w:tc>
          <w:tcPr>
            <w:tcW w:w="567" w:type="dxa"/>
            <w:tcBorders>
              <w:bottom w:val="single" w:sz="4" w:space="0" w:color="auto"/>
            </w:tcBorders>
            <w:shd w:val="clear" w:color="auto" w:fill="F2F2F2" w:themeFill="background1" w:themeFillShade="F2"/>
            <w:noWrap/>
            <w:hideMark/>
          </w:tcPr>
          <w:p w:rsidR="009F37DB" w:rsidRPr="00FC4739" w:rsidRDefault="009F37DB" w:rsidP="00C40DC5">
            <w:pPr>
              <w:spacing w:after="0" w:line="240" w:lineRule="auto"/>
              <w:ind w:left="-57"/>
              <w:jc w:val="center"/>
              <w:rPr>
                <w:rFonts w:ascii="Times New Roman" w:eastAsia="Calibri" w:hAnsi="Times New Roman" w:cs="Times New Roman"/>
                <w:b/>
                <w:color w:val="FF0000"/>
                <w:sz w:val="18"/>
                <w:szCs w:val="18"/>
              </w:rPr>
            </w:pPr>
            <w:r w:rsidRPr="00FC4739">
              <w:rPr>
                <w:rFonts w:ascii="Times New Roman" w:eastAsia="Calibri" w:hAnsi="Times New Roman" w:cs="Times New Roman"/>
                <w:b/>
                <w:sz w:val="18"/>
                <w:szCs w:val="18"/>
              </w:rPr>
              <w:t>0113</w:t>
            </w:r>
          </w:p>
        </w:tc>
        <w:tc>
          <w:tcPr>
            <w:tcW w:w="851" w:type="dxa"/>
            <w:tcBorders>
              <w:bottom w:val="single" w:sz="4" w:space="0" w:color="auto"/>
            </w:tcBorders>
            <w:shd w:val="clear" w:color="auto" w:fill="F2F2F2" w:themeFill="background1" w:themeFillShade="F2"/>
          </w:tcPr>
          <w:p w:rsidR="009F37DB" w:rsidRPr="00FC4739" w:rsidRDefault="009F37DB" w:rsidP="00C40DC5">
            <w:pPr>
              <w:spacing w:after="0" w:line="240" w:lineRule="auto"/>
              <w:ind w:left="-57" w:right="-57"/>
              <w:jc w:val="right"/>
              <w:outlineLvl w:val="0"/>
              <w:rPr>
                <w:rFonts w:ascii="Times New Roman" w:eastAsia="Calibri" w:hAnsi="Times New Roman" w:cs="Times New Roman"/>
                <w:b/>
              </w:rPr>
            </w:pPr>
            <w:r>
              <w:rPr>
                <w:rFonts w:ascii="Times New Roman" w:eastAsia="Calibri" w:hAnsi="Times New Roman" w:cs="Times New Roman"/>
                <w:b/>
              </w:rPr>
              <w:t>4711,7</w:t>
            </w:r>
          </w:p>
        </w:tc>
        <w:tc>
          <w:tcPr>
            <w:tcW w:w="850" w:type="dxa"/>
            <w:tcBorders>
              <w:bottom w:val="single" w:sz="4" w:space="0" w:color="auto"/>
            </w:tcBorders>
            <w:shd w:val="clear" w:color="auto" w:fill="F2F2F2" w:themeFill="background1" w:themeFillShade="F2"/>
          </w:tcPr>
          <w:p w:rsidR="009F37DB" w:rsidRPr="00FC4739" w:rsidRDefault="009F37DB" w:rsidP="00C40DC5">
            <w:pPr>
              <w:spacing w:after="0" w:line="240" w:lineRule="auto"/>
              <w:ind w:left="-57" w:right="-57"/>
              <w:jc w:val="right"/>
              <w:outlineLvl w:val="0"/>
              <w:rPr>
                <w:rFonts w:ascii="Times New Roman" w:eastAsia="Calibri" w:hAnsi="Times New Roman" w:cs="Times New Roman"/>
                <w:b/>
              </w:rPr>
            </w:pPr>
            <w:r w:rsidRPr="00FC4739">
              <w:rPr>
                <w:rFonts w:ascii="Times New Roman" w:eastAsia="Calibri" w:hAnsi="Times New Roman" w:cs="Times New Roman"/>
                <w:b/>
              </w:rPr>
              <w:t>6779,7</w:t>
            </w:r>
          </w:p>
        </w:tc>
        <w:tc>
          <w:tcPr>
            <w:tcW w:w="993" w:type="dxa"/>
            <w:tcBorders>
              <w:bottom w:val="single" w:sz="4" w:space="0" w:color="auto"/>
            </w:tcBorders>
            <w:shd w:val="clear" w:color="auto" w:fill="F2F2F2" w:themeFill="background1" w:themeFillShade="F2"/>
          </w:tcPr>
          <w:p w:rsidR="009F37DB" w:rsidRPr="00FC4739" w:rsidRDefault="009F37DB" w:rsidP="00C40DC5">
            <w:pPr>
              <w:spacing w:after="0" w:line="240" w:lineRule="auto"/>
              <w:ind w:left="-57" w:right="-57"/>
              <w:jc w:val="right"/>
              <w:outlineLvl w:val="0"/>
              <w:rPr>
                <w:rFonts w:ascii="Times New Roman" w:eastAsia="Calibri" w:hAnsi="Times New Roman" w:cs="Times New Roman"/>
                <w:b/>
              </w:rPr>
            </w:pPr>
            <w:r w:rsidRPr="00FC4739">
              <w:rPr>
                <w:rFonts w:ascii="Times New Roman" w:eastAsia="Calibri" w:hAnsi="Times New Roman" w:cs="Times New Roman"/>
                <w:b/>
              </w:rPr>
              <w:t>3967,1</w:t>
            </w:r>
          </w:p>
        </w:tc>
        <w:tc>
          <w:tcPr>
            <w:tcW w:w="1134" w:type="dxa"/>
            <w:tcBorders>
              <w:bottom w:val="single" w:sz="4" w:space="0" w:color="auto"/>
            </w:tcBorders>
            <w:shd w:val="clear" w:color="auto" w:fill="F2F2F2" w:themeFill="background1" w:themeFillShade="F2"/>
          </w:tcPr>
          <w:p w:rsidR="009F37DB" w:rsidRPr="00FC4739" w:rsidRDefault="009F37DB" w:rsidP="00C40DC5">
            <w:pPr>
              <w:spacing w:after="0" w:line="240" w:lineRule="auto"/>
              <w:ind w:left="-57" w:right="-57"/>
              <w:jc w:val="right"/>
              <w:outlineLvl w:val="0"/>
              <w:rPr>
                <w:rFonts w:ascii="Times New Roman" w:eastAsia="Calibri" w:hAnsi="Times New Roman" w:cs="Times New Roman"/>
                <w:b/>
              </w:rPr>
            </w:pPr>
            <w:r>
              <w:rPr>
                <w:rFonts w:ascii="Times New Roman" w:eastAsia="Calibri" w:hAnsi="Times New Roman" w:cs="Times New Roman"/>
                <w:b/>
              </w:rPr>
              <w:t>4794,2</w:t>
            </w:r>
          </w:p>
        </w:tc>
        <w:tc>
          <w:tcPr>
            <w:tcW w:w="1134" w:type="dxa"/>
            <w:tcBorders>
              <w:bottom w:val="single" w:sz="4" w:space="0" w:color="auto"/>
            </w:tcBorders>
            <w:shd w:val="clear" w:color="auto" w:fill="F2F2F2" w:themeFill="background1" w:themeFillShade="F2"/>
            <w:noWrap/>
          </w:tcPr>
          <w:p w:rsidR="009F37DB" w:rsidRPr="00FC4739" w:rsidRDefault="009F37DB" w:rsidP="00C40DC5">
            <w:pPr>
              <w:spacing w:after="0" w:line="240" w:lineRule="auto"/>
              <w:ind w:left="-57" w:right="-57"/>
              <w:jc w:val="right"/>
              <w:outlineLvl w:val="0"/>
              <w:rPr>
                <w:rFonts w:ascii="Times New Roman" w:eastAsia="Calibri" w:hAnsi="Times New Roman" w:cs="Times New Roman"/>
                <w:b/>
                <w:color w:val="FF0000"/>
              </w:rPr>
            </w:pPr>
            <w:r>
              <w:rPr>
                <w:rFonts w:ascii="Times New Roman" w:eastAsia="Calibri" w:hAnsi="Times New Roman" w:cs="Times New Roman"/>
                <w:b/>
              </w:rPr>
              <w:t>1525,0</w:t>
            </w:r>
          </w:p>
        </w:tc>
      </w:tr>
      <w:tr w:rsidR="009F37DB" w:rsidRPr="00C15BEA" w:rsidTr="009F37DB">
        <w:trPr>
          <w:trHeight w:val="47"/>
          <w:jc w:val="center"/>
        </w:trPr>
        <w:tc>
          <w:tcPr>
            <w:tcW w:w="2830" w:type="dxa"/>
            <w:shd w:val="clear" w:color="auto" w:fill="auto"/>
          </w:tcPr>
          <w:p w:rsidR="009F37DB" w:rsidRPr="005A39BC" w:rsidRDefault="009F37DB" w:rsidP="00C40DC5">
            <w:pPr>
              <w:spacing w:after="0" w:line="240" w:lineRule="auto"/>
              <w:ind w:left="-57" w:right="-57"/>
              <w:outlineLvl w:val="0"/>
              <w:rPr>
                <w:rFonts w:ascii="Times New Roman" w:eastAsia="Calibri" w:hAnsi="Times New Roman" w:cs="Times New Roman"/>
                <w:i/>
              </w:rPr>
            </w:pPr>
            <w:r w:rsidRPr="005A39BC">
              <w:rPr>
                <w:rFonts w:ascii="Times New Roman" w:eastAsia="Calibri" w:hAnsi="Times New Roman" w:cs="Times New Roman"/>
                <w:i/>
              </w:rPr>
              <w:t xml:space="preserve">- зарплата </w:t>
            </w:r>
          </w:p>
        </w:tc>
        <w:tc>
          <w:tcPr>
            <w:tcW w:w="567" w:type="dxa"/>
            <w:shd w:val="clear" w:color="auto" w:fill="auto"/>
            <w:noWrap/>
          </w:tcPr>
          <w:p w:rsidR="009F37DB" w:rsidRPr="005A39BC" w:rsidRDefault="009F37DB" w:rsidP="00C40DC5">
            <w:pPr>
              <w:spacing w:after="0" w:line="240" w:lineRule="auto"/>
              <w:ind w:left="-57"/>
              <w:jc w:val="center"/>
              <w:rPr>
                <w:rFonts w:ascii="Times New Roman" w:eastAsia="Calibri" w:hAnsi="Times New Roman" w:cs="Times New Roman"/>
                <w:i/>
                <w:sz w:val="18"/>
                <w:szCs w:val="18"/>
              </w:rPr>
            </w:pPr>
          </w:p>
        </w:tc>
        <w:tc>
          <w:tcPr>
            <w:tcW w:w="851" w:type="dxa"/>
            <w:shd w:val="clear" w:color="auto" w:fill="auto"/>
          </w:tcPr>
          <w:p w:rsidR="009F37DB" w:rsidRPr="005A39BC" w:rsidRDefault="009F37DB" w:rsidP="00C40DC5">
            <w:pPr>
              <w:spacing w:after="0" w:line="240" w:lineRule="auto"/>
              <w:ind w:left="-57" w:right="-57"/>
              <w:jc w:val="right"/>
              <w:outlineLvl w:val="0"/>
              <w:rPr>
                <w:rFonts w:ascii="Times New Roman" w:eastAsia="Calibri" w:hAnsi="Times New Roman" w:cs="Times New Roman"/>
                <w:sz w:val="20"/>
                <w:szCs w:val="20"/>
              </w:rPr>
            </w:pPr>
            <w:r w:rsidRPr="005A39BC">
              <w:rPr>
                <w:rFonts w:ascii="Times New Roman" w:eastAsia="Calibri" w:hAnsi="Times New Roman" w:cs="Times New Roman"/>
                <w:sz w:val="20"/>
                <w:szCs w:val="20"/>
              </w:rPr>
              <w:t>3268,0</w:t>
            </w:r>
          </w:p>
        </w:tc>
        <w:tc>
          <w:tcPr>
            <w:tcW w:w="850" w:type="dxa"/>
            <w:shd w:val="clear" w:color="auto" w:fill="auto"/>
          </w:tcPr>
          <w:p w:rsidR="009F37DB" w:rsidRPr="00FC4739" w:rsidRDefault="009F37DB" w:rsidP="00C40DC5">
            <w:pPr>
              <w:spacing w:after="0" w:line="240" w:lineRule="auto"/>
              <w:ind w:left="-57" w:right="-57"/>
              <w:jc w:val="right"/>
              <w:outlineLvl w:val="0"/>
              <w:rPr>
                <w:rFonts w:ascii="Times New Roman" w:eastAsia="Calibri" w:hAnsi="Times New Roman" w:cs="Times New Roman"/>
                <w:b/>
              </w:rPr>
            </w:pPr>
          </w:p>
        </w:tc>
        <w:tc>
          <w:tcPr>
            <w:tcW w:w="993" w:type="dxa"/>
            <w:shd w:val="clear" w:color="auto" w:fill="auto"/>
          </w:tcPr>
          <w:p w:rsidR="009F37DB" w:rsidRPr="00FC4739" w:rsidRDefault="009F37DB" w:rsidP="00C40DC5">
            <w:pPr>
              <w:spacing w:after="0" w:line="240" w:lineRule="auto"/>
              <w:ind w:left="-57" w:right="-57"/>
              <w:jc w:val="right"/>
              <w:outlineLvl w:val="0"/>
              <w:rPr>
                <w:rFonts w:ascii="Times New Roman" w:eastAsia="Calibri" w:hAnsi="Times New Roman" w:cs="Times New Roman"/>
                <w:b/>
              </w:rPr>
            </w:pPr>
          </w:p>
        </w:tc>
        <w:tc>
          <w:tcPr>
            <w:tcW w:w="1134" w:type="dxa"/>
            <w:shd w:val="clear" w:color="auto" w:fill="auto"/>
          </w:tcPr>
          <w:p w:rsidR="009F37DB" w:rsidRDefault="009F37DB" w:rsidP="00C40DC5">
            <w:pPr>
              <w:spacing w:after="0" w:line="240" w:lineRule="auto"/>
              <w:ind w:left="-57" w:right="-57"/>
              <w:jc w:val="right"/>
              <w:outlineLvl w:val="0"/>
              <w:rPr>
                <w:rFonts w:ascii="Times New Roman" w:eastAsia="Calibri" w:hAnsi="Times New Roman" w:cs="Times New Roman"/>
                <w:b/>
              </w:rPr>
            </w:pPr>
          </w:p>
        </w:tc>
        <w:tc>
          <w:tcPr>
            <w:tcW w:w="1134" w:type="dxa"/>
            <w:shd w:val="clear" w:color="auto" w:fill="auto"/>
            <w:noWrap/>
          </w:tcPr>
          <w:p w:rsidR="009F37DB" w:rsidRDefault="009F37DB" w:rsidP="00C40DC5">
            <w:pPr>
              <w:spacing w:after="0" w:line="240" w:lineRule="auto"/>
              <w:ind w:left="-57" w:right="-57"/>
              <w:jc w:val="right"/>
              <w:outlineLvl w:val="0"/>
              <w:rPr>
                <w:rFonts w:ascii="Times New Roman" w:eastAsia="Calibri" w:hAnsi="Times New Roman" w:cs="Times New Roman"/>
                <w:b/>
              </w:rPr>
            </w:pPr>
          </w:p>
        </w:tc>
      </w:tr>
      <w:tr w:rsidR="009F37DB" w:rsidRPr="00C15BEA" w:rsidTr="009F37DB">
        <w:trPr>
          <w:trHeight w:val="47"/>
          <w:jc w:val="center"/>
        </w:trPr>
        <w:tc>
          <w:tcPr>
            <w:tcW w:w="2830" w:type="dxa"/>
            <w:shd w:val="clear" w:color="auto" w:fill="auto"/>
          </w:tcPr>
          <w:p w:rsidR="009F37DB" w:rsidRPr="005A39BC" w:rsidRDefault="009F37DB" w:rsidP="00C40DC5">
            <w:pPr>
              <w:spacing w:after="0" w:line="240" w:lineRule="auto"/>
              <w:ind w:left="-57" w:right="-57"/>
              <w:outlineLvl w:val="0"/>
              <w:rPr>
                <w:rFonts w:ascii="Times New Roman" w:eastAsia="Calibri" w:hAnsi="Times New Roman" w:cs="Times New Roman"/>
                <w:i/>
              </w:rPr>
            </w:pPr>
            <w:r>
              <w:rPr>
                <w:rFonts w:ascii="Times New Roman" w:eastAsia="Calibri" w:hAnsi="Times New Roman" w:cs="Times New Roman"/>
                <w:i/>
              </w:rPr>
              <w:t>- начисления на зарплат</w:t>
            </w:r>
          </w:p>
        </w:tc>
        <w:tc>
          <w:tcPr>
            <w:tcW w:w="567" w:type="dxa"/>
            <w:shd w:val="clear" w:color="auto" w:fill="auto"/>
            <w:noWrap/>
          </w:tcPr>
          <w:p w:rsidR="009F37DB" w:rsidRPr="005A39BC" w:rsidRDefault="009F37DB" w:rsidP="00C40DC5">
            <w:pPr>
              <w:spacing w:after="0" w:line="240" w:lineRule="auto"/>
              <w:ind w:left="-57"/>
              <w:jc w:val="center"/>
              <w:rPr>
                <w:rFonts w:ascii="Times New Roman" w:eastAsia="Calibri" w:hAnsi="Times New Roman" w:cs="Times New Roman"/>
                <w:i/>
                <w:sz w:val="18"/>
                <w:szCs w:val="18"/>
              </w:rPr>
            </w:pPr>
          </w:p>
        </w:tc>
        <w:tc>
          <w:tcPr>
            <w:tcW w:w="851" w:type="dxa"/>
            <w:shd w:val="clear" w:color="auto" w:fill="auto"/>
          </w:tcPr>
          <w:p w:rsidR="009F37DB" w:rsidRPr="005A39BC" w:rsidRDefault="009F37DB" w:rsidP="00C40DC5">
            <w:pPr>
              <w:spacing w:after="0" w:line="240" w:lineRule="auto"/>
              <w:ind w:left="-57" w:right="-57"/>
              <w:jc w:val="right"/>
              <w:outlineLvl w:val="0"/>
              <w:rPr>
                <w:rFonts w:ascii="Times New Roman" w:eastAsia="Calibri" w:hAnsi="Times New Roman" w:cs="Times New Roman"/>
                <w:sz w:val="20"/>
                <w:szCs w:val="20"/>
              </w:rPr>
            </w:pPr>
            <w:r w:rsidRPr="005A39BC">
              <w:rPr>
                <w:rFonts w:ascii="Times New Roman" w:eastAsia="Calibri" w:hAnsi="Times New Roman" w:cs="Times New Roman"/>
                <w:sz w:val="20"/>
                <w:szCs w:val="20"/>
              </w:rPr>
              <w:t>357,3</w:t>
            </w:r>
          </w:p>
        </w:tc>
        <w:tc>
          <w:tcPr>
            <w:tcW w:w="850" w:type="dxa"/>
            <w:shd w:val="clear" w:color="auto" w:fill="auto"/>
          </w:tcPr>
          <w:p w:rsidR="009F37DB" w:rsidRPr="00FC4739" w:rsidRDefault="009F37DB" w:rsidP="00C40DC5">
            <w:pPr>
              <w:spacing w:after="0" w:line="240" w:lineRule="auto"/>
              <w:ind w:left="-57" w:right="-57"/>
              <w:jc w:val="right"/>
              <w:outlineLvl w:val="0"/>
              <w:rPr>
                <w:rFonts w:ascii="Times New Roman" w:eastAsia="Calibri" w:hAnsi="Times New Roman" w:cs="Times New Roman"/>
                <w:b/>
              </w:rPr>
            </w:pPr>
          </w:p>
        </w:tc>
        <w:tc>
          <w:tcPr>
            <w:tcW w:w="993" w:type="dxa"/>
            <w:shd w:val="clear" w:color="auto" w:fill="auto"/>
          </w:tcPr>
          <w:p w:rsidR="009F37DB" w:rsidRPr="00FC4739" w:rsidRDefault="009F37DB" w:rsidP="00C40DC5">
            <w:pPr>
              <w:spacing w:after="0" w:line="240" w:lineRule="auto"/>
              <w:ind w:left="-57" w:right="-57"/>
              <w:jc w:val="right"/>
              <w:outlineLvl w:val="0"/>
              <w:rPr>
                <w:rFonts w:ascii="Times New Roman" w:eastAsia="Calibri" w:hAnsi="Times New Roman" w:cs="Times New Roman"/>
                <w:b/>
              </w:rPr>
            </w:pPr>
          </w:p>
        </w:tc>
        <w:tc>
          <w:tcPr>
            <w:tcW w:w="1134" w:type="dxa"/>
            <w:shd w:val="clear" w:color="auto" w:fill="auto"/>
          </w:tcPr>
          <w:p w:rsidR="009F37DB" w:rsidRDefault="009F37DB" w:rsidP="00C40DC5">
            <w:pPr>
              <w:spacing w:after="0" w:line="240" w:lineRule="auto"/>
              <w:ind w:left="-57" w:right="-57"/>
              <w:jc w:val="right"/>
              <w:outlineLvl w:val="0"/>
              <w:rPr>
                <w:rFonts w:ascii="Times New Roman" w:eastAsia="Calibri" w:hAnsi="Times New Roman" w:cs="Times New Roman"/>
                <w:b/>
              </w:rPr>
            </w:pPr>
          </w:p>
        </w:tc>
        <w:tc>
          <w:tcPr>
            <w:tcW w:w="1134" w:type="dxa"/>
            <w:shd w:val="clear" w:color="auto" w:fill="auto"/>
            <w:noWrap/>
          </w:tcPr>
          <w:p w:rsidR="009F37DB" w:rsidRDefault="009F37DB" w:rsidP="00C40DC5">
            <w:pPr>
              <w:spacing w:after="0" w:line="240" w:lineRule="auto"/>
              <w:ind w:left="-57" w:right="-57"/>
              <w:jc w:val="right"/>
              <w:outlineLvl w:val="0"/>
              <w:rPr>
                <w:rFonts w:ascii="Times New Roman" w:eastAsia="Calibri" w:hAnsi="Times New Roman" w:cs="Times New Roman"/>
                <w:b/>
              </w:rPr>
            </w:pPr>
          </w:p>
        </w:tc>
      </w:tr>
      <w:tr w:rsidR="009F37DB" w:rsidRPr="00C15BEA" w:rsidTr="009F37DB">
        <w:trPr>
          <w:trHeight w:val="47"/>
          <w:jc w:val="center"/>
        </w:trPr>
        <w:tc>
          <w:tcPr>
            <w:tcW w:w="2830" w:type="dxa"/>
            <w:shd w:val="clear" w:color="auto" w:fill="auto"/>
          </w:tcPr>
          <w:p w:rsidR="009F37DB" w:rsidRDefault="009F37DB" w:rsidP="00C40DC5">
            <w:pPr>
              <w:spacing w:after="0" w:line="240" w:lineRule="auto"/>
              <w:ind w:left="-57" w:right="-57"/>
              <w:outlineLvl w:val="0"/>
              <w:rPr>
                <w:rFonts w:ascii="Times New Roman" w:eastAsia="Calibri" w:hAnsi="Times New Roman" w:cs="Times New Roman"/>
                <w:i/>
              </w:rPr>
            </w:pPr>
            <w:r>
              <w:rPr>
                <w:rFonts w:ascii="Times New Roman" w:eastAsia="Calibri" w:hAnsi="Times New Roman" w:cs="Times New Roman"/>
                <w:i/>
              </w:rPr>
              <w:t>- командировки</w:t>
            </w:r>
          </w:p>
        </w:tc>
        <w:tc>
          <w:tcPr>
            <w:tcW w:w="567" w:type="dxa"/>
            <w:shd w:val="clear" w:color="auto" w:fill="auto"/>
            <w:noWrap/>
          </w:tcPr>
          <w:p w:rsidR="009F37DB" w:rsidRPr="005A39BC" w:rsidRDefault="009F37DB" w:rsidP="00C40DC5">
            <w:pPr>
              <w:spacing w:after="0" w:line="240" w:lineRule="auto"/>
              <w:ind w:left="-57"/>
              <w:jc w:val="center"/>
              <w:rPr>
                <w:rFonts w:ascii="Times New Roman" w:eastAsia="Calibri" w:hAnsi="Times New Roman" w:cs="Times New Roman"/>
                <w:i/>
                <w:sz w:val="18"/>
                <w:szCs w:val="18"/>
              </w:rPr>
            </w:pPr>
          </w:p>
        </w:tc>
        <w:tc>
          <w:tcPr>
            <w:tcW w:w="851" w:type="dxa"/>
            <w:shd w:val="clear" w:color="auto" w:fill="auto"/>
          </w:tcPr>
          <w:p w:rsidR="009F37DB" w:rsidRPr="005A39BC" w:rsidRDefault="009F37DB" w:rsidP="00C40DC5">
            <w:pPr>
              <w:spacing w:after="0" w:line="240" w:lineRule="auto"/>
              <w:ind w:left="-57" w:right="-57"/>
              <w:jc w:val="right"/>
              <w:outlineLvl w:val="0"/>
              <w:rPr>
                <w:rFonts w:ascii="Times New Roman" w:eastAsia="Calibri" w:hAnsi="Times New Roman" w:cs="Times New Roman"/>
                <w:sz w:val="20"/>
                <w:szCs w:val="20"/>
              </w:rPr>
            </w:pPr>
            <w:r w:rsidRPr="005A39BC">
              <w:rPr>
                <w:rFonts w:ascii="Times New Roman" w:eastAsia="Calibri" w:hAnsi="Times New Roman" w:cs="Times New Roman"/>
                <w:sz w:val="20"/>
                <w:szCs w:val="20"/>
              </w:rPr>
              <w:t>2,5</w:t>
            </w:r>
          </w:p>
        </w:tc>
        <w:tc>
          <w:tcPr>
            <w:tcW w:w="850" w:type="dxa"/>
            <w:shd w:val="clear" w:color="auto" w:fill="auto"/>
          </w:tcPr>
          <w:p w:rsidR="009F37DB" w:rsidRPr="00FC4739" w:rsidRDefault="009F37DB" w:rsidP="00C40DC5">
            <w:pPr>
              <w:spacing w:after="0" w:line="240" w:lineRule="auto"/>
              <w:ind w:left="-57" w:right="-57"/>
              <w:jc w:val="right"/>
              <w:outlineLvl w:val="0"/>
              <w:rPr>
                <w:rFonts w:ascii="Times New Roman" w:eastAsia="Calibri" w:hAnsi="Times New Roman" w:cs="Times New Roman"/>
                <w:b/>
              </w:rPr>
            </w:pPr>
          </w:p>
        </w:tc>
        <w:tc>
          <w:tcPr>
            <w:tcW w:w="993" w:type="dxa"/>
            <w:shd w:val="clear" w:color="auto" w:fill="auto"/>
          </w:tcPr>
          <w:p w:rsidR="009F37DB" w:rsidRPr="00FC4739" w:rsidRDefault="009F37DB" w:rsidP="00C40DC5">
            <w:pPr>
              <w:spacing w:after="0" w:line="240" w:lineRule="auto"/>
              <w:ind w:left="-57" w:right="-57"/>
              <w:jc w:val="right"/>
              <w:outlineLvl w:val="0"/>
              <w:rPr>
                <w:rFonts w:ascii="Times New Roman" w:eastAsia="Calibri" w:hAnsi="Times New Roman" w:cs="Times New Roman"/>
                <w:b/>
              </w:rPr>
            </w:pPr>
          </w:p>
        </w:tc>
        <w:tc>
          <w:tcPr>
            <w:tcW w:w="1134" w:type="dxa"/>
            <w:shd w:val="clear" w:color="auto" w:fill="auto"/>
          </w:tcPr>
          <w:p w:rsidR="009F37DB" w:rsidRDefault="009F37DB" w:rsidP="00C40DC5">
            <w:pPr>
              <w:spacing w:after="0" w:line="240" w:lineRule="auto"/>
              <w:ind w:left="-57" w:right="-57"/>
              <w:jc w:val="right"/>
              <w:outlineLvl w:val="0"/>
              <w:rPr>
                <w:rFonts w:ascii="Times New Roman" w:eastAsia="Calibri" w:hAnsi="Times New Roman" w:cs="Times New Roman"/>
                <w:b/>
              </w:rPr>
            </w:pPr>
          </w:p>
        </w:tc>
        <w:tc>
          <w:tcPr>
            <w:tcW w:w="1134" w:type="dxa"/>
            <w:shd w:val="clear" w:color="auto" w:fill="auto"/>
            <w:noWrap/>
          </w:tcPr>
          <w:p w:rsidR="009F37DB" w:rsidRDefault="009F37DB" w:rsidP="00C40DC5">
            <w:pPr>
              <w:spacing w:after="0" w:line="240" w:lineRule="auto"/>
              <w:ind w:left="-57" w:right="-57"/>
              <w:jc w:val="right"/>
              <w:outlineLvl w:val="0"/>
              <w:rPr>
                <w:rFonts w:ascii="Times New Roman" w:eastAsia="Calibri" w:hAnsi="Times New Roman" w:cs="Times New Roman"/>
                <w:b/>
              </w:rPr>
            </w:pPr>
          </w:p>
        </w:tc>
      </w:tr>
      <w:tr w:rsidR="009F37DB" w:rsidRPr="00C15BEA" w:rsidTr="009F37DB">
        <w:trPr>
          <w:trHeight w:val="47"/>
          <w:jc w:val="center"/>
        </w:trPr>
        <w:tc>
          <w:tcPr>
            <w:tcW w:w="2830" w:type="dxa"/>
            <w:shd w:val="clear" w:color="auto" w:fill="auto"/>
          </w:tcPr>
          <w:p w:rsidR="009F37DB" w:rsidRDefault="009F37DB" w:rsidP="00C40DC5">
            <w:pPr>
              <w:spacing w:after="0" w:line="240" w:lineRule="auto"/>
              <w:ind w:left="-57" w:right="-57"/>
              <w:outlineLvl w:val="0"/>
              <w:rPr>
                <w:rFonts w:ascii="Times New Roman" w:eastAsia="Calibri" w:hAnsi="Times New Roman" w:cs="Times New Roman"/>
                <w:i/>
              </w:rPr>
            </w:pPr>
            <w:r>
              <w:rPr>
                <w:rFonts w:ascii="Times New Roman" w:eastAsia="Calibri" w:hAnsi="Times New Roman" w:cs="Times New Roman"/>
                <w:i/>
              </w:rPr>
              <w:t>- прочие расходы</w:t>
            </w:r>
          </w:p>
        </w:tc>
        <w:tc>
          <w:tcPr>
            <w:tcW w:w="567" w:type="dxa"/>
            <w:shd w:val="clear" w:color="auto" w:fill="auto"/>
            <w:noWrap/>
          </w:tcPr>
          <w:p w:rsidR="009F37DB" w:rsidRPr="005A39BC" w:rsidRDefault="009F37DB" w:rsidP="00C40DC5">
            <w:pPr>
              <w:spacing w:after="0" w:line="240" w:lineRule="auto"/>
              <w:ind w:left="-57"/>
              <w:jc w:val="center"/>
              <w:rPr>
                <w:rFonts w:ascii="Times New Roman" w:eastAsia="Calibri" w:hAnsi="Times New Roman" w:cs="Times New Roman"/>
                <w:i/>
                <w:sz w:val="18"/>
                <w:szCs w:val="18"/>
              </w:rPr>
            </w:pPr>
          </w:p>
        </w:tc>
        <w:tc>
          <w:tcPr>
            <w:tcW w:w="851" w:type="dxa"/>
            <w:shd w:val="clear" w:color="auto" w:fill="auto"/>
          </w:tcPr>
          <w:p w:rsidR="009F37DB" w:rsidRPr="005A39BC" w:rsidRDefault="009F37DB" w:rsidP="00C40DC5">
            <w:pPr>
              <w:spacing w:after="0" w:line="240" w:lineRule="auto"/>
              <w:ind w:left="-57" w:right="-57"/>
              <w:jc w:val="right"/>
              <w:outlineLvl w:val="0"/>
              <w:rPr>
                <w:rFonts w:ascii="Times New Roman" w:eastAsia="Calibri" w:hAnsi="Times New Roman" w:cs="Times New Roman"/>
                <w:sz w:val="20"/>
                <w:szCs w:val="20"/>
              </w:rPr>
            </w:pPr>
            <w:r w:rsidRPr="005A39BC">
              <w:rPr>
                <w:rFonts w:ascii="Times New Roman" w:eastAsia="Calibri" w:hAnsi="Times New Roman" w:cs="Times New Roman"/>
                <w:sz w:val="20"/>
                <w:szCs w:val="20"/>
              </w:rPr>
              <w:t>993,9</w:t>
            </w:r>
          </w:p>
        </w:tc>
        <w:tc>
          <w:tcPr>
            <w:tcW w:w="850" w:type="dxa"/>
            <w:shd w:val="clear" w:color="auto" w:fill="auto"/>
          </w:tcPr>
          <w:p w:rsidR="009F37DB" w:rsidRPr="00FC4739" w:rsidRDefault="009F37DB" w:rsidP="00C40DC5">
            <w:pPr>
              <w:spacing w:after="0" w:line="240" w:lineRule="auto"/>
              <w:ind w:left="-57" w:right="-57"/>
              <w:jc w:val="right"/>
              <w:outlineLvl w:val="0"/>
              <w:rPr>
                <w:rFonts w:ascii="Times New Roman" w:eastAsia="Calibri" w:hAnsi="Times New Roman" w:cs="Times New Roman"/>
                <w:b/>
              </w:rPr>
            </w:pPr>
          </w:p>
        </w:tc>
        <w:tc>
          <w:tcPr>
            <w:tcW w:w="993" w:type="dxa"/>
            <w:shd w:val="clear" w:color="auto" w:fill="auto"/>
          </w:tcPr>
          <w:p w:rsidR="009F37DB" w:rsidRPr="00FC4739" w:rsidRDefault="009F37DB" w:rsidP="00C40DC5">
            <w:pPr>
              <w:spacing w:after="0" w:line="240" w:lineRule="auto"/>
              <w:ind w:left="-57" w:right="-57"/>
              <w:jc w:val="right"/>
              <w:outlineLvl w:val="0"/>
              <w:rPr>
                <w:rFonts w:ascii="Times New Roman" w:eastAsia="Calibri" w:hAnsi="Times New Roman" w:cs="Times New Roman"/>
                <w:b/>
              </w:rPr>
            </w:pPr>
          </w:p>
        </w:tc>
        <w:tc>
          <w:tcPr>
            <w:tcW w:w="1134" w:type="dxa"/>
            <w:shd w:val="clear" w:color="auto" w:fill="auto"/>
          </w:tcPr>
          <w:p w:rsidR="009F37DB" w:rsidRDefault="009F37DB" w:rsidP="00C40DC5">
            <w:pPr>
              <w:spacing w:after="0" w:line="240" w:lineRule="auto"/>
              <w:ind w:left="-57" w:right="-57"/>
              <w:jc w:val="right"/>
              <w:outlineLvl w:val="0"/>
              <w:rPr>
                <w:rFonts w:ascii="Times New Roman" w:eastAsia="Calibri" w:hAnsi="Times New Roman" w:cs="Times New Roman"/>
                <w:b/>
              </w:rPr>
            </w:pPr>
          </w:p>
        </w:tc>
        <w:tc>
          <w:tcPr>
            <w:tcW w:w="1134" w:type="dxa"/>
            <w:shd w:val="clear" w:color="auto" w:fill="auto"/>
            <w:noWrap/>
          </w:tcPr>
          <w:p w:rsidR="009F37DB" w:rsidRDefault="009F37DB" w:rsidP="00C40DC5">
            <w:pPr>
              <w:spacing w:after="0" w:line="240" w:lineRule="auto"/>
              <w:ind w:left="-57" w:right="-57"/>
              <w:jc w:val="right"/>
              <w:outlineLvl w:val="0"/>
              <w:rPr>
                <w:rFonts w:ascii="Times New Roman" w:eastAsia="Calibri" w:hAnsi="Times New Roman" w:cs="Times New Roman"/>
                <w:b/>
              </w:rPr>
            </w:pPr>
          </w:p>
        </w:tc>
      </w:tr>
      <w:tr w:rsidR="009F37DB" w:rsidRPr="00C15BEA" w:rsidTr="009F37DB">
        <w:trPr>
          <w:trHeight w:val="47"/>
          <w:jc w:val="center"/>
        </w:trPr>
        <w:tc>
          <w:tcPr>
            <w:tcW w:w="2830" w:type="dxa"/>
          </w:tcPr>
          <w:p w:rsidR="009F37DB" w:rsidRPr="00BA3E70" w:rsidRDefault="009F37DB" w:rsidP="00E16750">
            <w:pPr>
              <w:spacing w:after="0" w:line="240" w:lineRule="auto"/>
              <w:ind w:left="-57" w:right="-57"/>
              <w:outlineLvl w:val="0"/>
              <w:rPr>
                <w:rFonts w:ascii="Times New Roman" w:eastAsia="Calibri" w:hAnsi="Times New Roman" w:cs="Times New Roman"/>
                <w:i/>
                <w:sz w:val="19"/>
                <w:szCs w:val="19"/>
              </w:rPr>
            </w:pPr>
            <w:r w:rsidRPr="00BA3E70">
              <w:rPr>
                <w:rFonts w:ascii="Times New Roman" w:eastAsia="Calibri" w:hAnsi="Times New Roman" w:cs="Times New Roman"/>
                <w:i/>
                <w:sz w:val="19"/>
                <w:szCs w:val="19"/>
              </w:rPr>
              <w:t xml:space="preserve">- </w:t>
            </w:r>
            <w:r>
              <w:rPr>
                <w:rFonts w:ascii="Times New Roman" w:eastAsia="Calibri" w:hAnsi="Times New Roman" w:cs="Times New Roman"/>
                <w:i/>
                <w:sz w:val="19"/>
                <w:szCs w:val="19"/>
              </w:rPr>
              <w:t>кредиторская НДФЛ</w:t>
            </w:r>
          </w:p>
        </w:tc>
        <w:tc>
          <w:tcPr>
            <w:tcW w:w="567" w:type="dxa"/>
            <w:noWrap/>
          </w:tcPr>
          <w:p w:rsidR="009F37DB" w:rsidRPr="00217D57" w:rsidRDefault="009F37DB" w:rsidP="00C40DC5">
            <w:pPr>
              <w:spacing w:after="0" w:line="240" w:lineRule="auto"/>
              <w:ind w:left="-57"/>
              <w:jc w:val="center"/>
              <w:rPr>
                <w:rFonts w:ascii="Times New Roman" w:eastAsia="Calibri" w:hAnsi="Times New Roman" w:cs="Times New Roman"/>
                <w:sz w:val="19"/>
                <w:szCs w:val="19"/>
              </w:rPr>
            </w:pPr>
          </w:p>
        </w:tc>
        <w:tc>
          <w:tcPr>
            <w:tcW w:w="851" w:type="dxa"/>
          </w:tcPr>
          <w:p w:rsidR="009F37DB" w:rsidRPr="005A39BC" w:rsidRDefault="009F37DB" w:rsidP="00C40DC5">
            <w:pPr>
              <w:spacing w:after="0" w:line="240" w:lineRule="auto"/>
              <w:ind w:left="-57" w:right="-57"/>
              <w:jc w:val="right"/>
              <w:outlineLvl w:val="0"/>
              <w:rPr>
                <w:rFonts w:ascii="Times New Roman" w:eastAsia="Calibri" w:hAnsi="Times New Roman" w:cs="Times New Roman"/>
                <w:sz w:val="20"/>
                <w:szCs w:val="20"/>
              </w:rPr>
            </w:pPr>
          </w:p>
        </w:tc>
        <w:tc>
          <w:tcPr>
            <w:tcW w:w="850" w:type="dxa"/>
          </w:tcPr>
          <w:p w:rsidR="009F37DB" w:rsidRPr="00724C75" w:rsidRDefault="009F37DB" w:rsidP="00C40DC5">
            <w:pPr>
              <w:spacing w:after="0" w:line="240" w:lineRule="auto"/>
              <w:ind w:left="-57" w:right="-57"/>
              <w:jc w:val="right"/>
              <w:outlineLvl w:val="0"/>
              <w:rPr>
                <w:rFonts w:ascii="Times New Roman" w:eastAsia="Calibri" w:hAnsi="Times New Roman" w:cs="Times New Roman"/>
                <w:sz w:val="19"/>
                <w:szCs w:val="19"/>
              </w:rPr>
            </w:pPr>
            <w:r w:rsidRPr="00724C75">
              <w:rPr>
                <w:rFonts w:ascii="Times New Roman" w:eastAsia="Calibri" w:hAnsi="Times New Roman" w:cs="Times New Roman"/>
                <w:sz w:val="19"/>
                <w:szCs w:val="19"/>
              </w:rPr>
              <w:t>4229,4</w:t>
            </w:r>
          </w:p>
        </w:tc>
        <w:tc>
          <w:tcPr>
            <w:tcW w:w="993" w:type="dxa"/>
          </w:tcPr>
          <w:p w:rsidR="009F37DB" w:rsidRDefault="009F37DB" w:rsidP="00C40DC5">
            <w:pPr>
              <w:spacing w:after="0" w:line="240" w:lineRule="auto"/>
              <w:ind w:left="-57" w:right="-57"/>
              <w:jc w:val="right"/>
              <w:outlineLvl w:val="0"/>
              <w:rPr>
                <w:rFonts w:ascii="Times New Roman" w:eastAsia="Calibri" w:hAnsi="Times New Roman" w:cs="Times New Roman"/>
                <w:sz w:val="19"/>
                <w:szCs w:val="19"/>
              </w:rPr>
            </w:pPr>
            <w:r>
              <w:rPr>
                <w:rFonts w:ascii="Times New Roman" w:eastAsia="Calibri" w:hAnsi="Times New Roman" w:cs="Times New Roman"/>
                <w:sz w:val="19"/>
                <w:szCs w:val="19"/>
              </w:rPr>
              <w:t>2237,2</w:t>
            </w:r>
          </w:p>
        </w:tc>
        <w:tc>
          <w:tcPr>
            <w:tcW w:w="1134" w:type="dxa"/>
          </w:tcPr>
          <w:p w:rsidR="009F37DB" w:rsidRDefault="009F37DB" w:rsidP="00C40DC5">
            <w:pPr>
              <w:spacing w:after="0" w:line="240" w:lineRule="auto"/>
              <w:ind w:left="-57" w:right="-57"/>
              <w:jc w:val="right"/>
              <w:outlineLvl w:val="0"/>
              <w:rPr>
                <w:rFonts w:ascii="Times New Roman" w:eastAsia="Calibri" w:hAnsi="Times New Roman" w:cs="Times New Roman"/>
                <w:sz w:val="19"/>
                <w:szCs w:val="19"/>
              </w:rPr>
            </w:pPr>
          </w:p>
        </w:tc>
        <w:tc>
          <w:tcPr>
            <w:tcW w:w="1134" w:type="dxa"/>
            <w:noWrap/>
          </w:tcPr>
          <w:p w:rsidR="009F37DB" w:rsidRPr="00217D57" w:rsidRDefault="009F37DB" w:rsidP="00C40DC5">
            <w:pPr>
              <w:spacing w:after="0" w:line="240" w:lineRule="auto"/>
              <w:ind w:left="-57" w:right="-57"/>
              <w:jc w:val="right"/>
              <w:outlineLvl w:val="0"/>
              <w:rPr>
                <w:rFonts w:ascii="Times New Roman" w:eastAsia="Calibri" w:hAnsi="Times New Roman" w:cs="Times New Roman"/>
                <w:sz w:val="19"/>
                <w:szCs w:val="19"/>
              </w:rPr>
            </w:pPr>
            <w:r>
              <w:rPr>
                <w:rFonts w:ascii="Times New Roman" w:eastAsia="Calibri" w:hAnsi="Times New Roman" w:cs="Times New Roman"/>
                <w:sz w:val="19"/>
                <w:szCs w:val="19"/>
              </w:rPr>
              <w:t>282,8</w:t>
            </w:r>
          </w:p>
        </w:tc>
      </w:tr>
      <w:tr w:rsidR="009F37DB" w:rsidRPr="00C15BEA" w:rsidTr="009F37DB">
        <w:trPr>
          <w:trHeight w:val="47"/>
          <w:jc w:val="center"/>
        </w:trPr>
        <w:tc>
          <w:tcPr>
            <w:tcW w:w="2830" w:type="dxa"/>
          </w:tcPr>
          <w:p w:rsidR="009F37DB" w:rsidRPr="00BA3E70" w:rsidRDefault="009F37DB" w:rsidP="009F37DB">
            <w:pPr>
              <w:spacing w:after="0" w:line="240" w:lineRule="auto"/>
              <w:ind w:left="-57" w:right="-57"/>
              <w:outlineLvl w:val="0"/>
              <w:rPr>
                <w:rFonts w:ascii="Times New Roman" w:eastAsia="Calibri" w:hAnsi="Times New Roman" w:cs="Times New Roman"/>
                <w:i/>
                <w:sz w:val="19"/>
                <w:szCs w:val="19"/>
              </w:rPr>
            </w:pPr>
            <w:r>
              <w:rPr>
                <w:rFonts w:ascii="Times New Roman" w:eastAsia="Calibri" w:hAnsi="Times New Roman" w:cs="Times New Roman"/>
                <w:i/>
                <w:sz w:val="19"/>
                <w:szCs w:val="19"/>
              </w:rPr>
              <w:t>- кредиторская  начисл на ФОТ</w:t>
            </w:r>
          </w:p>
        </w:tc>
        <w:tc>
          <w:tcPr>
            <w:tcW w:w="567" w:type="dxa"/>
            <w:noWrap/>
          </w:tcPr>
          <w:p w:rsidR="009F37DB" w:rsidRPr="00217D57" w:rsidRDefault="009F37DB" w:rsidP="00C40DC5">
            <w:pPr>
              <w:spacing w:after="0" w:line="240" w:lineRule="auto"/>
              <w:ind w:left="-57"/>
              <w:jc w:val="center"/>
              <w:rPr>
                <w:rFonts w:ascii="Times New Roman" w:eastAsia="Calibri" w:hAnsi="Times New Roman" w:cs="Times New Roman"/>
                <w:sz w:val="19"/>
                <w:szCs w:val="19"/>
              </w:rPr>
            </w:pPr>
          </w:p>
        </w:tc>
        <w:tc>
          <w:tcPr>
            <w:tcW w:w="851" w:type="dxa"/>
          </w:tcPr>
          <w:p w:rsidR="009F37DB" w:rsidRPr="005A39BC" w:rsidRDefault="009F37DB" w:rsidP="00C40DC5">
            <w:pPr>
              <w:spacing w:after="0" w:line="240" w:lineRule="auto"/>
              <w:ind w:left="-57" w:right="-57"/>
              <w:jc w:val="right"/>
              <w:outlineLvl w:val="0"/>
              <w:rPr>
                <w:rFonts w:ascii="Times New Roman" w:eastAsia="Calibri" w:hAnsi="Times New Roman" w:cs="Times New Roman"/>
                <w:sz w:val="20"/>
                <w:szCs w:val="20"/>
              </w:rPr>
            </w:pPr>
          </w:p>
        </w:tc>
        <w:tc>
          <w:tcPr>
            <w:tcW w:w="850" w:type="dxa"/>
          </w:tcPr>
          <w:p w:rsidR="009F37DB" w:rsidRPr="00724C75" w:rsidRDefault="009F37DB" w:rsidP="00C40DC5">
            <w:pPr>
              <w:spacing w:after="0" w:line="240" w:lineRule="auto"/>
              <w:ind w:left="-57" w:right="-57"/>
              <w:jc w:val="right"/>
              <w:outlineLvl w:val="0"/>
              <w:rPr>
                <w:rFonts w:ascii="Times New Roman" w:eastAsia="Calibri" w:hAnsi="Times New Roman" w:cs="Times New Roman"/>
                <w:sz w:val="19"/>
                <w:szCs w:val="19"/>
              </w:rPr>
            </w:pPr>
            <w:r>
              <w:rPr>
                <w:rFonts w:ascii="Times New Roman" w:eastAsia="Calibri" w:hAnsi="Times New Roman" w:cs="Times New Roman"/>
                <w:sz w:val="19"/>
                <w:szCs w:val="19"/>
              </w:rPr>
              <w:t>1277,3</w:t>
            </w:r>
          </w:p>
        </w:tc>
        <w:tc>
          <w:tcPr>
            <w:tcW w:w="993" w:type="dxa"/>
          </w:tcPr>
          <w:p w:rsidR="009F37DB" w:rsidRDefault="009F37DB" w:rsidP="00C40DC5">
            <w:pPr>
              <w:spacing w:after="0" w:line="240" w:lineRule="auto"/>
              <w:ind w:left="-57" w:right="-57"/>
              <w:jc w:val="right"/>
              <w:outlineLvl w:val="0"/>
              <w:rPr>
                <w:rFonts w:ascii="Times New Roman" w:eastAsia="Calibri" w:hAnsi="Times New Roman" w:cs="Times New Roman"/>
                <w:sz w:val="19"/>
                <w:szCs w:val="19"/>
              </w:rPr>
            </w:pPr>
            <w:r>
              <w:rPr>
                <w:rFonts w:ascii="Times New Roman" w:eastAsia="Calibri" w:hAnsi="Times New Roman" w:cs="Times New Roman"/>
                <w:sz w:val="19"/>
                <w:szCs w:val="19"/>
              </w:rPr>
              <w:t>681,8</w:t>
            </w:r>
          </w:p>
        </w:tc>
        <w:tc>
          <w:tcPr>
            <w:tcW w:w="1134" w:type="dxa"/>
          </w:tcPr>
          <w:p w:rsidR="009F37DB" w:rsidRDefault="009F37DB" w:rsidP="00C40DC5">
            <w:pPr>
              <w:spacing w:after="0" w:line="240" w:lineRule="auto"/>
              <w:ind w:left="-57" w:right="-57"/>
              <w:jc w:val="right"/>
              <w:outlineLvl w:val="0"/>
              <w:rPr>
                <w:rFonts w:ascii="Times New Roman" w:eastAsia="Calibri" w:hAnsi="Times New Roman" w:cs="Times New Roman"/>
                <w:sz w:val="19"/>
                <w:szCs w:val="19"/>
              </w:rPr>
            </w:pPr>
          </w:p>
        </w:tc>
        <w:tc>
          <w:tcPr>
            <w:tcW w:w="1134" w:type="dxa"/>
            <w:noWrap/>
          </w:tcPr>
          <w:p w:rsidR="009F37DB" w:rsidRDefault="009F37DB" w:rsidP="00C40DC5">
            <w:pPr>
              <w:spacing w:after="0" w:line="240" w:lineRule="auto"/>
              <w:ind w:left="-57" w:right="-57"/>
              <w:jc w:val="right"/>
              <w:outlineLvl w:val="0"/>
              <w:rPr>
                <w:rFonts w:ascii="Times New Roman" w:eastAsia="Calibri" w:hAnsi="Times New Roman" w:cs="Times New Roman"/>
                <w:sz w:val="19"/>
                <w:szCs w:val="19"/>
              </w:rPr>
            </w:pPr>
            <w:r>
              <w:rPr>
                <w:rFonts w:ascii="Times New Roman" w:eastAsia="Calibri" w:hAnsi="Times New Roman" w:cs="Times New Roman"/>
                <w:sz w:val="19"/>
                <w:szCs w:val="19"/>
              </w:rPr>
              <w:t>992,2</w:t>
            </w:r>
          </w:p>
        </w:tc>
      </w:tr>
      <w:tr w:rsidR="009F37DB" w:rsidRPr="00C15BEA" w:rsidTr="009F37DB">
        <w:trPr>
          <w:trHeight w:val="47"/>
          <w:jc w:val="center"/>
        </w:trPr>
        <w:tc>
          <w:tcPr>
            <w:tcW w:w="2830" w:type="dxa"/>
          </w:tcPr>
          <w:p w:rsidR="009F37DB" w:rsidRDefault="009F37DB" w:rsidP="00C40DC5">
            <w:pPr>
              <w:spacing w:after="0" w:line="240" w:lineRule="auto"/>
              <w:ind w:left="-57" w:right="-57"/>
              <w:outlineLvl w:val="0"/>
              <w:rPr>
                <w:rFonts w:ascii="Times New Roman" w:eastAsia="Calibri" w:hAnsi="Times New Roman" w:cs="Times New Roman"/>
                <w:i/>
                <w:sz w:val="19"/>
                <w:szCs w:val="19"/>
              </w:rPr>
            </w:pPr>
            <w:r>
              <w:rPr>
                <w:rFonts w:ascii="Times New Roman" w:eastAsia="Calibri" w:hAnsi="Times New Roman" w:cs="Times New Roman"/>
                <w:i/>
                <w:sz w:val="19"/>
                <w:szCs w:val="19"/>
              </w:rPr>
              <w:t>- командировки</w:t>
            </w:r>
          </w:p>
        </w:tc>
        <w:tc>
          <w:tcPr>
            <w:tcW w:w="567" w:type="dxa"/>
            <w:noWrap/>
          </w:tcPr>
          <w:p w:rsidR="009F37DB" w:rsidRPr="00217D57" w:rsidRDefault="009F37DB" w:rsidP="00C40DC5">
            <w:pPr>
              <w:spacing w:after="0" w:line="240" w:lineRule="auto"/>
              <w:ind w:left="-57"/>
              <w:jc w:val="center"/>
              <w:rPr>
                <w:rFonts w:ascii="Times New Roman" w:eastAsia="Calibri" w:hAnsi="Times New Roman" w:cs="Times New Roman"/>
                <w:sz w:val="19"/>
                <w:szCs w:val="19"/>
              </w:rPr>
            </w:pPr>
          </w:p>
        </w:tc>
        <w:tc>
          <w:tcPr>
            <w:tcW w:w="851" w:type="dxa"/>
          </w:tcPr>
          <w:p w:rsidR="009F37DB" w:rsidRDefault="009F37DB" w:rsidP="00C40DC5">
            <w:pPr>
              <w:spacing w:after="0" w:line="240" w:lineRule="auto"/>
              <w:ind w:left="-57" w:right="-57"/>
              <w:jc w:val="right"/>
              <w:outlineLvl w:val="0"/>
              <w:rPr>
                <w:rFonts w:ascii="Times New Roman" w:eastAsia="Calibri" w:hAnsi="Times New Roman" w:cs="Times New Roman"/>
                <w:sz w:val="19"/>
                <w:szCs w:val="19"/>
              </w:rPr>
            </w:pPr>
          </w:p>
        </w:tc>
        <w:tc>
          <w:tcPr>
            <w:tcW w:w="850" w:type="dxa"/>
          </w:tcPr>
          <w:p w:rsidR="009F37DB" w:rsidRDefault="009F37DB" w:rsidP="00C40DC5">
            <w:pPr>
              <w:spacing w:after="0" w:line="240" w:lineRule="auto"/>
              <w:ind w:left="-57" w:right="-57"/>
              <w:jc w:val="right"/>
              <w:outlineLvl w:val="0"/>
              <w:rPr>
                <w:rFonts w:ascii="Times New Roman" w:eastAsia="Calibri" w:hAnsi="Times New Roman" w:cs="Times New Roman"/>
                <w:sz w:val="19"/>
                <w:szCs w:val="19"/>
              </w:rPr>
            </w:pPr>
            <w:r>
              <w:rPr>
                <w:rFonts w:ascii="Times New Roman" w:eastAsia="Calibri" w:hAnsi="Times New Roman" w:cs="Times New Roman"/>
                <w:sz w:val="19"/>
                <w:szCs w:val="19"/>
              </w:rPr>
              <w:t>30,0</w:t>
            </w:r>
          </w:p>
        </w:tc>
        <w:tc>
          <w:tcPr>
            <w:tcW w:w="993" w:type="dxa"/>
          </w:tcPr>
          <w:p w:rsidR="009F37DB" w:rsidRDefault="009F37DB" w:rsidP="00C40DC5">
            <w:pPr>
              <w:spacing w:after="0" w:line="240" w:lineRule="auto"/>
              <w:ind w:left="-57" w:right="-57"/>
              <w:jc w:val="right"/>
              <w:outlineLvl w:val="0"/>
              <w:rPr>
                <w:rFonts w:ascii="Times New Roman" w:eastAsia="Calibri" w:hAnsi="Times New Roman" w:cs="Times New Roman"/>
                <w:sz w:val="19"/>
                <w:szCs w:val="19"/>
              </w:rPr>
            </w:pPr>
            <w:r>
              <w:rPr>
                <w:rFonts w:ascii="Times New Roman" w:eastAsia="Calibri" w:hAnsi="Times New Roman" w:cs="Times New Roman"/>
                <w:sz w:val="19"/>
                <w:szCs w:val="19"/>
              </w:rPr>
              <w:t>6,3</w:t>
            </w:r>
          </w:p>
        </w:tc>
        <w:tc>
          <w:tcPr>
            <w:tcW w:w="1134" w:type="dxa"/>
          </w:tcPr>
          <w:p w:rsidR="009F37DB" w:rsidRDefault="009F37DB" w:rsidP="00C40DC5">
            <w:pPr>
              <w:spacing w:after="0" w:line="240" w:lineRule="auto"/>
              <w:ind w:left="-57" w:right="-57"/>
              <w:jc w:val="right"/>
              <w:outlineLvl w:val="0"/>
              <w:rPr>
                <w:rFonts w:ascii="Times New Roman" w:eastAsia="Calibri" w:hAnsi="Times New Roman" w:cs="Times New Roman"/>
                <w:sz w:val="19"/>
                <w:szCs w:val="19"/>
              </w:rPr>
            </w:pPr>
          </w:p>
        </w:tc>
        <w:tc>
          <w:tcPr>
            <w:tcW w:w="1134" w:type="dxa"/>
            <w:noWrap/>
          </w:tcPr>
          <w:p w:rsidR="009F37DB" w:rsidRDefault="009F37DB" w:rsidP="00C40DC5">
            <w:pPr>
              <w:spacing w:after="0" w:line="240" w:lineRule="auto"/>
              <w:ind w:left="-57" w:right="-57"/>
              <w:jc w:val="right"/>
              <w:outlineLvl w:val="0"/>
              <w:rPr>
                <w:rFonts w:ascii="Times New Roman" w:eastAsia="Calibri" w:hAnsi="Times New Roman" w:cs="Times New Roman"/>
                <w:sz w:val="19"/>
                <w:szCs w:val="19"/>
              </w:rPr>
            </w:pPr>
            <w:r>
              <w:rPr>
                <w:rFonts w:ascii="Times New Roman" w:eastAsia="Calibri" w:hAnsi="Times New Roman" w:cs="Times New Roman"/>
                <w:sz w:val="19"/>
                <w:szCs w:val="19"/>
              </w:rPr>
              <w:t>0</w:t>
            </w:r>
          </w:p>
        </w:tc>
      </w:tr>
      <w:tr w:rsidR="009F37DB" w:rsidRPr="00C15BEA" w:rsidTr="009F37DB">
        <w:trPr>
          <w:trHeight w:val="47"/>
          <w:jc w:val="center"/>
        </w:trPr>
        <w:tc>
          <w:tcPr>
            <w:tcW w:w="2830" w:type="dxa"/>
          </w:tcPr>
          <w:p w:rsidR="009F37DB" w:rsidRPr="00217D57" w:rsidRDefault="009F37DB" w:rsidP="009F37DB">
            <w:pPr>
              <w:spacing w:after="0" w:line="240" w:lineRule="auto"/>
              <w:ind w:left="-57" w:right="-57"/>
              <w:outlineLvl w:val="0"/>
              <w:rPr>
                <w:rFonts w:ascii="Times New Roman" w:eastAsia="Calibri" w:hAnsi="Times New Roman" w:cs="Times New Roman"/>
                <w:sz w:val="19"/>
                <w:szCs w:val="19"/>
              </w:rPr>
            </w:pPr>
            <w:r w:rsidRPr="00BA3E70">
              <w:rPr>
                <w:rFonts w:ascii="Times New Roman" w:eastAsia="Calibri" w:hAnsi="Times New Roman" w:cs="Times New Roman"/>
                <w:i/>
                <w:sz w:val="19"/>
                <w:szCs w:val="19"/>
              </w:rPr>
              <w:t xml:space="preserve">- </w:t>
            </w:r>
            <w:r>
              <w:rPr>
                <w:rFonts w:ascii="Times New Roman" w:eastAsia="Calibri" w:hAnsi="Times New Roman" w:cs="Times New Roman"/>
                <w:i/>
                <w:sz w:val="19"/>
                <w:szCs w:val="19"/>
              </w:rPr>
              <w:t xml:space="preserve">кредиторск </w:t>
            </w:r>
            <w:r w:rsidRPr="00BA3E70">
              <w:rPr>
                <w:rFonts w:ascii="Times New Roman" w:eastAsia="Calibri" w:hAnsi="Times New Roman" w:cs="Times New Roman"/>
                <w:i/>
                <w:sz w:val="19"/>
                <w:szCs w:val="19"/>
              </w:rPr>
              <w:t>товары, работ, усл</w:t>
            </w:r>
          </w:p>
        </w:tc>
        <w:tc>
          <w:tcPr>
            <w:tcW w:w="567" w:type="dxa"/>
            <w:noWrap/>
          </w:tcPr>
          <w:p w:rsidR="009F37DB" w:rsidRPr="00217D57" w:rsidRDefault="009F37DB" w:rsidP="00C40DC5">
            <w:pPr>
              <w:spacing w:after="0" w:line="240" w:lineRule="auto"/>
              <w:ind w:left="-57"/>
              <w:jc w:val="center"/>
              <w:rPr>
                <w:rFonts w:ascii="Times New Roman" w:eastAsia="Calibri" w:hAnsi="Times New Roman" w:cs="Times New Roman"/>
                <w:sz w:val="19"/>
                <w:szCs w:val="19"/>
              </w:rPr>
            </w:pPr>
          </w:p>
        </w:tc>
        <w:tc>
          <w:tcPr>
            <w:tcW w:w="851" w:type="dxa"/>
          </w:tcPr>
          <w:p w:rsidR="009F37DB" w:rsidRPr="00724C75" w:rsidRDefault="009F37DB" w:rsidP="00C40DC5">
            <w:pPr>
              <w:spacing w:after="0" w:line="240" w:lineRule="auto"/>
              <w:ind w:left="-57" w:right="-57"/>
              <w:jc w:val="right"/>
              <w:outlineLvl w:val="0"/>
              <w:rPr>
                <w:rFonts w:ascii="Times New Roman" w:eastAsia="Calibri" w:hAnsi="Times New Roman" w:cs="Times New Roman"/>
                <w:sz w:val="19"/>
                <w:szCs w:val="19"/>
              </w:rPr>
            </w:pPr>
          </w:p>
        </w:tc>
        <w:tc>
          <w:tcPr>
            <w:tcW w:w="850" w:type="dxa"/>
          </w:tcPr>
          <w:p w:rsidR="009F37DB" w:rsidRPr="00C15BEA" w:rsidRDefault="009F37DB" w:rsidP="00C40DC5">
            <w:pPr>
              <w:spacing w:after="0" w:line="240" w:lineRule="auto"/>
              <w:ind w:left="-57" w:right="-57"/>
              <w:jc w:val="right"/>
              <w:outlineLvl w:val="0"/>
              <w:rPr>
                <w:rFonts w:ascii="Times New Roman" w:eastAsia="Calibri" w:hAnsi="Times New Roman" w:cs="Times New Roman"/>
                <w:color w:val="FF0000"/>
                <w:sz w:val="19"/>
                <w:szCs w:val="19"/>
              </w:rPr>
            </w:pPr>
            <w:r w:rsidRPr="00724C75">
              <w:rPr>
                <w:rFonts w:ascii="Times New Roman" w:eastAsia="Calibri" w:hAnsi="Times New Roman" w:cs="Times New Roman"/>
                <w:sz w:val="19"/>
                <w:szCs w:val="19"/>
              </w:rPr>
              <w:t>1230,0</w:t>
            </w:r>
          </w:p>
        </w:tc>
        <w:tc>
          <w:tcPr>
            <w:tcW w:w="993" w:type="dxa"/>
          </w:tcPr>
          <w:p w:rsidR="009F37DB" w:rsidRDefault="009F37DB" w:rsidP="00C40DC5">
            <w:pPr>
              <w:spacing w:after="0" w:line="240" w:lineRule="auto"/>
              <w:ind w:left="-57" w:right="-57"/>
              <w:jc w:val="right"/>
              <w:outlineLvl w:val="0"/>
              <w:rPr>
                <w:rFonts w:ascii="Times New Roman" w:eastAsia="Calibri" w:hAnsi="Times New Roman" w:cs="Times New Roman"/>
                <w:sz w:val="19"/>
                <w:szCs w:val="19"/>
              </w:rPr>
            </w:pPr>
            <w:r>
              <w:rPr>
                <w:rFonts w:ascii="Times New Roman" w:eastAsia="Calibri" w:hAnsi="Times New Roman" w:cs="Times New Roman"/>
                <w:sz w:val="19"/>
                <w:szCs w:val="19"/>
              </w:rPr>
              <w:t>1034,5</w:t>
            </w:r>
          </w:p>
        </w:tc>
        <w:tc>
          <w:tcPr>
            <w:tcW w:w="1134" w:type="dxa"/>
          </w:tcPr>
          <w:p w:rsidR="009F37DB" w:rsidRDefault="009F37DB" w:rsidP="00C40DC5">
            <w:pPr>
              <w:spacing w:after="0" w:line="240" w:lineRule="auto"/>
              <w:ind w:left="-57" w:right="-57"/>
              <w:jc w:val="right"/>
              <w:outlineLvl w:val="0"/>
              <w:rPr>
                <w:rFonts w:ascii="Times New Roman" w:eastAsia="Calibri" w:hAnsi="Times New Roman" w:cs="Times New Roman"/>
                <w:sz w:val="19"/>
                <w:szCs w:val="19"/>
              </w:rPr>
            </w:pPr>
          </w:p>
        </w:tc>
        <w:tc>
          <w:tcPr>
            <w:tcW w:w="1134" w:type="dxa"/>
            <w:noWrap/>
          </w:tcPr>
          <w:p w:rsidR="009F37DB" w:rsidRPr="00217D57" w:rsidRDefault="009F37DB" w:rsidP="00C40DC5">
            <w:pPr>
              <w:spacing w:after="0" w:line="240" w:lineRule="auto"/>
              <w:ind w:left="-57" w:right="-57"/>
              <w:jc w:val="right"/>
              <w:outlineLvl w:val="0"/>
              <w:rPr>
                <w:rFonts w:ascii="Times New Roman" w:eastAsia="Calibri" w:hAnsi="Times New Roman" w:cs="Times New Roman"/>
                <w:sz w:val="19"/>
                <w:szCs w:val="19"/>
              </w:rPr>
            </w:pPr>
            <w:r>
              <w:rPr>
                <w:rFonts w:ascii="Times New Roman" w:eastAsia="Calibri" w:hAnsi="Times New Roman" w:cs="Times New Roman"/>
                <w:sz w:val="19"/>
                <w:szCs w:val="19"/>
              </w:rPr>
              <w:t>200,0</w:t>
            </w:r>
          </w:p>
        </w:tc>
      </w:tr>
      <w:tr w:rsidR="009F37DB" w:rsidRPr="00C15BEA" w:rsidTr="009F37DB">
        <w:trPr>
          <w:trHeight w:val="47"/>
          <w:jc w:val="center"/>
        </w:trPr>
        <w:tc>
          <w:tcPr>
            <w:tcW w:w="2830" w:type="dxa"/>
            <w:vAlign w:val="center"/>
          </w:tcPr>
          <w:p w:rsidR="009F37DB" w:rsidRPr="00BA3E70" w:rsidRDefault="009F37DB" w:rsidP="009F37DB">
            <w:pPr>
              <w:spacing w:after="0" w:line="240" w:lineRule="auto"/>
              <w:ind w:left="-57" w:right="-57"/>
              <w:outlineLvl w:val="0"/>
              <w:rPr>
                <w:rFonts w:ascii="Times New Roman" w:eastAsia="Calibri" w:hAnsi="Times New Roman" w:cs="Times New Roman"/>
                <w:i/>
                <w:sz w:val="19"/>
                <w:szCs w:val="19"/>
              </w:rPr>
            </w:pPr>
            <w:r w:rsidRPr="00BA3E70">
              <w:rPr>
                <w:rFonts w:ascii="Times New Roman" w:eastAsia="Calibri" w:hAnsi="Times New Roman" w:cs="Times New Roman"/>
                <w:i/>
                <w:sz w:val="19"/>
                <w:szCs w:val="19"/>
              </w:rPr>
              <w:t xml:space="preserve">- </w:t>
            </w:r>
            <w:r>
              <w:rPr>
                <w:rFonts w:ascii="Times New Roman" w:eastAsia="Calibri" w:hAnsi="Times New Roman" w:cs="Times New Roman"/>
                <w:i/>
                <w:sz w:val="19"/>
                <w:szCs w:val="19"/>
              </w:rPr>
              <w:t xml:space="preserve">кредиторк </w:t>
            </w:r>
            <w:r w:rsidRPr="00BA3E70">
              <w:rPr>
                <w:rFonts w:ascii="Times New Roman" w:eastAsia="Calibri" w:hAnsi="Times New Roman" w:cs="Times New Roman"/>
                <w:i/>
                <w:sz w:val="19"/>
                <w:szCs w:val="19"/>
              </w:rPr>
              <w:t xml:space="preserve">налоги, сборы, иные </w:t>
            </w:r>
          </w:p>
        </w:tc>
        <w:tc>
          <w:tcPr>
            <w:tcW w:w="567" w:type="dxa"/>
            <w:noWrap/>
          </w:tcPr>
          <w:p w:rsidR="009F37DB" w:rsidRPr="00217D57" w:rsidRDefault="009F37DB" w:rsidP="00C40DC5">
            <w:pPr>
              <w:spacing w:after="0" w:line="240" w:lineRule="auto"/>
              <w:ind w:left="-57"/>
              <w:jc w:val="center"/>
              <w:rPr>
                <w:rFonts w:ascii="Times New Roman" w:eastAsia="Calibri" w:hAnsi="Times New Roman" w:cs="Times New Roman"/>
                <w:sz w:val="19"/>
                <w:szCs w:val="19"/>
              </w:rPr>
            </w:pPr>
          </w:p>
        </w:tc>
        <w:tc>
          <w:tcPr>
            <w:tcW w:w="851" w:type="dxa"/>
          </w:tcPr>
          <w:p w:rsidR="009F37DB" w:rsidRPr="00724C75" w:rsidRDefault="009F37DB" w:rsidP="00C40DC5">
            <w:pPr>
              <w:spacing w:after="0" w:line="240" w:lineRule="auto"/>
              <w:ind w:left="-57" w:right="-57"/>
              <w:jc w:val="right"/>
              <w:outlineLvl w:val="0"/>
              <w:rPr>
                <w:rFonts w:ascii="Times New Roman" w:eastAsia="Calibri" w:hAnsi="Times New Roman" w:cs="Times New Roman"/>
                <w:sz w:val="19"/>
                <w:szCs w:val="19"/>
              </w:rPr>
            </w:pPr>
          </w:p>
        </w:tc>
        <w:tc>
          <w:tcPr>
            <w:tcW w:w="850" w:type="dxa"/>
          </w:tcPr>
          <w:p w:rsidR="009F37DB" w:rsidRPr="00724C75" w:rsidRDefault="009F37DB" w:rsidP="00C40DC5">
            <w:pPr>
              <w:spacing w:after="0" w:line="240" w:lineRule="auto"/>
              <w:ind w:left="-57" w:right="-57"/>
              <w:jc w:val="right"/>
              <w:outlineLvl w:val="0"/>
              <w:rPr>
                <w:rFonts w:ascii="Times New Roman" w:eastAsia="Calibri" w:hAnsi="Times New Roman" w:cs="Times New Roman"/>
                <w:sz w:val="19"/>
                <w:szCs w:val="19"/>
              </w:rPr>
            </w:pPr>
            <w:r w:rsidRPr="00724C75">
              <w:rPr>
                <w:rFonts w:ascii="Times New Roman" w:eastAsia="Calibri" w:hAnsi="Times New Roman" w:cs="Times New Roman"/>
                <w:sz w:val="19"/>
                <w:szCs w:val="19"/>
              </w:rPr>
              <w:t>13,0</w:t>
            </w:r>
          </w:p>
        </w:tc>
        <w:tc>
          <w:tcPr>
            <w:tcW w:w="993" w:type="dxa"/>
          </w:tcPr>
          <w:p w:rsidR="009F37DB" w:rsidRPr="00724C75" w:rsidRDefault="009F37DB" w:rsidP="00C40DC5">
            <w:pPr>
              <w:spacing w:after="0" w:line="240" w:lineRule="auto"/>
              <w:ind w:left="-57" w:right="-57"/>
              <w:jc w:val="right"/>
              <w:outlineLvl w:val="0"/>
              <w:rPr>
                <w:rFonts w:ascii="Times New Roman" w:eastAsia="Calibri" w:hAnsi="Times New Roman" w:cs="Times New Roman"/>
                <w:sz w:val="19"/>
                <w:szCs w:val="19"/>
              </w:rPr>
            </w:pPr>
            <w:r w:rsidRPr="00724C75">
              <w:rPr>
                <w:rFonts w:ascii="Times New Roman" w:eastAsia="Calibri" w:hAnsi="Times New Roman" w:cs="Times New Roman"/>
                <w:sz w:val="19"/>
                <w:szCs w:val="19"/>
              </w:rPr>
              <w:t>7,3</w:t>
            </w:r>
          </w:p>
        </w:tc>
        <w:tc>
          <w:tcPr>
            <w:tcW w:w="1134" w:type="dxa"/>
          </w:tcPr>
          <w:p w:rsidR="009F37DB" w:rsidRDefault="009F37DB" w:rsidP="00C40DC5">
            <w:pPr>
              <w:spacing w:after="0" w:line="240" w:lineRule="auto"/>
              <w:ind w:left="-57" w:right="-57"/>
              <w:jc w:val="right"/>
              <w:outlineLvl w:val="0"/>
              <w:rPr>
                <w:rFonts w:ascii="Times New Roman" w:eastAsia="Calibri" w:hAnsi="Times New Roman" w:cs="Times New Roman"/>
                <w:sz w:val="19"/>
                <w:szCs w:val="19"/>
              </w:rPr>
            </w:pPr>
          </w:p>
        </w:tc>
        <w:tc>
          <w:tcPr>
            <w:tcW w:w="1134" w:type="dxa"/>
            <w:noWrap/>
          </w:tcPr>
          <w:p w:rsidR="009F37DB" w:rsidRDefault="009F37DB" w:rsidP="00C40DC5">
            <w:pPr>
              <w:spacing w:after="0" w:line="240" w:lineRule="auto"/>
              <w:ind w:left="-57" w:right="-57"/>
              <w:jc w:val="right"/>
              <w:outlineLvl w:val="0"/>
              <w:rPr>
                <w:rFonts w:ascii="Times New Roman" w:eastAsia="Calibri" w:hAnsi="Times New Roman" w:cs="Times New Roman"/>
                <w:sz w:val="19"/>
                <w:szCs w:val="19"/>
              </w:rPr>
            </w:pPr>
            <w:r>
              <w:rPr>
                <w:rFonts w:ascii="Times New Roman" w:eastAsia="Calibri" w:hAnsi="Times New Roman" w:cs="Times New Roman"/>
                <w:sz w:val="19"/>
                <w:szCs w:val="19"/>
              </w:rPr>
              <w:t>50,0</w:t>
            </w:r>
          </w:p>
        </w:tc>
      </w:tr>
    </w:tbl>
    <w:p w:rsidR="009A37C1" w:rsidRPr="00C15BEA" w:rsidRDefault="009A37C1">
      <w:pPr>
        <w:pStyle w:val="a3"/>
        <w:rPr>
          <w:color w:val="FF0000"/>
        </w:rPr>
      </w:pPr>
    </w:p>
    <w:p w:rsidR="00783C63" w:rsidRPr="009F37DB" w:rsidRDefault="00E4419D" w:rsidP="00E4419D">
      <w:pPr>
        <w:tabs>
          <w:tab w:val="left" w:pos="6379"/>
        </w:tabs>
        <w:spacing w:before="120" w:after="0" w:line="240" w:lineRule="auto"/>
        <w:ind w:firstLine="709"/>
        <w:jc w:val="both"/>
        <w:rPr>
          <w:rFonts w:ascii="Times New Roman" w:eastAsia="Times New Roman" w:hAnsi="Times New Roman" w:cs="Times New Roman"/>
          <w:color w:val="000000"/>
          <w:sz w:val="26"/>
          <w:szCs w:val="26"/>
          <w:lang w:eastAsia="ru-RU"/>
        </w:rPr>
      </w:pPr>
      <w:r w:rsidRPr="009F37DB">
        <w:rPr>
          <w:rFonts w:ascii="Times New Roman" w:eastAsia="Calibri" w:hAnsi="Times New Roman" w:cs="Times New Roman"/>
          <w:sz w:val="26"/>
          <w:szCs w:val="26"/>
        </w:rPr>
        <w:t xml:space="preserve">По подразделу </w:t>
      </w:r>
      <w:r w:rsidRPr="009F37DB">
        <w:rPr>
          <w:rFonts w:ascii="Times New Roman" w:eastAsia="Calibri" w:hAnsi="Times New Roman" w:cs="Times New Roman"/>
          <w:b/>
          <w:sz w:val="26"/>
          <w:szCs w:val="26"/>
        </w:rPr>
        <w:t xml:space="preserve">0102 </w:t>
      </w:r>
      <w:r w:rsidRPr="009F37DB">
        <w:rPr>
          <w:rFonts w:ascii="Times New Roman" w:eastAsia="Calibri" w:hAnsi="Times New Roman" w:cs="Times New Roman"/>
          <w:sz w:val="26"/>
          <w:szCs w:val="26"/>
        </w:rPr>
        <w:t>"</w:t>
      </w:r>
      <w:r w:rsidRPr="009F37DB">
        <w:rPr>
          <w:rFonts w:ascii="Times New Roman" w:eastAsia="Calibri" w:hAnsi="Times New Roman" w:cs="Times New Roman"/>
          <w:b/>
          <w:bCs/>
          <w:sz w:val="26"/>
          <w:szCs w:val="26"/>
        </w:rPr>
        <w:t>Функционирование высшего должностного лица муниципального образования</w:t>
      </w:r>
      <w:r w:rsidRPr="009F37DB">
        <w:rPr>
          <w:rFonts w:ascii="Times New Roman" w:eastAsia="Calibri" w:hAnsi="Times New Roman" w:cs="Times New Roman"/>
          <w:sz w:val="26"/>
          <w:szCs w:val="26"/>
        </w:rPr>
        <w:t xml:space="preserve">" </w:t>
      </w:r>
      <w:r w:rsidRPr="009F37DB">
        <w:rPr>
          <w:rFonts w:ascii="Times New Roman" w:eastAsia="Times New Roman" w:hAnsi="Times New Roman" w:cs="Times New Roman"/>
          <w:color w:val="000000"/>
          <w:sz w:val="26"/>
          <w:szCs w:val="26"/>
          <w:lang w:eastAsia="ru-RU"/>
        </w:rPr>
        <w:t xml:space="preserve">расходы на 2017 год </w:t>
      </w:r>
      <w:r w:rsidRPr="009F37DB">
        <w:rPr>
          <w:rFonts w:ascii="Times New Roman" w:eastAsia="Calibri" w:hAnsi="Times New Roman" w:cs="Times New Roman"/>
          <w:sz w:val="26"/>
          <w:szCs w:val="26"/>
        </w:rPr>
        <w:t>предусматриваются</w:t>
      </w:r>
      <w:r w:rsidRPr="009F37DB">
        <w:rPr>
          <w:rFonts w:ascii="Times New Roman" w:eastAsia="Times New Roman" w:hAnsi="Times New Roman" w:cs="Times New Roman"/>
          <w:color w:val="000000"/>
          <w:sz w:val="26"/>
          <w:szCs w:val="26"/>
          <w:lang w:eastAsia="ru-RU"/>
        </w:rPr>
        <w:t xml:space="preserve"> в сумме </w:t>
      </w:r>
      <w:r w:rsidR="00783C63" w:rsidRPr="009F37DB">
        <w:rPr>
          <w:rFonts w:ascii="Times New Roman" w:eastAsia="Times New Roman" w:hAnsi="Times New Roman" w:cs="Times New Roman"/>
          <w:color w:val="000000"/>
          <w:sz w:val="26"/>
          <w:szCs w:val="26"/>
          <w:lang w:eastAsia="ru-RU"/>
        </w:rPr>
        <w:t>15</w:t>
      </w:r>
      <w:r w:rsidR="00DE576B" w:rsidRPr="009F37DB">
        <w:rPr>
          <w:rFonts w:ascii="Times New Roman" w:eastAsia="Times New Roman" w:hAnsi="Times New Roman" w:cs="Times New Roman"/>
          <w:color w:val="000000"/>
          <w:sz w:val="26"/>
          <w:szCs w:val="26"/>
          <w:lang w:eastAsia="ru-RU"/>
        </w:rPr>
        <w:t>8</w:t>
      </w:r>
      <w:r w:rsidR="00783C63" w:rsidRPr="009F37DB">
        <w:rPr>
          <w:rFonts w:ascii="Times New Roman" w:eastAsia="Times New Roman" w:hAnsi="Times New Roman" w:cs="Times New Roman"/>
          <w:color w:val="000000"/>
          <w:sz w:val="26"/>
          <w:szCs w:val="26"/>
          <w:lang w:eastAsia="ru-RU"/>
        </w:rPr>
        <w:t xml:space="preserve">0,0 </w:t>
      </w:r>
      <w:r w:rsidR="00C46971" w:rsidRPr="009F37DB">
        <w:rPr>
          <w:rFonts w:ascii="Times New Roman" w:eastAsia="Times New Roman" w:hAnsi="Times New Roman" w:cs="Times New Roman"/>
          <w:sz w:val="26"/>
          <w:szCs w:val="26"/>
          <w:lang w:eastAsia="ru-RU"/>
        </w:rPr>
        <w:t>тыс.руб.</w:t>
      </w:r>
      <w:r w:rsidRPr="009F37DB">
        <w:rPr>
          <w:rFonts w:ascii="Times New Roman" w:eastAsia="Times New Roman" w:hAnsi="Times New Roman" w:cs="Times New Roman"/>
          <w:color w:val="000000"/>
          <w:sz w:val="26"/>
          <w:szCs w:val="26"/>
          <w:lang w:eastAsia="ru-RU"/>
        </w:rPr>
        <w:t xml:space="preserve">, </w:t>
      </w:r>
    </w:p>
    <w:p w:rsidR="00E16750" w:rsidRPr="009F37DB" w:rsidRDefault="00783C63" w:rsidP="00783C63">
      <w:pPr>
        <w:pStyle w:val="a3"/>
        <w:rPr>
          <w:rFonts w:ascii="Times New Roman" w:hAnsi="Times New Roman" w:cs="Times New Roman"/>
          <w:sz w:val="26"/>
          <w:szCs w:val="26"/>
          <w:lang w:eastAsia="ru-RU"/>
        </w:rPr>
      </w:pPr>
      <w:r w:rsidRPr="009F37DB">
        <w:rPr>
          <w:rFonts w:ascii="Times New Roman" w:hAnsi="Times New Roman" w:cs="Times New Roman"/>
          <w:sz w:val="26"/>
          <w:szCs w:val="26"/>
          <w:lang w:eastAsia="ru-RU"/>
        </w:rPr>
        <w:t xml:space="preserve">В т ч </w:t>
      </w:r>
      <w:r w:rsidR="00F540B1" w:rsidRPr="009F37DB">
        <w:rPr>
          <w:rFonts w:ascii="Times New Roman" w:hAnsi="Times New Roman" w:cs="Times New Roman"/>
          <w:sz w:val="26"/>
          <w:szCs w:val="26"/>
          <w:lang w:eastAsia="ru-RU"/>
        </w:rPr>
        <w:t>:</w:t>
      </w:r>
    </w:p>
    <w:p w:rsidR="00F540B1" w:rsidRPr="009F37DB" w:rsidRDefault="00F540B1" w:rsidP="00783C63">
      <w:pPr>
        <w:pStyle w:val="a3"/>
        <w:rPr>
          <w:rFonts w:ascii="Times New Roman" w:hAnsi="Times New Roman" w:cs="Times New Roman"/>
          <w:sz w:val="26"/>
          <w:szCs w:val="26"/>
          <w:lang w:eastAsia="ru-RU"/>
        </w:rPr>
      </w:pPr>
      <w:r w:rsidRPr="009F37DB">
        <w:rPr>
          <w:rFonts w:ascii="Times New Roman" w:hAnsi="Times New Roman" w:cs="Times New Roman"/>
          <w:sz w:val="26"/>
          <w:szCs w:val="26"/>
          <w:lang w:eastAsia="ru-RU"/>
        </w:rPr>
        <w:t>Текущие расходы:</w:t>
      </w:r>
    </w:p>
    <w:p w:rsidR="00783C63" w:rsidRPr="009F37DB" w:rsidRDefault="00E16750" w:rsidP="00783C63">
      <w:pPr>
        <w:pStyle w:val="a3"/>
        <w:rPr>
          <w:rFonts w:ascii="Times New Roman" w:hAnsi="Times New Roman" w:cs="Times New Roman"/>
          <w:sz w:val="26"/>
          <w:szCs w:val="26"/>
          <w:lang w:eastAsia="ru-RU"/>
        </w:rPr>
      </w:pPr>
      <w:r w:rsidRPr="009F37DB">
        <w:rPr>
          <w:rFonts w:ascii="Times New Roman" w:hAnsi="Times New Roman" w:cs="Times New Roman"/>
          <w:sz w:val="26"/>
          <w:szCs w:val="26"/>
          <w:lang w:eastAsia="ru-RU"/>
        </w:rPr>
        <w:t>-</w:t>
      </w:r>
      <w:r w:rsidR="00783C63" w:rsidRPr="009F37DB">
        <w:rPr>
          <w:rFonts w:ascii="Times New Roman" w:hAnsi="Times New Roman" w:cs="Times New Roman"/>
          <w:sz w:val="26"/>
          <w:szCs w:val="26"/>
          <w:lang w:eastAsia="ru-RU"/>
        </w:rPr>
        <w:t xml:space="preserve">на оплату труда- </w:t>
      </w:r>
      <w:r w:rsidRPr="009F37DB">
        <w:rPr>
          <w:rFonts w:ascii="Times New Roman" w:hAnsi="Times New Roman" w:cs="Times New Roman"/>
          <w:sz w:val="26"/>
          <w:szCs w:val="26"/>
          <w:lang w:eastAsia="ru-RU"/>
        </w:rPr>
        <w:t>1129,2</w:t>
      </w:r>
      <w:r w:rsidR="00783C63" w:rsidRPr="009F37DB">
        <w:rPr>
          <w:rFonts w:ascii="Times New Roman" w:hAnsi="Times New Roman" w:cs="Times New Roman"/>
          <w:sz w:val="26"/>
          <w:szCs w:val="26"/>
          <w:lang w:eastAsia="ru-RU"/>
        </w:rPr>
        <w:t xml:space="preserve"> </w:t>
      </w:r>
      <w:r w:rsidR="00C46971" w:rsidRPr="009F37DB">
        <w:rPr>
          <w:rFonts w:ascii="Times New Roman" w:eastAsia="Times New Roman" w:hAnsi="Times New Roman" w:cs="Times New Roman"/>
          <w:sz w:val="26"/>
          <w:szCs w:val="26"/>
          <w:lang w:eastAsia="ru-RU"/>
        </w:rPr>
        <w:t>тыс.руб.</w:t>
      </w:r>
      <w:r w:rsidR="00DE576B" w:rsidRPr="009F37DB">
        <w:rPr>
          <w:rFonts w:ascii="Times New Roman" w:hAnsi="Times New Roman" w:cs="Times New Roman"/>
          <w:sz w:val="26"/>
          <w:szCs w:val="26"/>
          <w:lang w:eastAsia="ru-RU"/>
        </w:rPr>
        <w:t>,</w:t>
      </w:r>
    </w:p>
    <w:p w:rsidR="009B2EB1" w:rsidRPr="009F37DB" w:rsidRDefault="00E16750">
      <w:pPr>
        <w:pStyle w:val="a3"/>
        <w:rPr>
          <w:rFonts w:ascii="Times New Roman" w:hAnsi="Times New Roman" w:cs="Times New Roman"/>
          <w:sz w:val="26"/>
          <w:szCs w:val="26"/>
          <w:lang w:eastAsia="ru-RU"/>
        </w:rPr>
      </w:pPr>
      <w:r w:rsidRPr="009F37DB">
        <w:rPr>
          <w:rFonts w:ascii="Times New Roman" w:hAnsi="Times New Roman" w:cs="Times New Roman"/>
          <w:sz w:val="26"/>
          <w:szCs w:val="26"/>
          <w:lang w:eastAsia="ru-RU"/>
        </w:rPr>
        <w:t>-</w:t>
      </w:r>
      <w:r w:rsidR="009B2EB1" w:rsidRPr="009F37DB">
        <w:rPr>
          <w:rFonts w:ascii="Times New Roman" w:hAnsi="Times New Roman" w:cs="Times New Roman"/>
          <w:sz w:val="26"/>
          <w:szCs w:val="26"/>
          <w:lang w:eastAsia="ru-RU"/>
        </w:rPr>
        <w:t xml:space="preserve"> начисления на ФОТ-341,0 тыс.руб. </w:t>
      </w:r>
    </w:p>
    <w:p w:rsidR="00E16750" w:rsidRPr="009F37DB" w:rsidRDefault="00E16750">
      <w:pPr>
        <w:pStyle w:val="a3"/>
        <w:rPr>
          <w:rFonts w:ascii="Times New Roman" w:hAnsi="Times New Roman" w:cs="Times New Roman"/>
          <w:sz w:val="26"/>
          <w:szCs w:val="26"/>
        </w:rPr>
      </w:pPr>
      <w:r w:rsidRPr="009F37DB">
        <w:rPr>
          <w:rFonts w:ascii="Times New Roman" w:hAnsi="Times New Roman" w:cs="Times New Roman"/>
          <w:sz w:val="26"/>
          <w:szCs w:val="26"/>
        </w:rPr>
        <w:t>- командировочные – 21,0 тыс.руб</w:t>
      </w:r>
    </w:p>
    <w:p w:rsidR="00F540B1" w:rsidRPr="009F37DB" w:rsidRDefault="00F540B1" w:rsidP="00E16750">
      <w:pPr>
        <w:pStyle w:val="a3"/>
        <w:rPr>
          <w:rFonts w:ascii="Times New Roman" w:hAnsi="Times New Roman" w:cs="Times New Roman"/>
          <w:sz w:val="26"/>
          <w:szCs w:val="26"/>
          <w:lang w:eastAsia="ru-RU"/>
        </w:rPr>
      </w:pPr>
      <w:r w:rsidRPr="009F37DB">
        <w:rPr>
          <w:rFonts w:ascii="Times New Roman" w:hAnsi="Times New Roman" w:cs="Times New Roman"/>
          <w:sz w:val="26"/>
          <w:szCs w:val="26"/>
          <w:lang w:eastAsia="ru-RU"/>
        </w:rPr>
        <w:t xml:space="preserve">Гашение </w:t>
      </w:r>
      <w:r w:rsidR="00E16750" w:rsidRPr="009F37DB">
        <w:rPr>
          <w:rFonts w:ascii="Times New Roman" w:hAnsi="Times New Roman" w:cs="Times New Roman"/>
          <w:sz w:val="26"/>
          <w:szCs w:val="26"/>
          <w:lang w:eastAsia="ru-RU"/>
        </w:rPr>
        <w:t xml:space="preserve">кредиторской задолженности </w:t>
      </w:r>
      <w:r w:rsidRPr="009F37DB">
        <w:rPr>
          <w:rFonts w:ascii="Times New Roman" w:hAnsi="Times New Roman" w:cs="Times New Roman"/>
          <w:sz w:val="26"/>
          <w:szCs w:val="26"/>
          <w:lang w:eastAsia="ru-RU"/>
        </w:rPr>
        <w:t>:</w:t>
      </w:r>
    </w:p>
    <w:p w:rsidR="00E16750" w:rsidRPr="009F37DB" w:rsidRDefault="00F540B1">
      <w:pPr>
        <w:pStyle w:val="a3"/>
        <w:rPr>
          <w:rFonts w:ascii="Times New Roman" w:hAnsi="Times New Roman" w:cs="Times New Roman"/>
          <w:sz w:val="26"/>
          <w:szCs w:val="26"/>
        </w:rPr>
      </w:pPr>
      <w:r w:rsidRPr="009F37DB">
        <w:rPr>
          <w:rFonts w:ascii="Times New Roman" w:hAnsi="Times New Roman" w:cs="Times New Roman"/>
          <w:sz w:val="26"/>
          <w:szCs w:val="26"/>
          <w:lang w:eastAsia="ru-RU"/>
        </w:rPr>
        <w:t>-</w:t>
      </w:r>
      <w:r w:rsidR="00E16750" w:rsidRPr="009F37DB">
        <w:rPr>
          <w:rFonts w:ascii="Times New Roman" w:hAnsi="Times New Roman" w:cs="Times New Roman"/>
          <w:sz w:val="26"/>
          <w:szCs w:val="26"/>
          <w:lang w:eastAsia="ru-RU"/>
        </w:rPr>
        <w:t xml:space="preserve"> 88,8 тыс.руб</w:t>
      </w:r>
      <w:r w:rsidR="00E16750" w:rsidRPr="009F37DB">
        <w:rPr>
          <w:rFonts w:ascii="Times New Roman" w:hAnsi="Times New Roman" w:cs="Times New Roman"/>
          <w:b/>
          <w:sz w:val="26"/>
          <w:szCs w:val="26"/>
        </w:rPr>
        <w:t xml:space="preserve">. </w:t>
      </w:r>
      <w:r w:rsidRPr="009F37DB">
        <w:rPr>
          <w:rFonts w:ascii="Times New Roman" w:hAnsi="Times New Roman" w:cs="Times New Roman"/>
          <w:b/>
          <w:sz w:val="26"/>
          <w:szCs w:val="26"/>
        </w:rPr>
        <w:t xml:space="preserve">- </w:t>
      </w:r>
      <w:r w:rsidRPr="009F37DB">
        <w:rPr>
          <w:rFonts w:ascii="Times New Roman" w:hAnsi="Times New Roman" w:cs="Times New Roman"/>
          <w:sz w:val="26"/>
          <w:szCs w:val="26"/>
          <w:lang w:eastAsia="ru-RU"/>
        </w:rPr>
        <w:t>НДФЛ .</w:t>
      </w:r>
    </w:p>
    <w:p w:rsidR="00752F6C" w:rsidRDefault="00E4419D" w:rsidP="00CC1D54">
      <w:pPr>
        <w:pStyle w:val="a3"/>
        <w:rPr>
          <w:rFonts w:ascii="Times New Roman" w:hAnsi="Times New Roman" w:cs="Times New Roman"/>
          <w:sz w:val="26"/>
          <w:szCs w:val="26"/>
          <w:lang w:eastAsia="zh-CN"/>
        </w:rPr>
      </w:pPr>
      <w:r w:rsidRPr="00CC1D54">
        <w:rPr>
          <w:rFonts w:ascii="Times New Roman" w:hAnsi="Times New Roman" w:cs="Times New Roman"/>
          <w:sz w:val="26"/>
          <w:szCs w:val="26"/>
          <w:lang w:eastAsia="zh-CN"/>
        </w:rPr>
        <w:t>По подразделу</w:t>
      </w:r>
      <w:r w:rsidRPr="00CC1D54">
        <w:rPr>
          <w:rFonts w:ascii="Times New Roman" w:hAnsi="Times New Roman" w:cs="Times New Roman"/>
          <w:b/>
          <w:sz w:val="26"/>
          <w:szCs w:val="26"/>
          <w:lang w:eastAsia="zh-CN"/>
        </w:rPr>
        <w:t xml:space="preserve"> 0103 "Функционирование законодательного (представительного) органа муниципального образования" </w:t>
      </w:r>
      <w:r w:rsidR="00752F6C" w:rsidRPr="00CC1D54">
        <w:rPr>
          <w:rFonts w:ascii="Times New Roman" w:hAnsi="Times New Roman" w:cs="Times New Roman"/>
          <w:sz w:val="26"/>
          <w:szCs w:val="26"/>
          <w:lang w:eastAsia="zh-CN"/>
        </w:rPr>
        <w:t xml:space="preserve">планируются </w:t>
      </w:r>
      <w:r w:rsidRPr="00CC1D54">
        <w:rPr>
          <w:rFonts w:ascii="Times New Roman" w:hAnsi="Times New Roman" w:cs="Times New Roman"/>
          <w:sz w:val="26"/>
          <w:szCs w:val="26"/>
          <w:lang w:eastAsia="zh-CN"/>
        </w:rPr>
        <w:t>расходы на обеспечение деятельности</w:t>
      </w:r>
      <w:r w:rsidR="00752F6C">
        <w:rPr>
          <w:rFonts w:ascii="Times New Roman" w:hAnsi="Times New Roman" w:cs="Times New Roman"/>
          <w:sz w:val="26"/>
          <w:szCs w:val="26"/>
          <w:lang w:eastAsia="zh-CN"/>
        </w:rPr>
        <w:t xml:space="preserve"> :</w:t>
      </w:r>
      <w:r w:rsidRPr="00CC1D54">
        <w:rPr>
          <w:rFonts w:ascii="Times New Roman" w:hAnsi="Times New Roman" w:cs="Times New Roman"/>
          <w:sz w:val="26"/>
          <w:szCs w:val="26"/>
          <w:lang w:eastAsia="zh-CN"/>
        </w:rPr>
        <w:t xml:space="preserve"> </w:t>
      </w:r>
      <w:r w:rsidR="00752F6C">
        <w:rPr>
          <w:rFonts w:ascii="Times New Roman" w:hAnsi="Times New Roman" w:cs="Times New Roman"/>
          <w:sz w:val="26"/>
          <w:szCs w:val="26"/>
          <w:lang w:eastAsia="zh-CN"/>
        </w:rPr>
        <w:t xml:space="preserve">    </w:t>
      </w:r>
    </w:p>
    <w:p w:rsidR="00CC1D54" w:rsidRPr="007931B2" w:rsidRDefault="00E4419D" w:rsidP="00752F6C">
      <w:pPr>
        <w:pStyle w:val="a3"/>
        <w:numPr>
          <w:ilvl w:val="0"/>
          <w:numId w:val="4"/>
        </w:numPr>
        <w:rPr>
          <w:rFonts w:ascii="Times New Roman" w:hAnsi="Times New Roman" w:cs="Times New Roman"/>
          <w:sz w:val="26"/>
          <w:szCs w:val="26"/>
          <w:lang w:eastAsia="zh-CN"/>
        </w:rPr>
      </w:pPr>
      <w:r w:rsidRPr="007931B2">
        <w:rPr>
          <w:rFonts w:ascii="Times New Roman" w:hAnsi="Times New Roman" w:cs="Times New Roman"/>
          <w:sz w:val="26"/>
          <w:szCs w:val="26"/>
          <w:lang w:eastAsia="zh-CN"/>
        </w:rPr>
        <w:t xml:space="preserve">Муниципального Комитета </w:t>
      </w:r>
      <w:r w:rsidR="009B2EB1" w:rsidRPr="007931B2">
        <w:rPr>
          <w:rFonts w:ascii="Times New Roman" w:hAnsi="Times New Roman" w:cs="Times New Roman"/>
          <w:sz w:val="26"/>
          <w:szCs w:val="26"/>
          <w:lang w:eastAsia="zh-CN"/>
        </w:rPr>
        <w:t xml:space="preserve">в сумме </w:t>
      </w:r>
      <w:r w:rsidR="009B2EB1" w:rsidRPr="007931B2">
        <w:rPr>
          <w:rFonts w:ascii="Times New Roman" w:eastAsia="Calibri" w:hAnsi="Times New Roman" w:cs="Times New Roman"/>
          <w:sz w:val="26"/>
          <w:szCs w:val="26"/>
        </w:rPr>
        <w:t>576,</w:t>
      </w:r>
      <w:r w:rsidR="00752F6C" w:rsidRPr="007931B2">
        <w:rPr>
          <w:rFonts w:ascii="Times New Roman" w:eastAsia="Calibri" w:hAnsi="Times New Roman" w:cs="Times New Roman"/>
          <w:sz w:val="26"/>
          <w:szCs w:val="26"/>
        </w:rPr>
        <w:t>8</w:t>
      </w:r>
      <w:r w:rsidRPr="007931B2">
        <w:rPr>
          <w:rFonts w:ascii="Times New Roman" w:hAnsi="Times New Roman" w:cs="Times New Roman"/>
          <w:sz w:val="26"/>
          <w:szCs w:val="26"/>
          <w:lang w:eastAsia="zh-CN"/>
        </w:rPr>
        <w:t xml:space="preserve"> тыс. руб</w:t>
      </w:r>
      <w:r w:rsidR="009B2EB1" w:rsidRPr="007931B2">
        <w:rPr>
          <w:rFonts w:ascii="Times New Roman" w:hAnsi="Times New Roman" w:cs="Times New Roman"/>
          <w:sz w:val="26"/>
          <w:szCs w:val="26"/>
          <w:lang w:eastAsia="zh-CN"/>
        </w:rPr>
        <w:t>.</w:t>
      </w:r>
      <w:r w:rsidR="001218F5" w:rsidRPr="007931B2">
        <w:rPr>
          <w:rFonts w:ascii="Times New Roman" w:hAnsi="Times New Roman" w:cs="Times New Roman"/>
          <w:sz w:val="26"/>
          <w:szCs w:val="26"/>
          <w:lang w:eastAsia="zh-CN"/>
        </w:rPr>
        <w:t xml:space="preserve"> , в т ч </w:t>
      </w:r>
      <w:r w:rsidR="00CC1D54" w:rsidRPr="007931B2">
        <w:rPr>
          <w:rFonts w:ascii="Times New Roman" w:hAnsi="Times New Roman" w:cs="Times New Roman"/>
          <w:sz w:val="26"/>
          <w:szCs w:val="26"/>
          <w:lang w:eastAsia="zh-CN"/>
        </w:rPr>
        <w:t>:</w:t>
      </w:r>
    </w:p>
    <w:p w:rsidR="00F540B1" w:rsidRPr="007931B2" w:rsidRDefault="00F540B1" w:rsidP="00CC1D54">
      <w:pPr>
        <w:pStyle w:val="a3"/>
        <w:rPr>
          <w:rFonts w:ascii="Times New Roman" w:eastAsia="Times New Roman" w:hAnsi="Times New Roman" w:cs="Times New Roman"/>
          <w:sz w:val="26"/>
          <w:szCs w:val="26"/>
          <w:lang w:eastAsia="ru-RU"/>
        </w:rPr>
      </w:pPr>
      <w:r w:rsidRPr="009F37DB">
        <w:rPr>
          <w:rFonts w:ascii="Times New Roman" w:hAnsi="Times New Roman" w:cs="Times New Roman"/>
          <w:i/>
          <w:sz w:val="26"/>
          <w:szCs w:val="26"/>
          <w:lang w:eastAsia="zh-CN"/>
        </w:rPr>
        <w:t>Т</w:t>
      </w:r>
      <w:r w:rsidR="00AF3435" w:rsidRPr="009F37DB">
        <w:rPr>
          <w:rFonts w:ascii="Times New Roman" w:hAnsi="Times New Roman" w:cs="Times New Roman"/>
          <w:i/>
          <w:sz w:val="26"/>
          <w:szCs w:val="26"/>
          <w:lang w:eastAsia="zh-CN"/>
        </w:rPr>
        <w:t>екущие расходы</w:t>
      </w:r>
      <w:r w:rsidR="00752F6C" w:rsidRPr="007931B2">
        <w:rPr>
          <w:rFonts w:ascii="Times New Roman" w:hAnsi="Times New Roman" w:cs="Times New Roman"/>
          <w:sz w:val="26"/>
          <w:szCs w:val="26"/>
          <w:lang w:eastAsia="zh-CN"/>
        </w:rPr>
        <w:t xml:space="preserve"> в сумме 505,4 тыс.руб.</w:t>
      </w:r>
      <w:r w:rsidR="00AF3435" w:rsidRPr="007931B2">
        <w:rPr>
          <w:rFonts w:ascii="Times New Roman" w:hAnsi="Times New Roman" w:cs="Times New Roman"/>
          <w:sz w:val="26"/>
          <w:szCs w:val="26"/>
          <w:lang w:eastAsia="zh-CN"/>
        </w:rPr>
        <w:t>:</w:t>
      </w:r>
      <w:r w:rsidR="006D1536" w:rsidRPr="007931B2">
        <w:rPr>
          <w:rFonts w:ascii="Times New Roman" w:hAnsi="Times New Roman" w:cs="Times New Roman"/>
          <w:sz w:val="26"/>
          <w:szCs w:val="26"/>
          <w:lang w:eastAsia="zh-CN"/>
        </w:rPr>
        <w:t xml:space="preserve">  </w:t>
      </w:r>
      <w:r w:rsidR="009F37DB">
        <w:rPr>
          <w:rFonts w:ascii="Times New Roman" w:hAnsi="Times New Roman" w:cs="Times New Roman"/>
          <w:sz w:val="26"/>
          <w:szCs w:val="26"/>
          <w:lang w:eastAsia="zh-CN"/>
        </w:rPr>
        <w:t>-</w:t>
      </w:r>
      <w:r w:rsidR="00AF3435" w:rsidRPr="007931B2">
        <w:rPr>
          <w:rFonts w:ascii="Times New Roman" w:hAnsi="Times New Roman" w:cs="Times New Roman"/>
          <w:sz w:val="26"/>
          <w:szCs w:val="26"/>
          <w:lang w:eastAsia="zh-CN"/>
        </w:rPr>
        <w:t xml:space="preserve"> </w:t>
      </w:r>
      <w:r w:rsidR="001218F5" w:rsidRPr="007931B2">
        <w:rPr>
          <w:rFonts w:ascii="Times New Roman" w:hAnsi="Times New Roman" w:cs="Times New Roman"/>
          <w:sz w:val="26"/>
          <w:szCs w:val="26"/>
          <w:lang w:eastAsia="zh-CN"/>
        </w:rPr>
        <w:t xml:space="preserve">зарплата – </w:t>
      </w:r>
      <w:r w:rsidR="00CC1D54" w:rsidRPr="007931B2">
        <w:rPr>
          <w:rFonts w:ascii="Times New Roman" w:hAnsi="Times New Roman" w:cs="Times New Roman"/>
          <w:sz w:val="26"/>
          <w:szCs w:val="26"/>
          <w:lang w:eastAsia="zh-CN"/>
        </w:rPr>
        <w:t>332.9</w:t>
      </w:r>
      <w:r w:rsidR="001218F5" w:rsidRPr="007931B2">
        <w:rPr>
          <w:rFonts w:ascii="Times New Roman" w:hAnsi="Times New Roman" w:cs="Times New Roman"/>
          <w:sz w:val="26"/>
          <w:szCs w:val="26"/>
          <w:lang w:eastAsia="zh-CN"/>
        </w:rPr>
        <w:t xml:space="preserve"> тыс.руб., </w:t>
      </w:r>
      <w:r w:rsidRPr="007931B2">
        <w:rPr>
          <w:rFonts w:ascii="Times New Roman" w:hAnsi="Times New Roman" w:cs="Times New Roman"/>
          <w:sz w:val="26"/>
          <w:szCs w:val="26"/>
          <w:lang w:eastAsia="zh-CN"/>
        </w:rPr>
        <w:t>-100,5 тыс.руб -начисления на ФОТ</w:t>
      </w:r>
      <w:r w:rsidR="009B2EB1" w:rsidRPr="007931B2">
        <w:rPr>
          <w:rFonts w:ascii="Times New Roman" w:hAnsi="Times New Roman" w:cs="Times New Roman"/>
          <w:sz w:val="26"/>
          <w:szCs w:val="26"/>
          <w:lang w:eastAsia="zh-CN"/>
        </w:rPr>
        <w:t xml:space="preserve"> </w:t>
      </w:r>
      <w:r w:rsidR="00AF3435" w:rsidRPr="007931B2">
        <w:rPr>
          <w:rFonts w:ascii="Times New Roman" w:hAnsi="Times New Roman" w:cs="Times New Roman"/>
          <w:sz w:val="26"/>
          <w:szCs w:val="26"/>
          <w:lang w:eastAsia="zh-CN"/>
        </w:rPr>
        <w:t xml:space="preserve">, </w:t>
      </w:r>
      <w:r w:rsidRPr="007931B2">
        <w:rPr>
          <w:rFonts w:ascii="Times New Roman" w:hAnsi="Times New Roman" w:cs="Times New Roman"/>
          <w:sz w:val="26"/>
          <w:szCs w:val="26"/>
          <w:lang w:eastAsia="zh-CN"/>
        </w:rPr>
        <w:t>-</w:t>
      </w:r>
      <w:r w:rsidRPr="007931B2">
        <w:rPr>
          <w:rFonts w:ascii="Times New Roman" w:eastAsia="Times New Roman" w:hAnsi="Times New Roman" w:cs="Times New Roman"/>
          <w:sz w:val="26"/>
          <w:szCs w:val="26"/>
          <w:lang w:eastAsia="ru-RU"/>
        </w:rPr>
        <w:t xml:space="preserve">65,0 тыс.руб.- </w:t>
      </w:r>
      <w:r w:rsidR="00AF3435" w:rsidRPr="007931B2">
        <w:rPr>
          <w:rFonts w:ascii="Times New Roman" w:hAnsi="Times New Roman" w:cs="Times New Roman"/>
          <w:sz w:val="26"/>
          <w:szCs w:val="26"/>
          <w:lang w:eastAsia="zh-CN"/>
        </w:rPr>
        <w:t xml:space="preserve">приобретение </w:t>
      </w:r>
      <w:r w:rsidR="00AF3435" w:rsidRPr="007931B2">
        <w:rPr>
          <w:rFonts w:ascii="Times New Roman" w:eastAsia="Calibri" w:hAnsi="Times New Roman" w:cs="Times New Roman"/>
          <w:sz w:val="26"/>
          <w:szCs w:val="26"/>
        </w:rPr>
        <w:t>оргтехники ( компьютера и МФУ)</w:t>
      </w:r>
      <w:r w:rsidR="00AF3435" w:rsidRPr="007931B2">
        <w:rPr>
          <w:rFonts w:ascii="Times New Roman" w:eastAsia="Times New Roman" w:hAnsi="Times New Roman" w:cs="Times New Roman"/>
          <w:sz w:val="26"/>
          <w:szCs w:val="26"/>
          <w:lang w:eastAsia="ru-RU"/>
        </w:rPr>
        <w:t xml:space="preserve">, </w:t>
      </w:r>
    </w:p>
    <w:p w:rsidR="00CC1D54" w:rsidRPr="007931B2" w:rsidRDefault="00AF3435" w:rsidP="00CC1D54">
      <w:pPr>
        <w:pStyle w:val="a3"/>
        <w:rPr>
          <w:rFonts w:ascii="Times New Roman" w:eastAsia="Times New Roman" w:hAnsi="Times New Roman" w:cs="Times New Roman"/>
          <w:color w:val="FF0000"/>
          <w:sz w:val="26"/>
          <w:szCs w:val="26"/>
          <w:lang w:eastAsia="ru-RU"/>
        </w:rPr>
      </w:pPr>
      <w:r w:rsidRPr="007931B2">
        <w:rPr>
          <w:rFonts w:ascii="Times New Roman" w:eastAsia="Times New Roman" w:hAnsi="Times New Roman" w:cs="Times New Roman"/>
          <w:sz w:val="26"/>
          <w:szCs w:val="26"/>
          <w:lang w:eastAsia="ru-RU"/>
        </w:rPr>
        <w:t xml:space="preserve">- </w:t>
      </w:r>
      <w:r w:rsidR="00F540B1" w:rsidRPr="007931B2">
        <w:rPr>
          <w:rFonts w:ascii="Times New Roman" w:eastAsia="Times New Roman" w:hAnsi="Times New Roman" w:cs="Times New Roman"/>
          <w:sz w:val="26"/>
          <w:szCs w:val="26"/>
          <w:lang w:eastAsia="ru-RU"/>
        </w:rPr>
        <w:t xml:space="preserve">7,0 тыс.руб .- </w:t>
      </w:r>
      <w:r w:rsidRPr="007931B2">
        <w:rPr>
          <w:rFonts w:ascii="Times New Roman" w:eastAsia="Times New Roman" w:hAnsi="Times New Roman" w:cs="Times New Roman"/>
          <w:sz w:val="26"/>
          <w:szCs w:val="26"/>
          <w:lang w:eastAsia="ru-RU"/>
        </w:rPr>
        <w:t>канц товар</w:t>
      </w:r>
      <w:r w:rsidR="00E74AAF" w:rsidRPr="007931B2">
        <w:rPr>
          <w:rFonts w:ascii="Times New Roman" w:eastAsia="Times New Roman" w:hAnsi="Times New Roman" w:cs="Times New Roman"/>
          <w:sz w:val="26"/>
          <w:szCs w:val="26"/>
          <w:lang w:eastAsia="ru-RU"/>
        </w:rPr>
        <w:t>ов</w:t>
      </w:r>
      <w:r w:rsidR="00CC1D54" w:rsidRPr="007931B2">
        <w:rPr>
          <w:rFonts w:ascii="Times New Roman" w:eastAsia="Times New Roman" w:hAnsi="Times New Roman" w:cs="Times New Roman"/>
          <w:sz w:val="26"/>
          <w:szCs w:val="26"/>
          <w:lang w:eastAsia="ru-RU"/>
        </w:rPr>
        <w:t xml:space="preserve"> и прочих расходов </w:t>
      </w:r>
      <w:r w:rsidR="001C5CDF" w:rsidRPr="007931B2">
        <w:rPr>
          <w:rFonts w:ascii="Times New Roman" w:eastAsia="Times New Roman" w:hAnsi="Times New Roman" w:cs="Times New Roman"/>
          <w:sz w:val="26"/>
          <w:szCs w:val="26"/>
          <w:lang w:eastAsia="ru-RU"/>
        </w:rPr>
        <w:t>.</w:t>
      </w:r>
      <w:r w:rsidRPr="007931B2">
        <w:rPr>
          <w:rFonts w:ascii="Times New Roman" w:eastAsia="Times New Roman" w:hAnsi="Times New Roman" w:cs="Times New Roman"/>
          <w:color w:val="FF0000"/>
          <w:sz w:val="26"/>
          <w:szCs w:val="26"/>
          <w:lang w:eastAsia="ru-RU"/>
        </w:rPr>
        <w:t xml:space="preserve">, </w:t>
      </w:r>
    </w:p>
    <w:p w:rsidR="009F37DB" w:rsidRDefault="001C5CDF" w:rsidP="00CC1D54">
      <w:pPr>
        <w:pStyle w:val="a3"/>
        <w:rPr>
          <w:rFonts w:ascii="Times New Roman" w:hAnsi="Times New Roman" w:cs="Times New Roman"/>
          <w:sz w:val="26"/>
          <w:szCs w:val="26"/>
          <w:lang w:eastAsia="zh-CN"/>
        </w:rPr>
      </w:pPr>
      <w:r w:rsidRPr="009F37DB">
        <w:rPr>
          <w:rFonts w:ascii="Times New Roman" w:hAnsi="Times New Roman" w:cs="Times New Roman"/>
          <w:i/>
          <w:sz w:val="26"/>
          <w:szCs w:val="26"/>
          <w:lang w:eastAsia="zh-CN"/>
        </w:rPr>
        <w:t>Г</w:t>
      </w:r>
      <w:r w:rsidR="00AF3435" w:rsidRPr="009F37DB">
        <w:rPr>
          <w:rFonts w:ascii="Times New Roman" w:hAnsi="Times New Roman" w:cs="Times New Roman"/>
          <w:i/>
          <w:sz w:val="26"/>
          <w:szCs w:val="26"/>
          <w:lang w:eastAsia="zh-CN"/>
        </w:rPr>
        <w:t>ашение кредиторской</w:t>
      </w:r>
      <w:r w:rsidR="00AF3435" w:rsidRPr="007931B2">
        <w:rPr>
          <w:rFonts w:ascii="Times New Roman" w:hAnsi="Times New Roman" w:cs="Times New Roman"/>
          <w:sz w:val="26"/>
          <w:szCs w:val="26"/>
          <w:lang w:eastAsia="zh-CN"/>
        </w:rPr>
        <w:t xml:space="preserve"> задолженности </w:t>
      </w:r>
      <w:r w:rsidR="00752F6C" w:rsidRPr="007931B2">
        <w:rPr>
          <w:rFonts w:ascii="Times New Roman" w:hAnsi="Times New Roman" w:cs="Times New Roman"/>
          <w:sz w:val="26"/>
          <w:szCs w:val="26"/>
          <w:lang w:eastAsia="zh-CN"/>
        </w:rPr>
        <w:t>в сумме 71,4 тыс.руб.</w:t>
      </w:r>
    </w:p>
    <w:p w:rsidR="009F37DB" w:rsidRDefault="001C5CDF" w:rsidP="009F37DB">
      <w:pPr>
        <w:pStyle w:val="a3"/>
        <w:rPr>
          <w:rFonts w:ascii="Times New Roman" w:hAnsi="Times New Roman" w:cs="Times New Roman"/>
          <w:sz w:val="26"/>
          <w:szCs w:val="26"/>
          <w:lang w:eastAsia="zh-CN"/>
        </w:rPr>
      </w:pPr>
      <w:r w:rsidRPr="007931B2">
        <w:rPr>
          <w:rFonts w:ascii="Times New Roman" w:hAnsi="Times New Roman" w:cs="Times New Roman"/>
          <w:sz w:val="26"/>
          <w:szCs w:val="26"/>
          <w:lang w:eastAsia="zh-CN"/>
        </w:rPr>
        <w:t>-10,0 тыс.руб</w:t>
      </w:r>
      <w:r w:rsidR="00AF3435" w:rsidRPr="007931B2">
        <w:rPr>
          <w:rFonts w:ascii="Times New Roman" w:hAnsi="Times New Roman" w:cs="Times New Roman"/>
          <w:sz w:val="26"/>
          <w:szCs w:val="26"/>
          <w:lang w:eastAsia="zh-CN"/>
        </w:rPr>
        <w:t xml:space="preserve"> </w:t>
      </w:r>
      <w:r w:rsidRPr="007931B2">
        <w:rPr>
          <w:rFonts w:ascii="Times New Roman" w:hAnsi="Times New Roman" w:cs="Times New Roman"/>
          <w:sz w:val="26"/>
          <w:szCs w:val="26"/>
          <w:lang w:eastAsia="zh-CN"/>
        </w:rPr>
        <w:t xml:space="preserve">- </w:t>
      </w:r>
      <w:r w:rsidR="00AF3435" w:rsidRPr="007931B2">
        <w:rPr>
          <w:rFonts w:ascii="Times New Roman" w:hAnsi="Times New Roman" w:cs="Times New Roman"/>
          <w:sz w:val="26"/>
          <w:szCs w:val="26"/>
          <w:lang w:eastAsia="zh-CN"/>
        </w:rPr>
        <w:t>НДФЛ-,</w:t>
      </w:r>
      <w:r w:rsidRPr="007931B2">
        <w:rPr>
          <w:rFonts w:ascii="Times New Roman" w:hAnsi="Times New Roman" w:cs="Times New Roman"/>
          <w:sz w:val="26"/>
          <w:szCs w:val="26"/>
          <w:lang w:eastAsia="zh-CN"/>
        </w:rPr>
        <w:t>-36,4 тыс.руб – по в</w:t>
      </w:r>
      <w:r w:rsidR="00AF3435" w:rsidRPr="007931B2">
        <w:rPr>
          <w:rFonts w:ascii="Times New Roman" w:hAnsi="Times New Roman" w:cs="Times New Roman"/>
          <w:sz w:val="26"/>
          <w:szCs w:val="26"/>
          <w:lang w:eastAsia="zh-CN"/>
        </w:rPr>
        <w:t>зносам в фонды-,</w:t>
      </w:r>
      <w:r w:rsidRPr="007931B2">
        <w:rPr>
          <w:rFonts w:ascii="Times New Roman" w:hAnsi="Times New Roman" w:cs="Times New Roman"/>
          <w:sz w:val="26"/>
          <w:szCs w:val="26"/>
          <w:lang w:eastAsia="zh-CN"/>
        </w:rPr>
        <w:t xml:space="preserve">- 25,0 тыс.руб.- по  </w:t>
      </w:r>
      <w:r w:rsidR="00AF3435" w:rsidRPr="007931B2">
        <w:rPr>
          <w:rFonts w:ascii="Times New Roman" w:hAnsi="Times New Roman" w:cs="Times New Roman"/>
          <w:sz w:val="26"/>
          <w:szCs w:val="26"/>
          <w:lang w:eastAsia="zh-CN"/>
        </w:rPr>
        <w:t xml:space="preserve">пеням и штрафам </w:t>
      </w:r>
    </w:p>
    <w:p w:rsidR="00752F6C" w:rsidRPr="007931B2" w:rsidRDefault="009F37DB" w:rsidP="009F37DB">
      <w:pPr>
        <w:pStyle w:val="a3"/>
        <w:rPr>
          <w:rFonts w:ascii="Times New Roman" w:eastAsia="SimSun" w:hAnsi="Times New Roman" w:cs="Times New Roman"/>
          <w:sz w:val="26"/>
          <w:szCs w:val="26"/>
          <w:lang w:eastAsia="zh-CN"/>
        </w:rPr>
      </w:pPr>
      <w:r>
        <w:rPr>
          <w:rFonts w:ascii="Times New Roman" w:hAnsi="Times New Roman" w:cs="Times New Roman"/>
          <w:sz w:val="26"/>
          <w:szCs w:val="26"/>
          <w:lang w:eastAsia="zh-CN"/>
        </w:rPr>
        <w:t xml:space="preserve">    2)</w:t>
      </w:r>
      <w:r w:rsidR="00752F6C" w:rsidRPr="007931B2">
        <w:rPr>
          <w:rFonts w:ascii="Times New Roman" w:eastAsia="SimSun" w:hAnsi="Times New Roman" w:cs="Times New Roman"/>
          <w:sz w:val="26"/>
          <w:szCs w:val="26"/>
          <w:lang w:eastAsia="zh-CN"/>
        </w:rPr>
        <w:t>К</w:t>
      </w:r>
      <w:r w:rsidR="009B2EB1" w:rsidRPr="007931B2">
        <w:rPr>
          <w:rFonts w:ascii="Times New Roman" w:eastAsia="SimSun" w:hAnsi="Times New Roman" w:cs="Times New Roman"/>
          <w:sz w:val="26"/>
          <w:szCs w:val="26"/>
          <w:lang w:eastAsia="zh-CN"/>
        </w:rPr>
        <w:t>онтрольно-счетной комиссии</w:t>
      </w:r>
      <w:r w:rsidR="00E74AAF" w:rsidRPr="007931B2">
        <w:rPr>
          <w:rFonts w:ascii="Times New Roman" w:eastAsia="SimSun" w:hAnsi="Times New Roman" w:cs="Times New Roman"/>
          <w:sz w:val="26"/>
          <w:szCs w:val="26"/>
          <w:lang w:eastAsia="zh-CN"/>
        </w:rPr>
        <w:t xml:space="preserve"> </w:t>
      </w:r>
      <w:r w:rsidR="00752F6C" w:rsidRPr="007931B2">
        <w:rPr>
          <w:rFonts w:ascii="Times New Roman" w:eastAsia="SimSun" w:hAnsi="Times New Roman" w:cs="Times New Roman"/>
          <w:sz w:val="26"/>
          <w:szCs w:val="26"/>
          <w:lang w:eastAsia="zh-CN"/>
        </w:rPr>
        <w:t>в сумме</w:t>
      </w:r>
      <w:r w:rsidR="009B2EB1" w:rsidRPr="007931B2">
        <w:rPr>
          <w:rFonts w:ascii="Times New Roman" w:eastAsia="SimSun" w:hAnsi="Times New Roman" w:cs="Times New Roman"/>
          <w:sz w:val="26"/>
          <w:szCs w:val="26"/>
          <w:lang w:eastAsia="zh-CN"/>
        </w:rPr>
        <w:t xml:space="preserve"> 300,</w:t>
      </w:r>
      <w:r w:rsidR="006D1536" w:rsidRPr="007931B2">
        <w:rPr>
          <w:rFonts w:ascii="Times New Roman" w:eastAsia="SimSun" w:hAnsi="Times New Roman" w:cs="Times New Roman"/>
          <w:sz w:val="26"/>
          <w:szCs w:val="26"/>
          <w:lang w:eastAsia="zh-CN"/>
        </w:rPr>
        <w:t>2</w:t>
      </w:r>
      <w:r w:rsidR="009B2EB1" w:rsidRPr="007931B2">
        <w:rPr>
          <w:rFonts w:ascii="Times New Roman" w:eastAsia="SimSun" w:hAnsi="Times New Roman" w:cs="Times New Roman"/>
          <w:sz w:val="26"/>
          <w:szCs w:val="26"/>
          <w:lang w:eastAsia="zh-CN"/>
        </w:rPr>
        <w:t xml:space="preserve"> тыс.руб.</w:t>
      </w:r>
      <w:r w:rsidR="001D5D6D" w:rsidRPr="007931B2">
        <w:rPr>
          <w:rFonts w:ascii="Times New Roman" w:eastAsia="SimSun" w:hAnsi="Times New Roman" w:cs="Times New Roman"/>
          <w:sz w:val="26"/>
          <w:szCs w:val="26"/>
          <w:lang w:eastAsia="zh-CN"/>
        </w:rPr>
        <w:t xml:space="preserve">в т ч </w:t>
      </w:r>
      <w:r w:rsidR="00752F6C" w:rsidRPr="007931B2">
        <w:rPr>
          <w:rFonts w:ascii="Times New Roman" w:eastAsia="SimSun" w:hAnsi="Times New Roman" w:cs="Times New Roman"/>
          <w:sz w:val="26"/>
          <w:szCs w:val="26"/>
          <w:lang w:eastAsia="zh-CN"/>
        </w:rPr>
        <w:t>.</w:t>
      </w:r>
    </w:p>
    <w:p w:rsidR="00752F6C" w:rsidRPr="007931B2" w:rsidRDefault="00752F6C" w:rsidP="00752F6C">
      <w:pPr>
        <w:pStyle w:val="a3"/>
        <w:rPr>
          <w:rFonts w:ascii="Times New Roman" w:hAnsi="Times New Roman" w:cs="Times New Roman"/>
          <w:sz w:val="26"/>
          <w:szCs w:val="26"/>
          <w:lang w:eastAsia="ru-RU"/>
        </w:rPr>
      </w:pPr>
      <w:r w:rsidRPr="009F37DB">
        <w:rPr>
          <w:rFonts w:ascii="Times New Roman" w:eastAsia="SimSun" w:hAnsi="Times New Roman" w:cs="Times New Roman"/>
          <w:i/>
          <w:sz w:val="26"/>
          <w:szCs w:val="26"/>
          <w:lang w:eastAsia="zh-CN"/>
        </w:rPr>
        <w:t>Т</w:t>
      </w:r>
      <w:r w:rsidR="006D1536" w:rsidRPr="009F37DB">
        <w:rPr>
          <w:rFonts w:ascii="Times New Roman" w:eastAsia="SimSun" w:hAnsi="Times New Roman" w:cs="Times New Roman"/>
          <w:i/>
          <w:sz w:val="26"/>
          <w:szCs w:val="26"/>
          <w:lang w:eastAsia="zh-CN"/>
        </w:rPr>
        <w:t>екущие</w:t>
      </w:r>
      <w:r w:rsidRPr="009F37DB">
        <w:rPr>
          <w:rFonts w:ascii="Times New Roman" w:eastAsia="SimSun" w:hAnsi="Times New Roman" w:cs="Times New Roman"/>
          <w:i/>
          <w:sz w:val="26"/>
          <w:szCs w:val="26"/>
          <w:lang w:eastAsia="zh-CN"/>
        </w:rPr>
        <w:t xml:space="preserve"> расходы</w:t>
      </w:r>
      <w:r w:rsidRPr="007931B2">
        <w:rPr>
          <w:rFonts w:ascii="Times New Roman" w:eastAsia="SimSun" w:hAnsi="Times New Roman" w:cs="Times New Roman"/>
          <w:sz w:val="26"/>
          <w:szCs w:val="26"/>
          <w:lang w:eastAsia="zh-CN"/>
        </w:rPr>
        <w:t xml:space="preserve"> </w:t>
      </w:r>
      <w:r w:rsidR="006D1536" w:rsidRPr="007931B2">
        <w:rPr>
          <w:rFonts w:ascii="Times New Roman" w:eastAsia="SimSun" w:hAnsi="Times New Roman" w:cs="Times New Roman"/>
          <w:sz w:val="26"/>
          <w:szCs w:val="26"/>
          <w:lang w:eastAsia="zh-CN"/>
        </w:rPr>
        <w:t xml:space="preserve"> : </w:t>
      </w:r>
      <w:r w:rsidRPr="007931B2">
        <w:rPr>
          <w:rFonts w:ascii="Times New Roman" w:eastAsia="SimSun" w:hAnsi="Times New Roman" w:cs="Times New Roman"/>
          <w:sz w:val="26"/>
          <w:szCs w:val="26"/>
          <w:lang w:eastAsia="zh-CN"/>
        </w:rPr>
        <w:t xml:space="preserve">-  210,3 тыс.руб.- </w:t>
      </w:r>
      <w:r w:rsidR="001D5D6D" w:rsidRPr="007931B2">
        <w:rPr>
          <w:rFonts w:ascii="Times New Roman" w:eastAsia="SimSun" w:hAnsi="Times New Roman" w:cs="Times New Roman"/>
          <w:sz w:val="26"/>
          <w:szCs w:val="26"/>
          <w:lang w:eastAsia="zh-CN"/>
        </w:rPr>
        <w:t xml:space="preserve">зарплата </w:t>
      </w:r>
      <w:r w:rsidRPr="007931B2">
        <w:rPr>
          <w:rFonts w:ascii="Times New Roman" w:hAnsi="Times New Roman" w:cs="Times New Roman"/>
          <w:sz w:val="26"/>
          <w:szCs w:val="26"/>
          <w:lang w:eastAsia="ru-RU"/>
        </w:rPr>
        <w:t>-</w:t>
      </w:r>
      <w:r w:rsidR="001D5D6D" w:rsidRPr="007931B2">
        <w:rPr>
          <w:rFonts w:ascii="Times New Roman" w:hAnsi="Times New Roman" w:cs="Times New Roman"/>
          <w:sz w:val="26"/>
          <w:szCs w:val="26"/>
          <w:lang w:eastAsia="ru-RU"/>
        </w:rPr>
        <w:t xml:space="preserve"> </w:t>
      </w:r>
      <w:r w:rsidRPr="007931B2">
        <w:rPr>
          <w:rFonts w:ascii="Times New Roman" w:hAnsi="Times New Roman" w:cs="Times New Roman"/>
          <w:sz w:val="26"/>
          <w:szCs w:val="26"/>
          <w:lang w:eastAsia="ru-RU"/>
        </w:rPr>
        <w:t>63,5 тыс.руб -</w:t>
      </w:r>
      <w:r w:rsidR="001D5D6D" w:rsidRPr="007931B2">
        <w:rPr>
          <w:rFonts w:ascii="Times New Roman" w:hAnsi="Times New Roman" w:cs="Times New Roman"/>
          <w:sz w:val="26"/>
          <w:szCs w:val="26"/>
          <w:lang w:eastAsia="ru-RU"/>
        </w:rPr>
        <w:t xml:space="preserve">начисления на ФОТ-., </w:t>
      </w:r>
    </w:p>
    <w:p w:rsidR="006D1536" w:rsidRPr="007931B2" w:rsidRDefault="00752F6C" w:rsidP="00752F6C">
      <w:pPr>
        <w:pStyle w:val="a3"/>
        <w:rPr>
          <w:rFonts w:ascii="Times New Roman" w:hAnsi="Times New Roman" w:cs="Times New Roman"/>
          <w:sz w:val="26"/>
          <w:szCs w:val="26"/>
          <w:lang w:eastAsia="ru-RU"/>
        </w:rPr>
      </w:pPr>
      <w:r w:rsidRPr="007931B2">
        <w:rPr>
          <w:rFonts w:ascii="Times New Roman" w:hAnsi="Times New Roman" w:cs="Times New Roman"/>
          <w:sz w:val="26"/>
          <w:szCs w:val="26"/>
          <w:lang w:eastAsia="ru-RU"/>
        </w:rPr>
        <w:t xml:space="preserve">- 5,0 тыс.руб </w:t>
      </w:r>
      <w:r w:rsidR="001D5D6D" w:rsidRPr="007931B2">
        <w:rPr>
          <w:rFonts w:ascii="Times New Roman" w:hAnsi="Times New Roman" w:cs="Times New Roman"/>
          <w:sz w:val="26"/>
          <w:szCs w:val="26"/>
          <w:lang w:eastAsia="ru-RU"/>
        </w:rPr>
        <w:t>прочие выплаты,</w:t>
      </w:r>
      <w:r w:rsidR="00C266C1" w:rsidRPr="007931B2">
        <w:rPr>
          <w:rFonts w:ascii="Times New Roman" w:hAnsi="Times New Roman" w:cs="Times New Roman"/>
          <w:sz w:val="26"/>
          <w:szCs w:val="26"/>
          <w:lang w:eastAsia="ru-RU"/>
        </w:rPr>
        <w:t xml:space="preserve"> </w:t>
      </w:r>
    </w:p>
    <w:p w:rsidR="00260438" w:rsidRPr="007931B2" w:rsidRDefault="00260438" w:rsidP="006D1536">
      <w:pPr>
        <w:pStyle w:val="a3"/>
        <w:rPr>
          <w:rFonts w:ascii="Times New Roman" w:hAnsi="Times New Roman" w:cs="Times New Roman"/>
          <w:sz w:val="26"/>
          <w:szCs w:val="26"/>
          <w:lang w:eastAsia="zh-CN"/>
        </w:rPr>
      </w:pPr>
      <w:r w:rsidRPr="009F37DB">
        <w:rPr>
          <w:rFonts w:ascii="Times New Roman" w:hAnsi="Times New Roman" w:cs="Times New Roman"/>
          <w:i/>
          <w:sz w:val="26"/>
          <w:szCs w:val="26"/>
          <w:lang w:eastAsia="zh-CN"/>
        </w:rPr>
        <w:t>Г</w:t>
      </w:r>
      <w:r w:rsidR="006D1536" w:rsidRPr="009F37DB">
        <w:rPr>
          <w:rFonts w:ascii="Times New Roman" w:hAnsi="Times New Roman" w:cs="Times New Roman"/>
          <w:i/>
          <w:sz w:val="26"/>
          <w:szCs w:val="26"/>
          <w:lang w:eastAsia="zh-CN"/>
        </w:rPr>
        <w:t>ашение кредиторской</w:t>
      </w:r>
      <w:r w:rsidR="006D1536" w:rsidRPr="007931B2">
        <w:rPr>
          <w:rFonts w:ascii="Times New Roman" w:hAnsi="Times New Roman" w:cs="Times New Roman"/>
          <w:sz w:val="26"/>
          <w:szCs w:val="26"/>
          <w:lang w:eastAsia="zh-CN"/>
        </w:rPr>
        <w:t xml:space="preserve"> задолженности :</w:t>
      </w:r>
    </w:p>
    <w:p w:rsidR="00DF7108" w:rsidRPr="007931B2" w:rsidRDefault="00260438" w:rsidP="007931B2">
      <w:pPr>
        <w:pStyle w:val="a3"/>
        <w:rPr>
          <w:rFonts w:ascii="Times New Roman" w:eastAsia="SimSun" w:hAnsi="Times New Roman" w:cs="Times New Roman"/>
          <w:sz w:val="26"/>
          <w:szCs w:val="26"/>
          <w:lang w:eastAsia="zh-CN"/>
        </w:rPr>
      </w:pPr>
      <w:r w:rsidRPr="007931B2">
        <w:rPr>
          <w:rFonts w:ascii="Times New Roman" w:eastAsia="Times New Roman" w:hAnsi="Times New Roman" w:cs="Times New Roman"/>
          <w:sz w:val="26"/>
          <w:szCs w:val="26"/>
          <w:lang w:eastAsia="ru-RU"/>
        </w:rPr>
        <w:t>- 21,4 тыс.руб-</w:t>
      </w:r>
      <w:r w:rsidR="006D1536" w:rsidRPr="007931B2">
        <w:rPr>
          <w:rFonts w:ascii="Times New Roman" w:hAnsi="Times New Roman" w:cs="Times New Roman"/>
          <w:sz w:val="26"/>
          <w:szCs w:val="26"/>
          <w:lang w:eastAsia="zh-CN"/>
        </w:rPr>
        <w:t xml:space="preserve"> </w:t>
      </w:r>
      <w:r w:rsidR="006D1536" w:rsidRPr="007931B2">
        <w:rPr>
          <w:rFonts w:ascii="Times New Roman" w:eastAsia="Times New Roman" w:hAnsi="Times New Roman" w:cs="Times New Roman"/>
          <w:sz w:val="26"/>
          <w:szCs w:val="26"/>
          <w:lang w:eastAsia="ru-RU"/>
        </w:rPr>
        <w:t>начисления на ФОТ.</w:t>
      </w:r>
    </w:p>
    <w:p w:rsidR="00D05AD0" w:rsidRPr="007931B2" w:rsidRDefault="00E4419D" w:rsidP="00E4419D">
      <w:pPr>
        <w:spacing w:after="0" w:line="240" w:lineRule="auto"/>
        <w:ind w:firstLine="708"/>
        <w:jc w:val="both"/>
        <w:rPr>
          <w:rFonts w:ascii="Times New Roman" w:eastAsia="Calibri" w:hAnsi="Times New Roman" w:cs="Times New Roman"/>
          <w:sz w:val="26"/>
          <w:szCs w:val="26"/>
        </w:rPr>
      </w:pPr>
      <w:r w:rsidRPr="007931B2">
        <w:rPr>
          <w:rFonts w:ascii="Times New Roman" w:eastAsia="SimSun" w:hAnsi="Times New Roman" w:cs="Times New Roman"/>
          <w:sz w:val="26"/>
          <w:szCs w:val="26"/>
          <w:lang w:eastAsia="zh-CN"/>
        </w:rPr>
        <w:t>По</w:t>
      </w:r>
      <w:r w:rsidRPr="007931B2">
        <w:rPr>
          <w:rFonts w:ascii="Times New Roman" w:eastAsia="Calibri" w:hAnsi="Times New Roman" w:cs="Times New Roman"/>
          <w:sz w:val="26"/>
          <w:szCs w:val="26"/>
        </w:rPr>
        <w:t xml:space="preserve"> подразделу </w:t>
      </w:r>
      <w:r w:rsidRPr="007931B2">
        <w:rPr>
          <w:rFonts w:ascii="Times New Roman" w:eastAsia="Calibri" w:hAnsi="Times New Roman" w:cs="Times New Roman"/>
          <w:b/>
          <w:sz w:val="26"/>
          <w:szCs w:val="26"/>
        </w:rPr>
        <w:t>0104 "Функционирование местн</w:t>
      </w:r>
      <w:r w:rsidR="0060698B" w:rsidRPr="007931B2">
        <w:rPr>
          <w:rFonts w:ascii="Times New Roman" w:eastAsia="Calibri" w:hAnsi="Times New Roman" w:cs="Times New Roman"/>
          <w:b/>
          <w:sz w:val="26"/>
          <w:szCs w:val="26"/>
        </w:rPr>
        <w:t>ой</w:t>
      </w:r>
      <w:r w:rsidRPr="007931B2">
        <w:rPr>
          <w:rFonts w:ascii="Times New Roman" w:eastAsia="Calibri" w:hAnsi="Times New Roman" w:cs="Times New Roman"/>
          <w:b/>
          <w:sz w:val="26"/>
          <w:szCs w:val="26"/>
        </w:rPr>
        <w:t xml:space="preserve"> администраци</w:t>
      </w:r>
      <w:r w:rsidR="0060698B" w:rsidRPr="007931B2">
        <w:rPr>
          <w:rFonts w:ascii="Times New Roman" w:eastAsia="Calibri" w:hAnsi="Times New Roman" w:cs="Times New Roman"/>
          <w:b/>
          <w:sz w:val="26"/>
          <w:szCs w:val="26"/>
        </w:rPr>
        <w:t>и</w:t>
      </w:r>
      <w:r w:rsidRPr="007931B2">
        <w:rPr>
          <w:rFonts w:ascii="Times New Roman" w:eastAsia="Calibri" w:hAnsi="Times New Roman" w:cs="Times New Roman"/>
          <w:b/>
          <w:sz w:val="26"/>
          <w:szCs w:val="26"/>
        </w:rPr>
        <w:t xml:space="preserve">" </w:t>
      </w:r>
      <w:r w:rsidRPr="007931B2">
        <w:rPr>
          <w:rFonts w:ascii="Times New Roman" w:eastAsia="Calibri" w:hAnsi="Times New Roman" w:cs="Times New Roman"/>
          <w:sz w:val="26"/>
          <w:szCs w:val="26"/>
        </w:rPr>
        <w:t xml:space="preserve">расходы по обеспечению деятельности администрации </w:t>
      </w:r>
      <w:r w:rsidR="0060698B" w:rsidRPr="007931B2">
        <w:rPr>
          <w:rFonts w:ascii="Times New Roman" w:eastAsia="Calibri" w:hAnsi="Times New Roman" w:cs="Times New Roman"/>
          <w:sz w:val="26"/>
          <w:szCs w:val="26"/>
        </w:rPr>
        <w:t>поселения</w:t>
      </w:r>
      <w:r w:rsidRPr="007931B2">
        <w:rPr>
          <w:rFonts w:ascii="Times New Roman" w:eastAsia="Calibri" w:hAnsi="Times New Roman" w:cs="Times New Roman"/>
          <w:sz w:val="26"/>
          <w:szCs w:val="26"/>
        </w:rPr>
        <w:t xml:space="preserve"> запланированы на 201</w:t>
      </w:r>
      <w:r w:rsidR="0060698B" w:rsidRPr="007931B2">
        <w:rPr>
          <w:rFonts w:ascii="Times New Roman" w:eastAsia="Calibri" w:hAnsi="Times New Roman" w:cs="Times New Roman"/>
          <w:sz w:val="26"/>
          <w:szCs w:val="26"/>
        </w:rPr>
        <w:t>7</w:t>
      </w:r>
      <w:r w:rsidRPr="007931B2">
        <w:rPr>
          <w:rFonts w:ascii="Times New Roman" w:eastAsia="Calibri" w:hAnsi="Times New Roman" w:cs="Times New Roman"/>
          <w:sz w:val="26"/>
          <w:szCs w:val="26"/>
        </w:rPr>
        <w:t xml:space="preserve"> год в сумме </w:t>
      </w:r>
      <w:r w:rsidR="007547C4" w:rsidRPr="007931B2">
        <w:rPr>
          <w:rFonts w:ascii="Times New Roman" w:eastAsia="Calibri" w:hAnsi="Times New Roman" w:cs="Times New Roman"/>
          <w:sz w:val="26"/>
          <w:szCs w:val="26"/>
        </w:rPr>
        <w:t>8370</w:t>
      </w:r>
      <w:r w:rsidR="003857B9" w:rsidRPr="007931B2">
        <w:rPr>
          <w:rFonts w:ascii="Times New Roman" w:eastAsia="Calibri" w:hAnsi="Times New Roman" w:cs="Times New Roman"/>
          <w:sz w:val="26"/>
          <w:szCs w:val="26"/>
        </w:rPr>
        <w:t xml:space="preserve">,0 </w:t>
      </w:r>
      <w:r w:rsidR="00C46971" w:rsidRPr="007931B2">
        <w:rPr>
          <w:rFonts w:ascii="Times New Roman" w:eastAsia="Times New Roman" w:hAnsi="Times New Roman" w:cs="Times New Roman"/>
          <w:sz w:val="26"/>
          <w:szCs w:val="26"/>
          <w:lang w:eastAsia="ru-RU"/>
        </w:rPr>
        <w:t>тыс.руб.</w:t>
      </w:r>
      <w:r w:rsidR="00FC4739" w:rsidRPr="007931B2">
        <w:rPr>
          <w:rFonts w:ascii="Times New Roman" w:eastAsia="Calibri" w:hAnsi="Times New Roman" w:cs="Times New Roman"/>
          <w:sz w:val="26"/>
          <w:szCs w:val="26"/>
        </w:rPr>
        <w:t xml:space="preserve">, </w:t>
      </w:r>
    </w:p>
    <w:p w:rsidR="007547C4" w:rsidRPr="007931B2" w:rsidRDefault="00B31E46" w:rsidP="00E4419D">
      <w:pPr>
        <w:spacing w:after="0" w:line="240" w:lineRule="auto"/>
        <w:ind w:firstLine="708"/>
        <w:jc w:val="both"/>
        <w:rPr>
          <w:rFonts w:ascii="Times New Roman" w:eastAsia="Calibri" w:hAnsi="Times New Roman" w:cs="Times New Roman"/>
          <w:color w:val="000000"/>
          <w:sz w:val="26"/>
          <w:szCs w:val="26"/>
        </w:rPr>
      </w:pPr>
      <w:r w:rsidRPr="007931B2">
        <w:rPr>
          <w:rFonts w:ascii="Times New Roman" w:eastAsia="Calibri" w:hAnsi="Times New Roman" w:cs="Times New Roman"/>
          <w:color w:val="000000"/>
          <w:sz w:val="26"/>
          <w:szCs w:val="26"/>
        </w:rPr>
        <w:t>Расходы по данному подразделу предусмотрены на</w:t>
      </w:r>
      <w:r w:rsidR="007547C4" w:rsidRPr="007931B2">
        <w:rPr>
          <w:rFonts w:ascii="Times New Roman" w:eastAsia="Calibri" w:hAnsi="Times New Roman" w:cs="Times New Roman"/>
          <w:color w:val="000000"/>
          <w:sz w:val="26"/>
          <w:szCs w:val="26"/>
        </w:rPr>
        <w:t>:</w:t>
      </w:r>
    </w:p>
    <w:p w:rsidR="00E81BF3" w:rsidRPr="007931B2" w:rsidRDefault="000337D1" w:rsidP="00B31E46">
      <w:pPr>
        <w:spacing w:after="0" w:line="240" w:lineRule="auto"/>
        <w:jc w:val="both"/>
        <w:rPr>
          <w:rFonts w:ascii="Times New Roman" w:eastAsia="Calibri" w:hAnsi="Times New Roman" w:cs="Times New Roman"/>
          <w:color w:val="000000"/>
          <w:sz w:val="26"/>
          <w:szCs w:val="26"/>
        </w:rPr>
      </w:pPr>
      <w:r w:rsidRPr="009F37DB">
        <w:rPr>
          <w:rFonts w:ascii="Times New Roman" w:eastAsia="Calibri" w:hAnsi="Times New Roman" w:cs="Times New Roman"/>
          <w:i/>
          <w:color w:val="000000"/>
          <w:sz w:val="26"/>
          <w:szCs w:val="26"/>
        </w:rPr>
        <w:t>Т</w:t>
      </w:r>
      <w:r w:rsidR="00637551" w:rsidRPr="009F37DB">
        <w:rPr>
          <w:rFonts w:ascii="Times New Roman" w:eastAsia="Calibri" w:hAnsi="Times New Roman" w:cs="Times New Roman"/>
          <w:i/>
          <w:color w:val="000000"/>
          <w:sz w:val="26"/>
          <w:szCs w:val="26"/>
        </w:rPr>
        <w:t>екущие</w:t>
      </w:r>
      <w:r w:rsidR="00637551" w:rsidRPr="007931B2">
        <w:rPr>
          <w:rFonts w:ascii="Times New Roman" w:eastAsia="Calibri" w:hAnsi="Times New Roman" w:cs="Times New Roman"/>
          <w:color w:val="000000"/>
          <w:sz w:val="26"/>
          <w:szCs w:val="26"/>
        </w:rPr>
        <w:t xml:space="preserve"> расходы</w:t>
      </w:r>
      <w:r w:rsidR="00DF2977" w:rsidRPr="007931B2">
        <w:rPr>
          <w:rFonts w:ascii="Times New Roman" w:eastAsia="Calibri" w:hAnsi="Times New Roman" w:cs="Times New Roman"/>
          <w:color w:val="000000"/>
          <w:sz w:val="26"/>
          <w:szCs w:val="26"/>
        </w:rPr>
        <w:t xml:space="preserve"> в сумме </w:t>
      </w:r>
      <w:r w:rsidR="00BA48B9" w:rsidRPr="007931B2">
        <w:rPr>
          <w:rFonts w:ascii="Times New Roman" w:eastAsia="Calibri" w:hAnsi="Times New Roman" w:cs="Times New Roman"/>
          <w:sz w:val="26"/>
          <w:szCs w:val="26"/>
        </w:rPr>
        <w:t>7820,9</w:t>
      </w:r>
      <w:r w:rsidR="00DF2977" w:rsidRPr="007931B2">
        <w:rPr>
          <w:rFonts w:ascii="Times New Roman" w:eastAsia="Calibri" w:hAnsi="Times New Roman" w:cs="Times New Roman"/>
          <w:sz w:val="26"/>
          <w:szCs w:val="26"/>
        </w:rPr>
        <w:t xml:space="preserve"> тыс</w:t>
      </w:r>
      <w:r w:rsidR="00DF2977" w:rsidRPr="007931B2">
        <w:rPr>
          <w:rFonts w:ascii="Times New Roman" w:eastAsia="Calibri" w:hAnsi="Times New Roman" w:cs="Times New Roman"/>
          <w:color w:val="000000"/>
          <w:sz w:val="26"/>
          <w:szCs w:val="26"/>
        </w:rPr>
        <w:t>.руб.</w:t>
      </w:r>
      <w:r w:rsidR="00B31E46" w:rsidRPr="007931B2">
        <w:rPr>
          <w:rFonts w:ascii="Times New Roman" w:eastAsia="Calibri" w:hAnsi="Times New Roman" w:cs="Times New Roman"/>
          <w:color w:val="000000"/>
          <w:sz w:val="26"/>
          <w:szCs w:val="26"/>
        </w:rPr>
        <w:t>:</w:t>
      </w:r>
      <w:r w:rsidR="00E81BF3" w:rsidRPr="007931B2">
        <w:rPr>
          <w:rFonts w:ascii="Times New Roman" w:eastAsia="Calibri" w:hAnsi="Times New Roman" w:cs="Times New Roman"/>
          <w:color w:val="000000"/>
          <w:sz w:val="26"/>
          <w:szCs w:val="26"/>
        </w:rPr>
        <w:t xml:space="preserve"> </w:t>
      </w:r>
    </w:p>
    <w:p w:rsidR="00637551" w:rsidRPr="007931B2" w:rsidRDefault="00260438" w:rsidP="00B31E46">
      <w:pPr>
        <w:spacing w:after="0" w:line="240" w:lineRule="auto"/>
        <w:jc w:val="both"/>
        <w:rPr>
          <w:rFonts w:ascii="Times New Roman" w:eastAsia="Calibri" w:hAnsi="Times New Roman" w:cs="Times New Roman"/>
          <w:color w:val="000000"/>
          <w:sz w:val="26"/>
          <w:szCs w:val="26"/>
        </w:rPr>
      </w:pPr>
      <w:r w:rsidRPr="007931B2">
        <w:rPr>
          <w:rFonts w:ascii="Times New Roman" w:eastAsia="Calibri" w:hAnsi="Times New Roman" w:cs="Times New Roman"/>
          <w:color w:val="000000"/>
          <w:sz w:val="26"/>
          <w:szCs w:val="26"/>
        </w:rPr>
        <w:t>-</w:t>
      </w:r>
      <w:r w:rsidR="00B31E46" w:rsidRPr="007931B2">
        <w:rPr>
          <w:rFonts w:ascii="Times New Roman" w:eastAsia="Calibri" w:hAnsi="Times New Roman" w:cs="Times New Roman"/>
          <w:color w:val="000000"/>
          <w:sz w:val="26"/>
          <w:szCs w:val="26"/>
        </w:rPr>
        <w:t xml:space="preserve"> </w:t>
      </w:r>
      <w:r w:rsidR="00671595">
        <w:rPr>
          <w:rFonts w:ascii="Times New Roman" w:eastAsia="Calibri" w:hAnsi="Times New Roman" w:cs="Times New Roman"/>
          <w:color w:val="000000"/>
          <w:sz w:val="26"/>
          <w:szCs w:val="26"/>
        </w:rPr>
        <w:t>4713,0</w:t>
      </w:r>
      <w:r w:rsidR="00B31E46" w:rsidRPr="007931B2">
        <w:rPr>
          <w:rFonts w:ascii="Times New Roman" w:eastAsia="Calibri" w:hAnsi="Times New Roman" w:cs="Times New Roman"/>
          <w:color w:val="000000"/>
          <w:sz w:val="26"/>
          <w:szCs w:val="26"/>
        </w:rPr>
        <w:t xml:space="preserve"> тыс.</w:t>
      </w:r>
      <w:r w:rsidR="000F1F34" w:rsidRPr="007931B2">
        <w:rPr>
          <w:rFonts w:ascii="Times New Roman" w:eastAsia="Calibri" w:hAnsi="Times New Roman" w:cs="Times New Roman"/>
          <w:color w:val="000000"/>
          <w:sz w:val="26"/>
          <w:szCs w:val="26"/>
        </w:rPr>
        <w:t xml:space="preserve"> </w:t>
      </w:r>
      <w:r w:rsidR="00B31E46" w:rsidRPr="007931B2">
        <w:rPr>
          <w:rFonts w:ascii="Times New Roman" w:eastAsia="Calibri" w:hAnsi="Times New Roman" w:cs="Times New Roman"/>
          <w:color w:val="000000"/>
          <w:sz w:val="26"/>
          <w:szCs w:val="26"/>
        </w:rPr>
        <w:t>руб</w:t>
      </w:r>
      <w:r w:rsidR="00637551" w:rsidRPr="007931B2">
        <w:rPr>
          <w:rFonts w:ascii="Times New Roman" w:eastAsia="Calibri" w:hAnsi="Times New Roman" w:cs="Times New Roman"/>
          <w:color w:val="000000"/>
          <w:sz w:val="26"/>
          <w:szCs w:val="26"/>
        </w:rPr>
        <w:t>.</w:t>
      </w:r>
      <w:r w:rsidR="00B31E46" w:rsidRPr="007931B2">
        <w:rPr>
          <w:rFonts w:ascii="Times New Roman" w:eastAsia="Calibri" w:hAnsi="Times New Roman" w:cs="Times New Roman"/>
          <w:color w:val="000000"/>
          <w:sz w:val="26"/>
          <w:szCs w:val="26"/>
        </w:rPr>
        <w:t xml:space="preserve">  - на заработную плату </w:t>
      </w:r>
      <w:r w:rsidR="009F37DB">
        <w:rPr>
          <w:rFonts w:ascii="Times New Roman" w:eastAsia="Calibri" w:hAnsi="Times New Roman" w:cs="Times New Roman"/>
          <w:color w:val="000000"/>
          <w:sz w:val="26"/>
          <w:szCs w:val="26"/>
        </w:rPr>
        <w:t>,</w:t>
      </w:r>
      <w:r w:rsidR="00637551" w:rsidRPr="007931B2">
        <w:rPr>
          <w:rFonts w:ascii="Times New Roman" w:eastAsia="Calibri" w:hAnsi="Times New Roman" w:cs="Times New Roman"/>
          <w:color w:val="000000"/>
          <w:sz w:val="26"/>
          <w:szCs w:val="26"/>
        </w:rPr>
        <w:t xml:space="preserve">- </w:t>
      </w:r>
      <w:r w:rsidR="00671595">
        <w:rPr>
          <w:rFonts w:ascii="Times New Roman" w:eastAsia="Calibri" w:hAnsi="Times New Roman" w:cs="Times New Roman"/>
          <w:color w:val="000000"/>
          <w:sz w:val="26"/>
          <w:szCs w:val="26"/>
        </w:rPr>
        <w:t>1423,4</w:t>
      </w:r>
      <w:r w:rsidR="00637551" w:rsidRPr="007931B2">
        <w:rPr>
          <w:rFonts w:ascii="Times New Roman" w:eastAsia="Calibri" w:hAnsi="Times New Roman" w:cs="Times New Roman"/>
          <w:color w:val="000000"/>
          <w:sz w:val="26"/>
          <w:szCs w:val="26"/>
        </w:rPr>
        <w:t xml:space="preserve"> тыс.руб - </w:t>
      </w:r>
      <w:r w:rsidR="00B31E46" w:rsidRPr="007931B2">
        <w:rPr>
          <w:rFonts w:ascii="Times New Roman" w:eastAsia="Calibri" w:hAnsi="Times New Roman" w:cs="Times New Roman"/>
          <w:color w:val="000000"/>
          <w:sz w:val="26"/>
          <w:szCs w:val="26"/>
        </w:rPr>
        <w:t xml:space="preserve"> начислениями</w:t>
      </w:r>
      <w:r w:rsidR="00637551" w:rsidRPr="007931B2">
        <w:rPr>
          <w:rFonts w:ascii="Times New Roman" w:eastAsia="Calibri" w:hAnsi="Times New Roman" w:cs="Times New Roman"/>
          <w:color w:val="000000"/>
          <w:sz w:val="26"/>
          <w:szCs w:val="26"/>
        </w:rPr>
        <w:t xml:space="preserve"> на ФОТ,</w:t>
      </w:r>
    </w:p>
    <w:p w:rsidR="001F5030" w:rsidRPr="007931B2" w:rsidRDefault="000F1F34" w:rsidP="00B31E46">
      <w:pPr>
        <w:spacing w:after="0" w:line="240" w:lineRule="auto"/>
        <w:jc w:val="both"/>
        <w:rPr>
          <w:rFonts w:ascii="Times New Roman" w:eastAsia="Calibri" w:hAnsi="Times New Roman" w:cs="Times New Roman"/>
          <w:color w:val="000000"/>
          <w:sz w:val="26"/>
          <w:szCs w:val="26"/>
        </w:rPr>
      </w:pPr>
      <w:r w:rsidRPr="007931B2">
        <w:rPr>
          <w:rFonts w:ascii="Times New Roman" w:eastAsia="Calibri" w:hAnsi="Times New Roman" w:cs="Times New Roman"/>
          <w:color w:val="000000"/>
          <w:sz w:val="26"/>
          <w:szCs w:val="26"/>
        </w:rPr>
        <w:t xml:space="preserve"> </w:t>
      </w:r>
      <w:r w:rsidR="00B31E46" w:rsidRPr="007931B2">
        <w:rPr>
          <w:rFonts w:ascii="Times New Roman" w:eastAsia="Calibri" w:hAnsi="Times New Roman" w:cs="Times New Roman"/>
          <w:color w:val="000000"/>
          <w:sz w:val="26"/>
          <w:szCs w:val="26"/>
        </w:rPr>
        <w:t xml:space="preserve">- </w:t>
      </w:r>
      <w:r w:rsidRPr="007931B2">
        <w:rPr>
          <w:rFonts w:ascii="Times New Roman" w:eastAsia="Calibri" w:hAnsi="Times New Roman" w:cs="Times New Roman"/>
          <w:color w:val="000000"/>
          <w:sz w:val="26"/>
          <w:szCs w:val="26"/>
        </w:rPr>
        <w:t xml:space="preserve">56,4 </w:t>
      </w:r>
      <w:r w:rsidR="00C46971" w:rsidRPr="007931B2">
        <w:rPr>
          <w:rFonts w:ascii="Times New Roman" w:eastAsia="Times New Roman" w:hAnsi="Times New Roman" w:cs="Times New Roman"/>
          <w:sz w:val="26"/>
          <w:szCs w:val="26"/>
          <w:lang w:eastAsia="ru-RU"/>
        </w:rPr>
        <w:t xml:space="preserve">тыс.руб. </w:t>
      </w:r>
      <w:r w:rsidRPr="007931B2">
        <w:rPr>
          <w:rFonts w:ascii="Times New Roman" w:eastAsia="Calibri" w:hAnsi="Times New Roman" w:cs="Times New Roman"/>
          <w:color w:val="000000"/>
          <w:sz w:val="26"/>
          <w:szCs w:val="26"/>
        </w:rPr>
        <w:t xml:space="preserve">– на командировочные расходы,- </w:t>
      </w:r>
      <w:r w:rsidR="00255922" w:rsidRPr="007931B2">
        <w:rPr>
          <w:rFonts w:ascii="Times New Roman" w:eastAsia="Calibri" w:hAnsi="Times New Roman" w:cs="Times New Roman"/>
          <w:color w:val="000000"/>
          <w:sz w:val="26"/>
          <w:szCs w:val="26"/>
        </w:rPr>
        <w:t>244,7</w:t>
      </w:r>
      <w:r w:rsidRPr="007931B2">
        <w:rPr>
          <w:rFonts w:ascii="Times New Roman" w:eastAsia="Calibri" w:hAnsi="Times New Roman" w:cs="Times New Roman"/>
          <w:color w:val="000000"/>
          <w:sz w:val="26"/>
          <w:szCs w:val="26"/>
        </w:rPr>
        <w:t xml:space="preserve"> </w:t>
      </w:r>
      <w:r w:rsidR="00C46971" w:rsidRPr="007931B2">
        <w:rPr>
          <w:rFonts w:ascii="Times New Roman" w:eastAsia="Times New Roman" w:hAnsi="Times New Roman" w:cs="Times New Roman"/>
          <w:sz w:val="26"/>
          <w:szCs w:val="26"/>
          <w:lang w:eastAsia="ru-RU"/>
        </w:rPr>
        <w:t xml:space="preserve">тыс.руб. </w:t>
      </w:r>
      <w:r w:rsidRPr="007931B2">
        <w:rPr>
          <w:rFonts w:ascii="Times New Roman" w:eastAsia="Calibri" w:hAnsi="Times New Roman" w:cs="Times New Roman"/>
          <w:color w:val="000000"/>
          <w:sz w:val="26"/>
          <w:szCs w:val="26"/>
        </w:rPr>
        <w:t>– на услуги связи, почтовые расходы,</w:t>
      </w:r>
      <w:r w:rsidR="00255922" w:rsidRPr="007931B2">
        <w:rPr>
          <w:rFonts w:ascii="Times New Roman" w:eastAsia="Calibri" w:hAnsi="Times New Roman" w:cs="Times New Roman"/>
          <w:color w:val="000000"/>
          <w:sz w:val="26"/>
          <w:szCs w:val="26"/>
        </w:rPr>
        <w:t xml:space="preserve">- 391,9 </w:t>
      </w:r>
      <w:r w:rsidR="00C46971" w:rsidRPr="007931B2">
        <w:rPr>
          <w:rFonts w:ascii="Times New Roman" w:eastAsia="Times New Roman" w:hAnsi="Times New Roman" w:cs="Times New Roman"/>
          <w:sz w:val="26"/>
          <w:szCs w:val="26"/>
          <w:lang w:eastAsia="ru-RU"/>
        </w:rPr>
        <w:t xml:space="preserve">тыс.руб. </w:t>
      </w:r>
      <w:r w:rsidR="00255922" w:rsidRPr="007931B2">
        <w:rPr>
          <w:rFonts w:ascii="Times New Roman" w:eastAsia="Calibri" w:hAnsi="Times New Roman" w:cs="Times New Roman"/>
          <w:color w:val="000000"/>
          <w:sz w:val="26"/>
          <w:szCs w:val="26"/>
        </w:rPr>
        <w:t xml:space="preserve">– на </w:t>
      </w:r>
      <w:r w:rsidRPr="007931B2">
        <w:rPr>
          <w:rFonts w:ascii="Times New Roman" w:eastAsia="Calibri" w:hAnsi="Times New Roman" w:cs="Times New Roman"/>
          <w:color w:val="000000"/>
          <w:sz w:val="26"/>
          <w:szCs w:val="26"/>
        </w:rPr>
        <w:t xml:space="preserve">коммунальные услуги, </w:t>
      </w:r>
      <w:r w:rsidR="001F5030" w:rsidRPr="007931B2">
        <w:rPr>
          <w:rFonts w:ascii="Times New Roman" w:eastAsia="Calibri" w:hAnsi="Times New Roman" w:cs="Times New Roman"/>
          <w:color w:val="000000"/>
          <w:sz w:val="26"/>
          <w:szCs w:val="26"/>
        </w:rPr>
        <w:t xml:space="preserve">15,0 </w:t>
      </w:r>
      <w:r w:rsidR="00C46971" w:rsidRPr="007931B2">
        <w:rPr>
          <w:rFonts w:ascii="Times New Roman" w:eastAsia="Times New Roman" w:hAnsi="Times New Roman" w:cs="Times New Roman"/>
          <w:sz w:val="26"/>
          <w:szCs w:val="26"/>
          <w:lang w:eastAsia="ru-RU"/>
        </w:rPr>
        <w:t xml:space="preserve">тыс.руб. </w:t>
      </w:r>
      <w:r w:rsidR="001F5030" w:rsidRPr="007931B2">
        <w:rPr>
          <w:rFonts w:ascii="Times New Roman" w:eastAsia="Calibri" w:hAnsi="Times New Roman" w:cs="Times New Roman"/>
          <w:color w:val="000000"/>
          <w:sz w:val="26"/>
          <w:szCs w:val="26"/>
        </w:rPr>
        <w:t xml:space="preserve">- </w:t>
      </w:r>
      <w:r w:rsidR="00587166" w:rsidRPr="007931B2">
        <w:rPr>
          <w:rFonts w:ascii="Times New Roman" w:eastAsia="Calibri" w:hAnsi="Times New Roman" w:cs="Times New Roman"/>
          <w:color w:val="000000"/>
          <w:sz w:val="26"/>
          <w:szCs w:val="26"/>
        </w:rPr>
        <w:t>о</w:t>
      </w:r>
      <w:r w:rsidRPr="007931B2">
        <w:rPr>
          <w:rFonts w:ascii="Times New Roman" w:eastAsia="Calibri" w:hAnsi="Times New Roman" w:cs="Times New Roman"/>
          <w:color w:val="000000"/>
          <w:sz w:val="26"/>
          <w:szCs w:val="26"/>
        </w:rPr>
        <w:t xml:space="preserve">бслуживание оргтехники, </w:t>
      </w:r>
      <w:r w:rsidR="001F5030" w:rsidRPr="007931B2">
        <w:rPr>
          <w:rFonts w:ascii="Times New Roman" w:eastAsia="Calibri" w:hAnsi="Times New Roman" w:cs="Times New Roman"/>
          <w:color w:val="000000"/>
          <w:sz w:val="26"/>
          <w:szCs w:val="26"/>
        </w:rPr>
        <w:t xml:space="preserve">- </w:t>
      </w:r>
      <w:r w:rsidR="002141F0" w:rsidRPr="007931B2">
        <w:rPr>
          <w:rFonts w:ascii="Times New Roman" w:eastAsia="Calibri" w:hAnsi="Times New Roman" w:cs="Times New Roman"/>
          <w:color w:val="000000"/>
          <w:sz w:val="26"/>
          <w:szCs w:val="26"/>
        </w:rPr>
        <w:t>181,9</w:t>
      </w:r>
      <w:r w:rsidR="00D60DFE" w:rsidRPr="007931B2">
        <w:rPr>
          <w:rFonts w:ascii="Times New Roman" w:eastAsia="Calibri" w:hAnsi="Times New Roman" w:cs="Times New Roman"/>
          <w:color w:val="000000"/>
          <w:sz w:val="26"/>
          <w:szCs w:val="26"/>
        </w:rPr>
        <w:t xml:space="preserve"> </w:t>
      </w:r>
      <w:r w:rsidR="001F5030" w:rsidRPr="007931B2">
        <w:rPr>
          <w:rFonts w:ascii="Times New Roman" w:eastAsia="Calibri" w:hAnsi="Times New Roman" w:cs="Times New Roman"/>
          <w:color w:val="000000"/>
          <w:sz w:val="26"/>
          <w:szCs w:val="26"/>
        </w:rPr>
        <w:t>тыс. руб</w:t>
      </w:r>
      <w:r w:rsidR="00D60DFE" w:rsidRPr="007931B2">
        <w:rPr>
          <w:rFonts w:ascii="Times New Roman" w:eastAsia="Calibri" w:hAnsi="Times New Roman" w:cs="Times New Roman"/>
          <w:color w:val="000000"/>
          <w:sz w:val="26"/>
          <w:szCs w:val="26"/>
        </w:rPr>
        <w:t>.</w:t>
      </w:r>
      <w:r w:rsidR="001F5030" w:rsidRPr="007931B2">
        <w:rPr>
          <w:rFonts w:ascii="Times New Roman" w:eastAsia="Calibri" w:hAnsi="Times New Roman" w:cs="Times New Roman"/>
          <w:color w:val="000000"/>
          <w:sz w:val="26"/>
          <w:szCs w:val="26"/>
        </w:rPr>
        <w:t xml:space="preserve"> – за использование программ (1-С, 1ГБ,</w:t>
      </w:r>
      <w:r w:rsidR="00D60DFE" w:rsidRPr="007931B2">
        <w:rPr>
          <w:rFonts w:ascii="Times New Roman" w:eastAsia="Calibri" w:hAnsi="Times New Roman" w:cs="Times New Roman"/>
          <w:color w:val="000000"/>
          <w:sz w:val="26"/>
          <w:szCs w:val="26"/>
        </w:rPr>
        <w:t xml:space="preserve"> </w:t>
      </w:r>
      <w:r w:rsidR="001F5030" w:rsidRPr="007931B2">
        <w:rPr>
          <w:rFonts w:ascii="Times New Roman" w:eastAsia="Calibri" w:hAnsi="Times New Roman" w:cs="Times New Roman"/>
          <w:color w:val="000000"/>
          <w:sz w:val="26"/>
          <w:szCs w:val="26"/>
        </w:rPr>
        <w:t xml:space="preserve">Гарант, </w:t>
      </w:r>
      <w:r w:rsidR="00D60DFE" w:rsidRPr="007931B2">
        <w:rPr>
          <w:rFonts w:ascii="Times New Roman" w:eastAsia="Calibri" w:hAnsi="Times New Roman" w:cs="Times New Roman"/>
          <w:color w:val="000000"/>
          <w:sz w:val="26"/>
          <w:szCs w:val="26"/>
        </w:rPr>
        <w:t>)</w:t>
      </w:r>
      <w:r w:rsidR="009F37DB">
        <w:rPr>
          <w:rFonts w:ascii="Times New Roman" w:eastAsia="Calibri" w:hAnsi="Times New Roman" w:cs="Times New Roman"/>
          <w:color w:val="000000"/>
          <w:sz w:val="26"/>
          <w:szCs w:val="26"/>
        </w:rPr>
        <w:t>,</w:t>
      </w:r>
      <w:r w:rsidR="001F5030" w:rsidRPr="007931B2">
        <w:rPr>
          <w:rFonts w:ascii="Times New Roman" w:eastAsia="Calibri" w:hAnsi="Times New Roman" w:cs="Times New Roman"/>
          <w:color w:val="000000"/>
          <w:sz w:val="26"/>
          <w:szCs w:val="26"/>
        </w:rPr>
        <w:t xml:space="preserve"> 200,0 тыс.</w:t>
      </w:r>
      <w:r w:rsidR="00DF2977" w:rsidRPr="007931B2">
        <w:rPr>
          <w:rFonts w:ascii="Times New Roman" w:eastAsia="Calibri" w:hAnsi="Times New Roman" w:cs="Times New Roman"/>
          <w:color w:val="000000"/>
          <w:sz w:val="26"/>
          <w:szCs w:val="26"/>
        </w:rPr>
        <w:t xml:space="preserve"> руб.</w:t>
      </w:r>
      <w:r w:rsidR="001F5030" w:rsidRPr="007931B2">
        <w:rPr>
          <w:rFonts w:ascii="Times New Roman" w:eastAsia="Calibri" w:hAnsi="Times New Roman" w:cs="Times New Roman"/>
          <w:color w:val="000000"/>
          <w:sz w:val="26"/>
          <w:szCs w:val="26"/>
        </w:rPr>
        <w:t>- публикация НПА в средствах массовой информации,</w:t>
      </w:r>
    </w:p>
    <w:p w:rsidR="00DF2977" w:rsidRPr="007931B2" w:rsidRDefault="001F5030" w:rsidP="00B31E46">
      <w:pPr>
        <w:spacing w:after="0" w:line="240" w:lineRule="auto"/>
        <w:jc w:val="both"/>
        <w:rPr>
          <w:rFonts w:ascii="Times New Roman" w:eastAsia="Calibri" w:hAnsi="Times New Roman" w:cs="Times New Roman"/>
          <w:sz w:val="26"/>
          <w:szCs w:val="26"/>
        </w:rPr>
      </w:pPr>
      <w:r w:rsidRPr="007931B2">
        <w:rPr>
          <w:rFonts w:ascii="Times New Roman" w:eastAsia="Calibri" w:hAnsi="Times New Roman" w:cs="Times New Roman"/>
          <w:color w:val="000000"/>
          <w:sz w:val="26"/>
          <w:szCs w:val="26"/>
        </w:rPr>
        <w:t xml:space="preserve">- 50,0  </w:t>
      </w:r>
      <w:r w:rsidR="00C46971" w:rsidRPr="007931B2">
        <w:rPr>
          <w:rFonts w:ascii="Times New Roman" w:eastAsia="Times New Roman" w:hAnsi="Times New Roman" w:cs="Times New Roman"/>
          <w:sz w:val="26"/>
          <w:szCs w:val="26"/>
          <w:lang w:eastAsia="ru-RU"/>
        </w:rPr>
        <w:t xml:space="preserve">тыс.руб. </w:t>
      </w:r>
      <w:r w:rsidRPr="007931B2">
        <w:rPr>
          <w:rFonts w:ascii="Times New Roman" w:eastAsia="Calibri" w:hAnsi="Times New Roman" w:cs="Times New Roman"/>
          <w:color w:val="000000"/>
          <w:sz w:val="26"/>
          <w:szCs w:val="26"/>
        </w:rPr>
        <w:t xml:space="preserve">– повышение квалификации персонала администрации.,-  </w:t>
      </w:r>
      <w:r w:rsidR="00AE2447" w:rsidRPr="007931B2">
        <w:rPr>
          <w:rFonts w:ascii="Times New Roman" w:eastAsia="Calibri" w:hAnsi="Times New Roman" w:cs="Times New Roman"/>
          <w:color w:val="000000"/>
          <w:sz w:val="26"/>
          <w:szCs w:val="26"/>
        </w:rPr>
        <w:t>7</w:t>
      </w:r>
      <w:r w:rsidRPr="007931B2">
        <w:rPr>
          <w:rFonts w:ascii="Times New Roman" w:eastAsia="Calibri" w:hAnsi="Times New Roman" w:cs="Times New Roman"/>
          <w:color w:val="000000"/>
          <w:sz w:val="26"/>
          <w:szCs w:val="26"/>
        </w:rPr>
        <w:t xml:space="preserve">5,0 </w:t>
      </w:r>
      <w:r w:rsidR="00C46971" w:rsidRPr="007931B2">
        <w:rPr>
          <w:rFonts w:ascii="Times New Roman" w:eastAsia="Times New Roman" w:hAnsi="Times New Roman" w:cs="Times New Roman"/>
          <w:sz w:val="26"/>
          <w:szCs w:val="26"/>
          <w:lang w:eastAsia="ru-RU"/>
        </w:rPr>
        <w:t xml:space="preserve">тыс.руб. </w:t>
      </w:r>
      <w:r w:rsidRPr="007931B2">
        <w:rPr>
          <w:rFonts w:ascii="Times New Roman" w:eastAsia="Calibri" w:hAnsi="Times New Roman" w:cs="Times New Roman"/>
          <w:color w:val="000000"/>
          <w:sz w:val="26"/>
          <w:szCs w:val="26"/>
        </w:rPr>
        <w:t xml:space="preserve"> -  приобретение оргтехники, мебели,</w:t>
      </w:r>
      <w:r w:rsidR="00AE2447" w:rsidRPr="007931B2">
        <w:rPr>
          <w:rFonts w:ascii="Times New Roman" w:eastAsia="Calibri" w:hAnsi="Times New Roman" w:cs="Times New Roman"/>
          <w:color w:val="000000"/>
          <w:sz w:val="26"/>
          <w:szCs w:val="26"/>
        </w:rPr>
        <w:t xml:space="preserve">- 299,7 тыс.руб. – приобретение ТМЦ для хозяйственного обслуживания . </w:t>
      </w:r>
      <w:r w:rsidRPr="007931B2">
        <w:rPr>
          <w:rFonts w:ascii="Times New Roman" w:eastAsia="Calibri" w:hAnsi="Times New Roman" w:cs="Times New Roman"/>
          <w:color w:val="000000"/>
          <w:sz w:val="26"/>
          <w:szCs w:val="26"/>
        </w:rPr>
        <w:t>-</w:t>
      </w:r>
      <w:r w:rsidR="002141F0" w:rsidRPr="007931B2">
        <w:rPr>
          <w:rFonts w:ascii="Times New Roman" w:eastAsia="Calibri" w:hAnsi="Times New Roman" w:cs="Times New Roman"/>
          <w:color w:val="000000"/>
          <w:sz w:val="26"/>
          <w:szCs w:val="26"/>
        </w:rPr>
        <w:t xml:space="preserve"> 2,6</w:t>
      </w:r>
      <w:r w:rsidR="00175DE7" w:rsidRPr="007931B2">
        <w:rPr>
          <w:rFonts w:ascii="Times New Roman" w:eastAsia="Calibri" w:hAnsi="Times New Roman" w:cs="Times New Roman"/>
          <w:color w:val="000000"/>
          <w:sz w:val="26"/>
          <w:szCs w:val="26"/>
        </w:rPr>
        <w:t xml:space="preserve"> </w:t>
      </w:r>
      <w:r w:rsidR="00C46971" w:rsidRPr="007931B2">
        <w:rPr>
          <w:rFonts w:ascii="Times New Roman" w:eastAsia="Times New Roman" w:hAnsi="Times New Roman" w:cs="Times New Roman"/>
          <w:sz w:val="26"/>
          <w:szCs w:val="26"/>
          <w:lang w:eastAsia="ru-RU"/>
        </w:rPr>
        <w:t xml:space="preserve">тыс.руб. </w:t>
      </w:r>
      <w:r w:rsidR="00175DE7" w:rsidRPr="007931B2">
        <w:rPr>
          <w:rFonts w:ascii="Times New Roman" w:eastAsia="Calibri" w:hAnsi="Times New Roman" w:cs="Times New Roman"/>
          <w:color w:val="000000"/>
          <w:sz w:val="26"/>
          <w:szCs w:val="26"/>
        </w:rPr>
        <w:t xml:space="preserve">– уплата налогов </w:t>
      </w:r>
      <w:r w:rsidR="009F37DB">
        <w:rPr>
          <w:rFonts w:ascii="Times New Roman" w:eastAsia="Calibri" w:hAnsi="Times New Roman" w:cs="Times New Roman"/>
          <w:color w:val="000000"/>
          <w:sz w:val="26"/>
          <w:szCs w:val="26"/>
        </w:rPr>
        <w:t>,</w:t>
      </w:r>
      <w:r w:rsidR="002141F0" w:rsidRPr="007931B2">
        <w:rPr>
          <w:rFonts w:ascii="Times New Roman" w:eastAsia="Calibri" w:hAnsi="Times New Roman" w:cs="Times New Roman"/>
          <w:sz w:val="26"/>
          <w:szCs w:val="26"/>
        </w:rPr>
        <w:t>- 161,6</w:t>
      </w:r>
      <w:r w:rsidR="00175DE7" w:rsidRPr="007931B2">
        <w:rPr>
          <w:rFonts w:ascii="Times New Roman" w:eastAsia="Calibri" w:hAnsi="Times New Roman" w:cs="Times New Roman"/>
          <w:sz w:val="26"/>
          <w:szCs w:val="26"/>
        </w:rPr>
        <w:t xml:space="preserve"> </w:t>
      </w:r>
      <w:r w:rsidR="00C46971" w:rsidRPr="007931B2">
        <w:rPr>
          <w:rFonts w:ascii="Times New Roman" w:eastAsia="Times New Roman" w:hAnsi="Times New Roman" w:cs="Times New Roman"/>
          <w:sz w:val="26"/>
          <w:szCs w:val="26"/>
          <w:lang w:eastAsia="ru-RU"/>
        </w:rPr>
        <w:t xml:space="preserve">тыс.руб. </w:t>
      </w:r>
      <w:r w:rsidR="00175DE7" w:rsidRPr="007931B2">
        <w:rPr>
          <w:rFonts w:ascii="Times New Roman" w:eastAsia="Calibri" w:hAnsi="Times New Roman" w:cs="Times New Roman"/>
          <w:sz w:val="26"/>
          <w:szCs w:val="26"/>
        </w:rPr>
        <w:t>– оплата пени, штрафов в ПФР, ИФНС, МВД )</w:t>
      </w:r>
      <w:r w:rsidR="009F37DB">
        <w:rPr>
          <w:rFonts w:ascii="Times New Roman" w:eastAsia="Calibri" w:hAnsi="Times New Roman" w:cs="Times New Roman"/>
          <w:sz w:val="26"/>
          <w:szCs w:val="26"/>
        </w:rPr>
        <w:t>,</w:t>
      </w:r>
      <w:r w:rsidR="00175DE7" w:rsidRPr="007931B2">
        <w:rPr>
          <w:rFonts w:ascii="Times New Roman" w:eastAsia="Calibri" w:hAnsi="Times New Roman" w:cs="Times New Roman"/>
          <w:sz w:val="26"/>
          <w:szCs w:val="26"/>
        </w:rPr>
        <w:t>- 5,8 тыс.руб – Совет МО</w:t>
      </w:r>
    </w:p>
    <w:p w:rsidR="00637551" w:rsidRPr="00AE2447" w:rsidRDefault="000337D1" w:rsidP="00637551">
      <w:pPr>
        <w:spacing w:after="0" w:line="240" w:lineRule="auto"/>
        <w:jc w:val="both"/>
        <w:rPr>
          <w:rFonts w:ascii="Times New Roman" w:eastAsia="Calibri" w:hAnsi="Times New Roman" w:cs="Times New Roman"/>
          <w:sz w:val="26"/>
          <w:szCs w:val="26"/>
        </w:rPr>
      </w:pPr>
      <w:r w:rsidRPr="009F37DB">
        <w:rPr>
          <w:rFonts w:ascii="Times New Roman" w:eastAsia="Calibri" w:hAnsi="Times New Roman" w:cs="Times New Roman"/>
          <w:i/>
          <w:sz w:val="26"/>
          <w:szCs w:val="26"/>
        </w:rPr>
        <w:t>Г</w:t>
      </w:r>
      <w:r w:rsidR="00637551" w:rsidRPr="009F37DB">
        <w:rPr>
          <w:rFonts w:ascii="Times New Roman" w:eastAsia="Calibri" w:hAnsi="Times New Roman" w:cs="Times New Roman"/>
          <w:i/>
          <w:sz w:val="26"/>
          <w:szCs w:val="26"/>
        </w:rPr>
        <w:t>ашение кредиторской</w:t>
      </w:r>
      <w:r w:rsidR="00637551" w:rsidRPr="007931B2">
        <w:rPr>
          <w:rFonts w:ascii="Times New Roman" w:eastAsia="Calibri" w:hAnsi="Times New Roman" w:cs="Times New Roman"/>
          <w:sz w:val="26"/>
          <w:szCs w:val="26"/>
        </w:rPr>
        <w:t xml:space="preserve"> задолженности </w:t>
      </w:r>
      <w:r w:rsidR="00DF2977" w:rsidRPr="007931B2">
        <w:rPr>
          <w:rFonts w:ascii="Times New Roman" w:eastAsia="Calibri" w:hAnsi="Times New Roman" w:cs="Times New Roman"/>
          <w:sz w:val="26"/>
          <w:szCs w:val="26"/>
        </w:rPr>
        <w:t xml:space="preserve">в сумме </w:t>
      </w:r>
      <w:r w:rsidR="00BA48B9" w:rsidRPr="007931B2">
        <w:rPr>
          <w:rFonts w:ascii="Times New Roman" w:eastAsia="Calibri" w:hAnsi="Times New Roman" w:cs="Times New Roman"/>
          <w:sz w:val="26"/>
          <w:szCs w:val="26"/>
        </w:rPr>
        <w:t>549,1</w:t>
      </w:r>
      <w:r w:rsidR="00DF2977" w:rsidRPr="007931B2">
        <w:rPr>
          <w:rFonts w:ascii="Times New Roman" w:eastAsia="Calibri" w:hAnsi="Times New Roman" w:cs="Times New Roman"/>
          <w:sz w:val="26"/>
          <w:szCs w:val="26"/>
        </w:rPr>
        <w:t xml:space="preserve"> ты</w:t>
      </w:r>
      <w:r w:rsidR="00DF2977" w:rsidRPr="00AE2447">
        <w:rPr>
          <w:rFonts w:ascii="Times New Roman" w:eastAsia="Calibri" w:hAnsi="Times New Roman" w:cs="Times New Roman"/>
          <w:sz w:val="26"/>
          <w:szCs w:val="26"/>
        </w:rPr>
        <w:t>с.руб.:</w:t>
      </w:r>
    </w:p>
    <w:p w:rsidR="00D60DFE" w:rsidRPr="00D60DFE" w:rsidRDefault="00637551" w:rsidP="00B31E46">
      <w:pPr>
        <w:spacing w:after="0" w:line="240" w:lineRule="auto"/>
        <w:jc w:val="both"/>
        <w:rPr>
          <w:rFonts w:ascii="Times New Roman" w:eastAsia="Calibri" w:hAnsi="Times New Roman" w:cs="Times New Roman"/>
          <w:color w:val="2E74B5" w:themeColor="accent1" w:themeShade="BF"/>
          <w:sz w:val="26"/>
          <w:szCs w:val="26"/>
        </w:rPr>
      </w:pPr>
      <w:r w:rsidRPr="00AE2447">
        <w:rPr>
          <w:rFonts w:ascii="Times New Roman" w:eastAsia="Calibri" w:hAnsi="Times New Roman" w:cs="Times New Roman"/>
          <w:sz w:val="26"/>
          <w:szCs w:val="26"/>
        </w:rPr>
        <w:t xml:space="preserve">- </w:t>
      </w:r>
      <w:r w:rsidR="00BA48B9">
        <w:rPr>
          <w:rFonts w:ascii="Times New Roman" w:eastAsia="Calibri" w:hAnsi="Times New Roman" w:cs="Times New Roman"/>
          <w:sz w:val="26"/>
          <w:szCs w:val="26"/>
        </w:rPr>
        <w:t>100,0</w:t>
      </w:r>
      <w:r w:rsidRPr="00AE2447">
        <w:rPr>
          <w:rFonts w:ascii="Times New Roman" w:eastAsia="Calibri" w:hAnsi="Times New Roman" w:cs="Times New Roman"/>
          <w:sz w:val="26"/>
          <w:szCs w:val="26"/>
        </w:rPr>
        <w:t xml:space="preserve"> тыс.руб. - по НДФЛ, - </w:t>
      </w:r>
      <w:r w:rsidR="00BA48B9">
        <w:rPr>
          <w:rFonts w:ascii="Times New Roman" w:eastAsia="Calibri" w:hAnsi="Times New Roman" w:cs="Times New Roman"/>
          <w:sz w:val="26"/>
          <w:szCs w:val="26"/>
        </w:rPr>
        <w:t>407,2</w:t>
      </w:r>
      <w:r w:rsidRPr="00AE2447">
        <w:rPr>
          <w:rFonts w:ascii="Times New Roman" w:eastAsia="Calibri" w:hAnsi="Times New Roman" w:cs="Times New Roman"/>
          <w:sz w:val="26"/>
          <w:szCs w:val="26"/>
        </w:rPr>
        <w:t xml:space="preserve"> тыс.руб. - по взносам во внебюджетные фонды</w:t>
      </w:r>
      <w:r w:rsidR="00D60DFE" w:rsidRPr="00AE2447">
        <w:rPr>
          <w:rFonts w:ascii="Times New Roman" w:eastAsia="Calibri" w:hAnsi="Times New Roman" w:cs="Times New Roman"/>
          <w:sz w:val="26"/>
          <w:szCs w:val="26"/>
        </w:rPr>
        <w:t xml:space="preserve"> ( начисления на ФОТ),- 41,9 тыс.руб.- за использование программ (1-С, 1ГБ, Гарант) </w:t>
      </w:r>
    </w:p>
    <w:p w:rsidR="003945AD" w:rsidRPr="00AE2447" w:rsidRDefault="003945AD" w:rsidP="007931B2">
      <w:pPr>
        <w:spacing w:after="0" w:line="240" w:lineRule="auto"/>
        <w:ind w:firstLine="708"/>
        <w:jc w:val="both"/>
        <w:rPr>
          <w:rFonts w:ascii="Times New Roman" w:eastAsia="Times New Roman" w:hAnsi="Times New Roman" w:cs="Times New Roman"/>
          <w:bCs/>
          <w:sz w:val="26"/>
          <w:szCs w:val="26"/>
          <w:lang w:eastAsia="ar-SA"/>
        </w:rPr>
      </w:pPr>
      <w:r w:rsidRPr="00AE2447">
        <w:rPr>
          <w:rFonts w:ascii="Times New Roman" w:eastAsia="Calibri" w:hAnsi="Times New Roman" w:cs="Times New Roman"/>
          <w:sz w:val="26"/>
          <w:szCs w:val="26"/>
        </w:rPr>
        <w:lastRenderedPageBreak/>
        <w:t>Увеличение расходов по данному подразделу</w:t>
      </w:r>
      <w:r w:rsidR="00AE2447" w:rsidRPr="00AE2447">
        <w:rPr>
          <w:rFonts w:ascii="Times New Roman" w:eastAsia="Calibri" w:hAnsi="Times New Roman" w:cs="Times New Roman"/>
          <w:sz w:val="26"/>
          <w:szCs w:val="26"/>
        </w:rPr>
        <w:t xml:space="preserve"> по отношению к </w:t>
      </w:r>
      <w:r w:rsidR="00D05AD0">
        <w:rPr>
          <w:rFonts w:ascii="Times New Roman" w:eastAsia="Calibri" w:hAnsi="Times New Roman" w:cs="Times New Roman"/>
          <w:sz w:val="26"/>
          <w:szCs w:val="26"/>
        </w:rPr>
        <w:t xml:space="preserve">2015г и </w:t>
      </w:r>
      <w:r w:rsidR="00AE2447" w:rsidRPr="00AE2447">
        <w:rPr>
          <w:rFonts w:ascii="Times New Roman" w:eastAsia="Calibri" w:hAnsi="Times New Roman" w:cs="Times New Roman"/>
          <w:sz w:val="26"/>
          <w:szCs w:val="26"/>
        </w:rPr>
        <w:t xml:space="preserve">2016 году </w:t>
      </w:r>
      <w:r w:rsidRPr="00AE2447">
        <w:rPr>
          <w:rFonts w:ascii="Times New Roman" w:eastAsia="Calibri" w:hAnsi="Times New Roman" w:cs="Times New Roman"/>
          <w:sz w:val="26"/>
          <w:szCs w:val="26"/>
        </w:rPr>
        <w:t xml:space="preserve"> связано </w:t>
      </w:r>
      <w:r w:rsidRPr="00AE2447">
        <w:rPr>
          <w:rFonts w:ascii="Times New Roman" w:eastAsia="Times New Roman" w:hAnsi="Times New Roman" w:cs="Times New Roman"/>
          <w:sz w:val="26"/>
          <w:szCs w:val="26"/>
          <w:lang w:eastAsia="ar-SA"/>
        </w:rPr>
        <w:t xml:space="preserve">с перераспределением расходов </w:t>
      </w:r>
      <w:r w:rsidRPr="00AE2447">
        <w:rPr>
          <w:rFonts w:ascii="Times New Roman" w:eastAsia="Calibri" w:hAnsi="Times New Roman" w:cs="Times New Roman"/>
          <w:sz w:val="26"/>
          <w:szCs w:val="26"/>
        </w:rPr>
        <w:t xml:space="preserve">с подраздела 0113 на подраздел 0104 </w:t>
      </w:r>
      <w:r w:rsidR="00C266C1" w:rsidRPr="00AE2447">
        <w:rPr>
          <w:rFonts w:ascii="Times New Roman" w:eastAsia="Calibri" w:hAnsi="Times New Roman" w:cs="Times New Roman"/>
          <w:sz w:val="26"/>
          <w:szCs w:val="26"/>
        </w:rPr>
        <w:t>в связи с ликвидацией МКУ « УАХО Г</w:t>
      </w:r>
      <w:r w:rsidR="00420A0F" w:rsidRPr="00AE2447">
        <w:rPr>
          <w:rFonts w:ascii="Times New Roman" w:eastAsia="Calibri" w:hAnsi="Times New Roman" w:cs="Times New Roman"/>
          <w:sz w:val="26"/>
          <w:szCs w:val="26"/>
        </w:rPr>
        <w:t xml:space="preserve">ГП» </w:t>
      </w:r>
      <w:r w:rsidR="00AE2447" w:rsidRPr="00AE2447">
        <w:rPr>
          <w:rFonts w:ascii="Times New Roman" w:eastAsia="Calibri" w:hAnsi="Times New Roman" w:cs="Times New Roman"/>
          <w:sz w:val="26"/>
          <w:szCs w:val="26"/>
        </w:rPr>
        <w:t>.</w:t>
      </w:r>
    </w:p>
    <w:p w:rsidR="005B4E5F" w:rsidRDefault="003945AD" w:rsidP="007931B2">
      <w:pPr>
        <w:autoSpaceDE w:val="0"/>
        <w:autoSpaceDN w:val="0"/>
        <w:adjustRightInd w:val="0"/>
        <w:spacing w:after="0" w:line="240" w:lineRule="auto"/>
        <w:jc w:val="both"/>
        <w:rPr>
          <w:rFonts w:ascii="Times New Roman" w:eastAsia="Times New Roman" w:hAnsi="Times New Roman"/>
          <w:sz w:val="26"/>
          <w:szCs w:val="26"/>
          <w:lang w:eastAsia="ru-RU"/>
        </w:rPr>
      </w:pPr>
      <w:r w:rsidRPr="0009765A">
        <w:rPr>
          <w:rFonts w:ascii="Times New Roman" w:eastAsia="Calibri" w:hAnsi="Times New Roman" w:cs="Times New Roman"/>
          <w:b/>
          <w:sz w:val="26"/>
          <w:szCs w:val="26"/>
        </w:rPr>
        <w:t>Резервный фонд администрации поселения (подраздел 0111)</w:t>
      </w:r>
      <w:r w:rsidR="003857B9" w:rsidRPr="0009765A">
        <w:rPr>
          <w:rFonts w:ascii="Times New Roman" w:eastAsia="Times New Roman" w:hAnsi="Times New Roman" w:cs="Times New Roman"/>
          <w:sz w:val="26"/>
          <w:szCs w:val="26"/>
          <w:lang w:eastAsia="ar-SA"/>
        </w:rPr>
        <w:t xml:space="preserve">       </w:t>
      </w:r>
    </w:p>
    <w:p w:rsidR="005B4E5F" w:rsidRPr="005B4E5F" w:rsidRDefault="005B4E5F" w:rsidP="00B638CD">
      <w:pPr>
        <w:pStyle w:val="a3"/>
        <w:jc w:val="both"/>
        <w:rPr>
          <w:rFonts w:ascii="Times New Roman" w:hAnsi="Times New Roman" w:cs="Times New Roman"/>
          <w:sz w:val="26"/>
          <w:szCs w:val="26"/>
        </w:rPr>
      </w:pPr>
      <w:r w:rsidRPr="005B4E5F">
        <w:rPr>
          <w:rFonts w:ascii="Times New Roman" w:hAnsi="Times New Roman" w:cs="Times New Roman"/>
          <w:sz w:val="26"/>
          <w:szCs w:val="26"/>
        </w:rPr>
        <w:t>Согласно</w:t>
      </w:r>
      <w:r>
        <w:rPr>
          <w:rFonts w:ascii="Times New Roman" w:hAnsi="Times New Roman" w:cs="Times New Roman"/>
          <w:sz w:val="26"/>
          <w:szCs w:val="26"/>
        </w:rPr>
        <w:t xml:space="preserve"> </w:t>
      </w:r>
      <w:r w:rsidRPr="0009765A">
        <w:rPr>
          <w:rFonts w:ascii="Times New Roman" w:eastAsia="Times New Roman" w:hAnsi="Times New Roman" w:cs="Times New Roman"/>
          <w:sz w:val="26"/>
          <w:szCs w:val="26"/>
          <w:lang w:eastAsia="ar-SA"/>
        </w:rPr>
        <w:t>ст</w:t>
      </w:r>
      <w:r>
        <w:rPr>
          <w:rFonts w:ascii="Times New Roman" w:eastAsia="Times New Roman" w:hAnsi="Times New Roman" w:cs="Times New Roman"/>
          <w:sz w:val="26"/>
          <w:szCs w:val="26"/>
          <w:lang w:eastAsia="ar-SA"/>
        </w:rPr>
        <w:t>.</w:t>
      </w:r>
      <w:r w:rsidRPr="0009765A">
        <w:rPr>
          <w:rFonts w:ascii="Times New Roman" w:eastAsia="Times New Roman" w:hAnsi="Times New Roman" w:cs="Times New Roman"/>
          <w:sz w:val="26"/>
          <w:szCs w:val="26"/>
          <w:lang w:eastAsia="ar-SA"/>
        </w:rPr>
        <w:t xml:space="preserve"> 81 Б</w:t>
      </w:r>
      <w:r w:rsidR="00B638CD">
        <w:rPr>
          <w:rFonts w:ascii="Times New Roman" w:eastAsia="Times New Roman" w:hAnsi="Times New Roman" w:cs="Times New Roman"/>
          <w:sz w:val="26"/>
          <w:szCs w:val="26"/>
          <w:lang w:eastAsia="ar-SA"/>
        </w:rPr>
        <w:t>К</w:t>
      </w:r>
      <w:r w:rsidRPr="0009765A">
        <w:rPr>
          <w:rFonts w:ascii="Times New Roman" w:eastAsia="Times New Roman" w:hAnsi="Times New Roman" w:cs="Times New Roman"/>
          <w:sz w:val="26"/>
          <w:szCs w:val="26"/>
          <w:lang w:eastAsia="ar-SA"/>
        </w:rPr>
        <w:t xml:space="preserve"> РФ</w:t>
      </w:r>
      <w:r w:rsidR="00B638CD">
        <w:rPr>
          <w:rFonts w:ascii="Times New Roman" w:eastAsia="Times New Roman" w:hAnsi="Times New Roman" w:cs="Times New Roman"/>
          <w:sz w:val="26"/>
          <w:szCs w:val="26"/>
          <w:lang w:eastAsia="ar-SA"/>
        </w:rPr>
        <w:t xml:space="preserve">, </w:t>
      </w:r>
      <w:r w:rsidRPr="0009765A">
        <w:rPr>
          <w:rFonts w:ascii="Times New Roman" w:eastAsia="Times New Roman" w:hAnsi="Times New Roman" w:cs="Times New Roman"/>
          <w:sz w:val="26"/>
          <w:szCs w:val="26"/>
          <w:lang w:eastAsia="ar-SA"/>
        </w:rPr>
        <w:t xml:space="preserve"> </w:t>
      </w:r>
      <w:r w:rsidRPr="005B4E5F">
        <w:rPr>
          <w:rFonts w:ascii="Times New Roman" w:hAnsi="Times New Roman" w:cs="Times New Roman"/>
          <w:sz w:val="26"/>
          <w:szCs w:val="26"/>
        </w:rPr>
        <w:t>ст 13 "Положения о бюджетном процессе в Горноключевском городском поселении" в расходной части бюджета  предусматривается создание резервного фонда администрации поселения.</w:t>
      </w:r>
    </w:p>
    <w:p w:rsidR="005B4E5F" w:rsidRPr="005B4E5F" w:rsidRDefault="005B4E5F" w:rsidP="00B638CD">
      <w:pPr>
        <w:pStyle w:val="a3"/>
        <w:jc w:val="both"/>
        <w:rPr>
          <w:rFonts w:ascii="Times New Roman" w:hAnsi="Times New Roman" w:cs="Times New Roman"/>
          <w:sz w:val="26"/>
          <w:szCs w:val="26"/>
        </w:rPr>
      </w:pPr>
      <w:r w:rsidRPr="005B4E5F">
        <w:rPr>
          <w:rFonts w:ascii="Times New Roman" w:hAnsi="Times New Roman" w:cs="Times New Roman"/>
          <w:sz w:val="26"/>
          <w:szCs w:val="26"/>
        </w:rPr>
        <w:t>Средства резервного фонда расходуются на финансирование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3945AD" w:rsidRPr="0009765A" w:rsidRDefault="005B4E5F" w:rsidP="007931B2">
      <w:pPr>
        <w:pStyle w:val="a3"/>
        <w:jc w:val="both"/>
        <w:rPr>
          <w:color w:val="FF0000"/>
          <w:sz w:val="26"/>
          <w:szCs w:val="26"/>
        </w:rPr>
      </w:pPr>
      <w:r w:rsidRPr="005B4E5F">
        <w:rPr>
          <w:rFonts w:ascii="Times New Roman" w:hAnsi="Times New Roman" w:cs="Times New Roman"/>
          <w:sz w:val="26"/>
          <w:szCs w:val="26"/>
        </w:rPr>
        <w:t>В бюджете на 2017 год создание резервного фонда не планируется .</w:t>
      </w:r>
      <w:r w:rsidR="003857B9" w:rsidRPr="0009765A">
        <w:rPr>
          <w:rFonts w:ascii="Times New Roman" w:eastAsia="Times New Roman" w:hAnsi="Times New Roman" w:cs="Times New Roman"/>
          <w:sz w:val="26"/>
          <w:szCs w:val="26"/>
          <w:lang w:eastAsia="ar-SA"/>
        </w:rPr>
        <w:t xml:space="preserve"> </w:t>
      </w:r>
    </w:p>
    <w:p w:rsidR="003945AD" w:rsidRPr="0009765A" w:rsidRDefault="003945AD">
      <w:pPr>
        <w:pStyle w:val="a3"/>
        <w:rPr>
          <w:rFonts w:ascii="Times New Roman" w:hAnsi="Times New Roman" w:cs="Times New Roman"/>
          <w:b/>
          <w:sz w:val="26"/>
          <w:szCs w:val="26"/>
        </w:rPr>
      </w:pPr>
      <w:r w:rsidRPr="0009765A">
        <w:rPr>
          <w:rFonts w:ascii="Times New Roman" w:eastAsia="SimSun" w:hAnsi="Times New Roman" w:cs="Times New Roman"/>
          <w:b/>
          <w:sz w:val="26"/>
          <w:szCs w:val="26"/>
          <w:lang w:eastAsia="zh-CN"/>
        </w:rPr>
        <w:t>По</w:t>
      </w:r>
      <w:r w:rsidRPr="0009765A">
        <w:rPr>
          <w:rFonts w:ascii="Times New Roman" w:eastAsia="Calibri" w:hAnsi="Times New Roman" w:cs="Times New Roman"/>
          <w:b/>
          <w:sz w:val="26"/>
          <w:szCs w:val="26"/>
        </w:rPr>
        <w:t xml:space="preserve"> подразделу</w:t>
      </w:r>
      <w:r w:rsidRPr="0009765A">
        <w:rPr>
          <w:rFonts w:ascii="Times New Roman" w:hAnsi="Times New Roman" w:cs="Times New Roman"/>
          <w:sz w:val="26"/>
          <w:szCs w:val="26"/>
        </w:rPr>
        <w:t xml:space="preserve"> </w:t>
      </w:r>
      <w:r w:rsidRPr="0009765A">
        <w:rPr>
          <w:rFonts w:ascii="Times New Roman" w:hAnsi="Times New Roman" w:cs="Times New Roman"/>
          <w:b/>
          <w:sz w:val="26"/>
          <w:szCs w:val="26"/>
        </w:rPr>
        <w:t>0113</w:t>
      </w:r>
      <w:r w:rsidRPr="0009765A">
        <w:rPr>
          <w:rFonts w:ascii="Times New Roman" w:hAnsi="Times New Roman" w:cs="Times New Roman"/>
          <w:sz w:val="26"/>
          <w:szCs w:val="26"/>
        </w:rPr>
        <w:t xml:space="preserve"> </w:t>
      </w:r>
      <w:r w:rsidRPr="0009765A">
        <w:rPr>
          <w:rFonts w:ascii="Times New Roman" w:hAnsi="Times New Roman" w:cs="Times New Roman"/>
          <w:b/>
          <w:sz w:val="26"/>
          <w:szCs w:val="26"/>
        </w:rPr>
        <w:t>"Другие общегосударственные вопросы"</w:t>
      </w:r>
    </w:p>
    <w:p w:rsidR="00E45DB5" w:rsidRPr="0009765A" w:rsidRDefault="003857B9">
      <w:pPr>
        <w:pStyle w:val="a3"/>
        <w:rPr>
          <w:rFonts w:ascii="Times New Roman" w:hAnsi="Times New Roman" w:cs="Times New Roman"/>
          <w:sz w:val="26"/>
          <w:szCs w:val="26"/>
        </w:rPr>
      </w:pPr>
      <w:r w:rsidRPr="0009765A">
        <w:rPr>
          <w:rFonts w:ascii="Times New Roman" w:hAnsi="Times New Roman" w:cs="Times New Roman"/>
          <w:sz w:val="26"/>
          <w:szCs w:val="26"/>
        </w:rPr>
        <w:t xml:space="preserve">         </w:t>
      </w:r>
      <w:r w:rsidR="00717B95" w:rsidRPr="0009765A">
        <w:rPr>
          <w:rFonts w:ascii="Times New Roman" w:hAnsi="Times New Roman" w:cs="Times New Roman"/>
          <w:sz w:val="26"/>
          <w:szCs w:val="26"/>
        </w:rPr>
        <w:t xml:space="preserve">Предусмотрены расходы на « Руководство и управление в сфере установленных функций муниципального казенного учреждения» </w:t>
      </w:r>
      <w:r w:rsidR="00420A0F">
        <w:rPr>
          <w:rFonts w:ascii="Times New Roman" w:hAnsi="Times New Roman" w:cs="Times New Roman"/>
          <w:sz w:val="26"/>
          <w:szCs w:val="26"/>
        </w:rPr>
        <w:t xml:space="preserve"> по МКУ « УАХО ГГП» </w:t>
      </w:r>
      <w:r w:rsidR="00717B95" w:rsidRPr="0009765A">
        <w:rPr>
          <w:rFonts w:ascii="Times New Roman" w:hAnsi="Times New Roman" w:cs="Times New Roman"/>
          <w:sz w:val="26"/>
          <w:szCs w:val="26"/>
        </w:rPr>
        <w:t>на 2017 год -1</w:t>
      </w:r>
      <w:r w:rsidR="0005342E">
        <w:rPr>
          <w:rFonts w:ascii="Times New Roman" w:hAnsi="Times New Roman" w:cs="Times New Roman"/>
          <w:sz w:val="26"/>
          <w:szCs w:val="26"/>
        </w:rPr>
        <w:t>52</w:t>
      </w:r>
      <w:r w:rsidR="00717B95" w:rsidRPr="0009765A">
        <w:rPr>
          <w:rFonts w:ascii="Times New Roman" w:hAnsi="Times New Roman" w:cs="Times New Roman"/>
          <w:sz w:val="26"/>
          <w:szCs w:val="26"/>
        </w:rPr>
        <w:t xml:space="preserve">5,0 </w:t>
      </w:r>
      <w:r w:rsidR="00C46971" w:rsidRPr="00371B5D">
        <w:rPr>
          <w:rFonts w:ascii="Times New Roman" w:eastAsia="Times New Roman" w:hAnsi="Times New Roman" w:cs="Times New Roman"/>
          <w:sz w:val="26"/>
          <w:szCs w:val="26"/>
          <w:lang w:eastAsia="ru-RU"/>
        </w:rPr>
        <w:t>тыс.руб</w:t>
      </w:r>
      <w:r w:rsidR="00C46971">
        <w:rPr>
          <w:rFonts w:ascii="Times New Roman" w:eastAsia="Times New Roman" w:hAnsi="Times New Roman" w:cs="Times New Roman"/>
          <w:sz w:val="26"/>
          <w:szCs w:val="26"/>
          <w:lang w:eastAsia="ru-RU"/>
        </w:rPr>
        <w:t>.</w:t>
      </w:r>
      <w:r w:rsidR="00420A0F">
        <w:rPr>
          <w:rFonts w:ascii="Times New Roman" w:hAnsi="Times New Roman" w:cs="Times New Roman"/>
          <w:sz w:val="26"/>
          <w:szCs w:val="26"/>
        </w:rPr>
        <w:t xml:space="preserve"> </w:t>
      </w:r>
      <w:r w:rsidR="009F37DB">
        <w:rPr>
          <w:rFonts w:ascii="Times New Roman" w:hAnsi="Times New Roman" w:cs="Times New Roman"/>
          <w:sz w:val="26"/>
          <w:szCs w:val="26"/>
        </w:rPr>
        <w:t>в т ч :</w:t>
      </w:r>
    </w:p>
    <w:p w:rsidR="00717B95" w:rsidRPr="0009765A" w:rsidRDefault="009F37DB">
      <w:pPr>
        <w:pStyle w:val="a3"/>
        <w:rPr>
          <w:rFonts w:ascii="Times New Roman" w:hAnsi="Times New Roman" w:cs="Times New Roman"/>
          <w:sz w:val="26"/>
          <w:szCs w:val="26"/>
        </w:rPr>
      </w:pPr>
      <w:r>
        <w:rPr>
          <w:rFonts w:ascii="Times New Roman" w:hAnsi="Times New Roman" w:cs="Times New Roman"/>
          <w:sz w:val="26"/>
          <w:szCs w:val="26"/>
        </w:rPr>
        <w:t>Г</w:t>
      </w:r>
      <w:r w:rsidR="003857B9" w:rsidRPr="0009765A">
        <w:rPr>
          <w:rFonts w:ascii="Times New Roman" w:hAnsi="Times New Roman" w:cs="Times New Roman"/>
          <w:sz w:val="26"/>
          <w:szCs w:val="26"/>
        </w:rPr>
        <w:t>ашение кредиторской задолженности по :</w:t>
      </w:r>
    </w:p>
    <w:p w:rsidR="003857B9" w:rsidRDefault="00717B95">
      <w:pPr>
        <w:pStyle w:val="a3"/>
        <w:rPr>
          <w:rFonts w:ascii="Times New Roman" w:hAnsi="Times New Roman" w:cs="Times New Roman"/>
          <w:sz w:val="26"/>
          <w:szCs w:val="26"/>
        </w:rPr>
      </w:pPr>
      <w:r w:rsidRPr="0009765A">
        <w:rPr>
          <w:rFonts w:ascii="Times New Roman" w:hAnsi="Times New Roman" w:cs="Times New Roman"/>
          <w:sz w:val="26"/>
          <w:szCs w:val="26"/>
        </w:rPr>
        <w:t xml:space="preserve">- 282,8 </w:t>
      </w:r>
      <w:r w:rsidR="00C46971" w:rsidRPr="00371B5D">
        <w:rPr>
          <w:rFonts w:ascii="Times New Roman" w:eastAsia="Times New Roman" w:hAnsi="Times New Roman" w:cs="Times New Roman"/>
          <w:sz w:val="26"/>
          <w:szCs w:val="26"/>
          <w:lang w:eastAsia="ru-RU"/>
        </w:rPr>
        <w:t>тыс.руб</w:t>
      </w:r>
      <w:r w:rsidR="00C46971">
        <w:rPr>
          <w:rFonts w:ascii="Times New Roman" w:eastAsia="Times New Roman" w:hAnsi="Times New Roman" w:cs="Times New Roman"/>
          <w:sz w:val="26"/>
          <w:szCs w:val="26"/>
          <w:lang w:eastAsia="ru-RU"/>
        </w:rPr>
        <w:t>.</w:t>
      </w:r>
      <w:r w:rsidR="00C46971" w:rsidRPr="00371B5D">
        <w:rPr>
          <w:rFonts w:ascii="Times New Roman" w:eastAsia="Times New Roman" w:hAnsi="Times New Roman" w:cs="Times New Roman"/>
          <w:sz w:val="26"/>
          <w:szCs w:val="26"/>
          <w:lang w:eastAsia="ru-RU"/>
        </w:rPr>
        <w:t xml:space="preserve"> </w:t>
      </w:r>
      <w:r w:rsidRPr="0009765A">
        <w:rPr>
          <w:rFonts w:ascii="Times New Roman" w:hAnsi="Times New Roman" w:cs="Times New Roman"/>
          <w:sz w:val="26"/>
          <w:szCs w:val="26"/>
        </w:rPr>
        <w:t xml:space="preserve">-  НДФЛ,- 992,2 </w:t>
      </w:r>
      <w:r w:rsidR="00C46971" w:rsidRPr="00371B5D">
        <w:rPr>
          <w:rFonts w:ascii="Times New Roman" w:eastAsia="Times New Roman" w:hAnsi="Times New Roman" w:cs="Times New Roman"/>
          <w:sz w:val="26"/>
          <w:szCs w:val="26"/>
          <w:lang w:eastAsia="ru-RU"/>
        </w:rPr>
        <w:t>тыс.руб</w:t>
      </w:r>
      <w:r w:rsidR="00C46971">
        <w:rPr>
          <w:rFonts w:ascii="Times New Roman" w:eastAsia="Times New Roman" w:hAnsi="Times New Roman" w:cs="Times New Roman"/>
          <w:sz w:val="26"/>
          <w:szCs w:val="26"/>
          <w:lang w:eastAsia="ru-RU"/>
        </w:rPr>
        <w:t>.</w:t>
      </w:r>
      <w:r w:rsidR="00C46971" w:rsidRPr="00371B5D">
        <w:rPr>
          <w:rFonts w:ascii="Times New Roman" w:eastAsia="Times New Roman" w:hAnsi="Times New Roman" w:cs="Times New Roman"/>
          <w:sz w:val="26"/>
          <w:szCs w:val="26"/>
          <w:lang w:eastAsia="ru-RU"/>
        </w:rPr>
        <w:t xml:space="preserve"> </w:t>
      </w:r>
      <w:r w:rsidRPr="0009765A">
        <w:rPr>
          <w:rFonts w:ascii="Times New Roman" w:hAnsi="Times New Roman" w:cs="Times New Roman"/>
          <w:sz w:val="26"/>
          <w:szCs w:val="26"/>
        </w:rPr>
        <w:t xml:space="preserve"> - </w:t>
      </w:r>
      <w:r w:rsidR="003857B9" w:rsidRPr="0009765A">
        <w:rPr>
          <w:rFonts w:ascii="Times New Roman" w:hAnsi="Times New Roman" w:cs="Times New Roman"/>
          <w:sz w:val="26"/>
          <w:szCs w:val="26"/>
        </w:rPr>
        <w:t xml:space="preserve"> </w:t>
      </w:r>
      <w:r w:rsidR="00110527" w:rsidRPr="0009765A">
        <w:rPr>
          <w:rFonts w:ascii="Times New Roman" w:hAnsi="Times New Roman" w:cs="Times New Roman"/>
          <w:sz w:val="26"/>
          <w:szCs w:val="26"/>
        </w:rPr>
        <w:t xml:space="preserve">взносам во внебюджетные фонды, - 163,3 </w:t>
      </w:r>
      <w:r w:rsidR="00C46971" w:rsidRPr="00371B5D">
        <w:rPr>
          <w:rFonts w:ascii="Times New Roman" w:eastAsia="Times New Roman" w:hAnsi="Times New Roman" w:cs="Times New Roman"/>
          <w:sz w:val="26"/>
          <w:szCs w:val="26"/>
          <w:lang w:eastAsia="ru-RU"/>
        </w:rPr>
        <w:t>тыс.руб</w:t>
      </w:r>
      <w:r w:rsidR="00C46971">
        <w:rPr>
          <w:rFonts w:ascii="Times New Roman" w:eastAsia="Times New Roman" w:hAnsi="Times New Roman" w:cs="Times New Roman"/>
          <w:sz w:val="26"/>
          <w:szCs w:val="26"/>
          <w:lang w:eastAsia="ru-RU"/>
        </w:rPr>
        <w:t>.</w:t>
      </w:r>
      <w:r w:rsidR="00C46971" w:rsidRPr="00371B5D">
        <w:rPr>
          <w:rFonts w:ascii="Times New Roman" w:eastAsia="Times New Roman" w:hAnsi="Times New Roman" w:cs="Times New Roman"/>
          <w:sz w:val="26"/>
          <w:szCs w:val="26"/>
          <w:lang w:eastAsia="ru-RU"/>
        </w:rPr>
        <w:t xml:space="preserve"> </w:t>
      </w:r>
      <w:r w:rsidR="00110527" w:rsidRPr="0009765A">
        <w:rPr>
          <w:rFonts w:ascii="Times New Roman" w:hAnsi="Times New Roman" w:cs="Times New Roman"/>
          <w:sz w:val="26"/>
          <w:szCs w:val="26"/>
        </w:rPr>
        <w:t xml:space="preserve">- </w:t>
      </w:r>
      <w:r w:rsidR="003857B9" w:rsidRPr="0009765A">
        <w:rPr>
          <w:rFonts w:ascii="Times New Roman" w:hAnsi="Times New Roman" w:cs="Times New Roman"/>
          <w:sz w:val="26"/>
          <w:szCs w:val="26"/>
        </w:rPr>
        <w:t>коммунальным услугам,</w:t>
      </w:r>
      <w:r w:rsidR="003857B9">
        <w:rPr>
          <w:rFonts w:ascii="Times New Roman" w:hAnsi="Times New Roman" w:cs="Times New Roman"/>
          <w:sz w:val="26"/>
          <w:szCs w:val="26"/>
        </w:rPr>
        <w:t xml:space="preserve">- 36,7 </w:t>
      </w:r>
      <w:r w:rsidR="00C46971" w:rsidRPr="00371B5D">
        <w:rPr>
          <w:rFonts w:ascii="Times New Roman" w:eastAsia="Times New Roman" w:hAnsi="Times New Roman" w:cs="Times New Roman"/>
          <w:sz w:val="26"/>
          <w:szCs w:val="26"/>
          <w:lang w:eastAsia="ru-RU"/>
        </w:rPr>
        <w:t>тыс.руб</w:t>
      </w:r>
      <w:r w:rsidR="00C46971">
        <w:rPr>
          <w:rFonts w:ascii="Times New Roman" w:eastAsia="Times New Roman" w:hAnsi="Times New Roman" w:cs="Times New Roman"/>
          <w:sz w:val="26"/>
          <w:szCs w:val="26"/>
          <w:lang w:eastAsia="ru-RU"/>
        </w:rPr>
        <w:t>.</w:t>
      </w:r>
      <w:r w:rsidR="00C46971" w:rsidRPr="00371B5D">
        <w:rPr>
          <w:rFonts w:ascii="Times New Roman" w:eastAsia="Times New Roman" w:hAnsi="Times New Roman" w:cs="Times New Roman"/>
          <w:sz w:val="26"/>
          <w:szCs w:val="26"/>
          <w:lang w:eastAsia="ru-RU"/>
        </w:rPr>
        <w:t xml:space="preserve"> </w:t>
      </w:r>
      <w:r w:rsidR="003857B9">
        <w:rPr>
          <w:rFonts w:ascii="Times New Roman" w:hAnsi="Times New Roman" w:cs="Times New Roman"/>
          <w:sz w:val="26"/>
          <w:szCs w:val="26"/>
        </w:rPr>
        <w:t>– обслуживанию программы Гарант</w:t>
      </w:r>
    </w:p>
    <w:p w:rsidR="00E45DB5" w:rsidRDefault="003857B9">
      <w:pPr>
        <w:pStyle w:val="a3"/>
        <w:rPr>
          <w:rFonts w:ascii="Times New Roman" w:hAnsi="Times New Roman" w:cs="Times New Roman"/>
          <w:b/>
          <w:color w:val="FF0000"/>
          <w:sz w:val="28"/>
          <w:szCs w:val="28"/>
        </w:rPr>
      </w:pPr>
      <w:r>
        <w:rPr>
          <w:rFonts w:ascii="Times New Roman" w:hAnsi="Times New Roman" w:cs="Times New Roman"/>
          <w:sz w:val="26"/>
          <w:szCs w:val="26"/>
        </w:rPr>
        <w:t>-</w:t>
      </w:r>
      <w:r w:rsidR="00420A0F">
        <w:rPr>
          <w:rFonts w:ascii="Times New Roman" w:hAnsi="Times New Roman" w:cs="Times New Roman"/>
          <w:sz w:val="26"/>
          <w:szCs w:val="26"/>
        </w:rPr>
        <w:t xml:space="preserve"> </w:t>
      </w:r>
      <w:r w:rsidR="0005342E">
        <w:rPr>
          <w:rFonts w:ascii="Times New Roman" w:hAnsi="Times New Roman" w:cs="Times New Roman"/>
          <w:sz w:val="26"/>
          <w:szCs w:val="26"/>
        </w:rPr>
        <w:t>5</w:t>
      </w:r>
      <w:r>
        <w:rPr>
          <w:rFonts w:ascii="Times New Roman" w:hAnsi="Times New Roman" w:cs="Times New Roman"/>
          <w:sz w:val="26"/>
          <w:szCs w:val="26"/>
        </w:rPr>
        <w:t xml:space="preserve">0,0 </w:t>
      </w:r>
      <w:r w:rsidR="00C46971" w:rsidRPr="00371B5D">
        <w:rPr>
          <w:rFonts w:ascii="Times New Roman" w:eastAsia="Times New Roman" w:hAnsi="Times New Roman" w:cs="Times New Roman"/>
          <w:sz w:val="26"/>
          <w:szCs w:val="26"/>
          <w:lang w:eastAsia="ru-RU"/>
        </w:rPr>
        <w:t>тыс.руб</w:t>
      </w:r>
      <w:r w:rsidR="00C46971">
        <w:rPr>
          <w:rFonts w:ascii="Times New Roman" w:eastAsia="Times New Roman" w:hAnsi="Times New Roman" w:cs="Times New Roman"/>
          <w:sz w:val="26"/>
          <w:szCs w:val="26"/>
          <w:lang w:eastAsia="ru-RU"/>
        </w:rPr>
        <w:t>.</w:t>
      </w:r>
      <w:r w:rsidR="00C46971" w:rsidRPr="00371B5D">
        <w:rPr>
          <w:rFonts w:ascii="Times New Roman" w:eastAsia="Times New Roman" w:hAnsi="Times New Roman" w:cs="Times New Roman"/>
          <w:sz w:val="26"/>
          <w:szCs w:val="26"/>
          <w:lang w:eastAsia="ru-RU"/>
        </w:rPr>
        <w:t xml:space="preserve"> </w:t>
      </w:r>
      <w:r>
        <w:rPr>
          <w:rFonts w:ascii="Times New Roman" w:hAnsi="Times New Roman" w:cs="Times New Roman"/>
          <w:sz w:val="26"/>
          <w:szCs w:val="26"/>
        </w:rPr>
        <w:t xml:space="preserve">  - пеням, штрафам.</w:t>
      </w:r>
    </w:p>
    <w:p w:rsidR="00CE6015" w:rsidRPr="00CE6015" w:rsidRDefault="00E45DB5" w:rsidP="007931B2">
      <w:pPr>
        <w:pStyle w:val="a3"/>
        <w:rPr>
          <w:rFonts w:ascii="Times New Roman" w:hAnsi="Times New Roman" w:cs="Times New Roman"/>
          <w:b/>
          <w:sz w:val="26"/>
          <w:szCs w:val="26"/>
          <w:lang w:eastAsia="ar-SA"/>
        </w:rPr>
      </w:pPr>
      <w:r w:rsidRPr="00CE6015">
        <w:rPr>
          <w:rFonts w:ascii="Times New Roman" w:hAnsi="Times New Roman" w:cs="Times New Roman"/>
          <w:b/>
          <w:sz w:val="26"/>
          <w:szCs w:val="26"/>
          <w:lang w:eastAsia="ar-SA"/>
        </w:rPr>
        <w:t>Раздел 0203 "Мобилизационная и вневойсковая подготовка"</w:t>
      </w:r>
    </w:p>
    <w:p w:rsidR="00CE6015" w:rsidRPr="00CE6015" w:rsidRDefault="00CE6015" w:rsidP="00CE6015">
      <w:pPr>
        <w:pStyle w:val="a3"/>
        <w:rPr>
          <w:rFonts w:ascii="Times New Roman" w:hAnsi="Times New Roman" w:cs="Times New Roman"/>
          <w:sz w:val="26"/>
          <w:szCs w:val="26"/>
        </w:rPr>
      </w:pPr>
      <w:r w:rsidRPr="00CE6015">
        <w:rPr>
          <w:rFonts w:ascii="Times New Roman" w:hAnsi="Times New Roman" w:cs="Times New Roman"/>
          <w:sz w:val="26"/>
          <w:szCs w:val="26"/>
        </w:rPr>
        <w:t xml:space="preserve">Законом Приморского края « О краевом бюджете на 2017 год для распределения объема субвенций бюджетам муниципальных образований Приморского края на осуществление полномочий Российской Федерации по первичному воинскому учету на территориях, где отсутствуют военные комиссариаты, утвержден норматив </w:t>
      </w:r>
      <w:r>
        <w:rPr>
          <w:rFonts w:ascii="Times New Roman" w:hAnsi="Times New Roman" w:cs="Times New Roman"/>
          <w:sz w:val="26"/>
          <w:szCs w:val="26"/>
        </w:rPr>
        <w:t>численности работников ВУС – 1 единица</w:t>
      </w:r>
      <w:r w:rsidRPr="00CE6015">
        <w:rPr>
          <w:rFonts w:ascii="Times New Roman" w:hAnsi="Times New Roman" w:cs="Times New Roman"/>
          <w:sz w:val="26"/>
          <w:szCs w:val="26"/>
        </w:rPr>
        <w:t xml:space="preserve"> </w:t>
      </w:r>
      <w:r w:rsidR="00472715">
        <w:rPr>
          <w:rFonts w:ascii="Times New Roman" w:hAnsi="Times New Roman" w:cs="Times New Roman"/>
          <w:sz w:val="26"/>
          <w:szCs w:val="26"/>
        </w:rPr>
        <w:t xml:space="preserve">, норматив </w:t>
      </w:r>
      <w:r w:rsidRPr="00CE6015">
        <w:rPr>
          <w:rFonts w:ascii="Times New Roman" w:hAnsi="Times New Roman" w:cs="Times New Roman"/>
          <w:sz w:val="26"/>
          <w:szCs w:val="26"/>
        </w:rPr>
        <w:t>расходов на одну ставку работников военно-учетного стола на 2017 год</w:t>
      </w:r>
      <w:r w:rsidRPr="00CE6015">
        <w:rPr>
          <w:rFonts w:ascii="Times New Roman" w:hAnsi="Times New Roman" w:cs="Times New Roman"/>
          <w:sz w:val="26"/>
          <w:szCs w:val="26"/>
          <w:lang w:val="en-US"/>
        </w:rPr>
        <w:t> </w:t>
      </w:r>
      <w:r w:rsidRPr="00CE6015">
        <w:rPr>
          <w:rFonts w:ascii="Times New Roman" w:hAnsi="Times New Roman" w:cs="Times New Roman"/>
          <w:sz w:val="26"/>
          <w:szCs w:val="26"/>
        </w:rPr>
        <w:t>–</w:t>
      </w:r>
      <w:r w:rsidRPr="00CE6015">
        <w:rPr>
          <w:rFonts w:ascii="Times New Roman" w:hAnsi="Times New Roman" w:cs="Times New Roman"/>
          <w:sz w:val="26"/>
          <w:szCs w:val="26"/>
          <w:lang w:val="en-US"/>
        </w:rPr>
        <w:t> </w:t>
      </w:r>
      <w:r w:rsidRPr="00CE6015">
        <w:rPr>
          <w:rFonts w:ascii="Times New Roman" w:hAnsi="Times New Roman" w:cs="Times New Roman"/>
          <w:sz w:val="26"/>
          <w:szCs w:val="26"/>
        </w:rPr>
        <w:t>232,0 тыс.руб</w:t>
      </w:r>
      <w:r w:rsidR="00644AF5">
        <w:rPr>
          <w:rFonts w:ascii="Times New Roman" w:hAnsi="Times New Roman" w:cs="Times New Roman"/>
          <w:sz w:val="26"/>
          <w:szCs w:val="26"/>
        </w:rPr>
        <w:t>. в год.</w:t>
      </w:r>
      <w:r w:rsidR="00FC4739">
        <w:rPr>
          <w:rFonts w:ascii="Times New Roman" w:hAnsi="Times New Roman" w:cs="Times New Roman"/>
          <w:sz w:val="26"/>
          <w:szCs w:val="26"/>
        </w:rPr>
        <w:t xml:space="preserve"> Расходы по данному разделу финансируются за счет субвенци</w:t>
      </w:r>
      <w:r w:rsidR="006F1EC9">
        <w:rPr>
          <w:rFonts w:ascii="Times New Roman" w:hAnsi="Times New Roman" w:cs="Times New Roman"/>
          <w:sz w:val="26"/>
          <w:szCs w:val="26"/>
        </w:rPr>
        <w:t>и из бюджета вышестоящего уровня.</w:t>
      </w:r>
    </w:p>
    <w:p w:rsidR="006F1EC9" w:rsidRDefault="006F1EC9" w:rsidP="006F1EC9">
      <w:pPr>
        <w:pStyle w:val="a3"/>
        <w:rPr>
          <w:rFonts w:ascii="Times New Roman" w:hAnsi="Times New Roman" w:cs="Times New Roman"/>
          <w:sz w:val="26"/>
          <w:szCs w:val="26"/>
        </w:rPr>
      </w:pPr>
      <w:r w:rsidRPr="006F1EC9">
        <w:rPr>
          <w:rFonts w:ascii="Times New Roman" w:hAnsi="Times New Roman" w:cs="Times New Roman"/>
          <w:sz w:val="26"/>
          <w:szCs w:val="26"/>
        </w:rPr>
        <w:t>Расходы предусматривают :</w:t>
      </w:r>
    </w:p>
    <w:p w:rsidR="003D572F" w:rsidRDefault="006F1EC9" w:rsidP="006F1EC9">
      <w:pPr>
        <w:pStyle w:val="a3"/>
        <w:rPr>
          <w:rFonts w:ascii="Times New Roman" w:hAnsi="Times New Roman" w:cs="Times New Roman"/>
          <w:sz w:val="26"/>
          <w:szCs w:val="26"/>
        </w:rPr>
      </w:pPr>
      <w:r w:rsidRPr="009F37DB">
        <w:rPr>
          <w:rFonts w:ascii="Times New Roman" w:hAnsi="Times New Roman" w:cs="Times New Roman"/>
          <w:i/>
          <w:sz w:val="26"/>
          <w:szCs w:val="26"/>
        </w:rPr>
        <w:t>Текущие расходы</w:t>
      </w:r>
      <w:r w:rsidR="003D572F">
        <w:rPr>
          <w:rFonts w:ascii="Times New Roman" w:hAnsi="Times New Roman" w:cs="Times New Roman"/>
          <w:sz w:val="26"/>
          <w:szCs w:val="26"/>
        </w:rPr>
        <w:t xml:space="preserve"> </w:t>
      </w:r>
      <w:r>
        <w:rPr>
          <w:rFonts w:ascii="Times New Roman" w:hAnsi="Times New Roman" w:cs="Times New Roman"/>
          <w:sz w:val="26"/>
          <w:szCs w:val="26"/>
        </w:rPr>
        <w:t>:</w:t>
      </w:r>
      <w:r w:rsidRPr="006F1EC9">
        <w:rPr>
          <w:rFonts w:ascii="Times New Roman" w:hAnsi="Times New Roman" w:cs="Times New Roman"/>
          <w:sz w:val="26"/>
          <w:szCs w:val="26"/>
        </w:rPr>
        <w:t>- 174,0 тыс.руб.- оплата труда</w:t>
      </w:r>
      <w:r w:rsidR="009F37DB">
        <w:rPr>
          <w:rFonts w:ascii="Times New Roman" w:hAnsi="Times New Roman" w:cs="Times New Roman"/>
          <w:color w:val="FF0000"/>
          <w:sz w:val="26"/>
          <w:szCs w:val="26"/>
        </w:rPr>
        <w:t>,</w:t>
      </w:r>
      <w:r w:rsidR="003D572F">
        <w:rPr>
          <w:rFonts w:ascii="Times New Roman" w:hAnsi="Times New Roman" w:cs="Times New Roman"/>
          <w:sz w:val="26"/>
          <w:szCs w:val="26"/>
        </w:rPr>
        <w:t>- 53,0 тыс.руб. – начисления на ФОТ</w:t>
      </w:r>
    </w:p>
    <w:p w:rsidR="00E45DB5" w:rsidRDefault="003D572F">
      <w:pPr>
        <w:pStyle w:val="a3"/>
        <w:rPr>
          <w:color w:val="FF0000"/>
        </w:rPr>
      </w:pPr>
      <w:r>
        <w:rPr>
          <w:rFonts w:ascii="Times New Roman" w:hAnsi="Times New Roman" w:cs="Times New Roman"/>
          <w:sz w:val="26"/>
          <w:szCs w:val="26"/>
        </w:rPr>
        <w:t>- 5,0 тыс.руб.- транспортные расходы</w:t>
      </w:r>
      <w:r w:rsidR="00CE6015">
        <w:rPr>
          <w:rFonts w:ascii="Times New Roman" w:hAnsi="Times New Roman" w:cs="Times New Roman"/>
          <w:sz w:val="26"/>
          <w:szCs w:val="26"/>
        </w:rPr>
        <w:t>.</w:t>
      </w:r>
    </w:p>
    <w:p w:rsidR="0074398C" w:rsidRPr="007931B2" w:rsidRDefault="00E45DB5" w:rsidP="007931B2">
      <w:pPr>
        <w:suppressAutoHyphens/>
        <w:spacing w:after="0" w:line="240" w:lineRule="auto"/>
        <w:rPr>
          <w:rFonts w:ascii="Times New Roman" w:eastAsia="Times New Roman" w:hAnsi="Times New Roman" w:cs="Times New Roman"/>
          <w:b/>
          <w:sz w:val="26"/>
          <w:szCs w:val="26"/>
          <w:lang w:eastAsia="ar-SA"/>
        </w:rPr>
      </w:pPr>
      <w:r w:rsidRPr="007931B2">
        <w:rPr>
          <w:rFonts w:ascii="Times New Roman" w:eastAsia="Times New Roman" w:hAnsi="Times New Roman" w:cs="Times New Roman"/>
          <w:b/>
          <w:sz w:val="26"/>
          <w:szCs w:val="26"/>
          <w:lang w:eastAsia="ar-SA"/>
        </w:rPr>
        <w:t>Раздел 0309 "Национальная безопасность и правоохранительная деятельность"</w:t>
      </w:r>
    </w:p>
    <w:p w:rsidR="00E45DB5" w:rsidRDefault="00E45DB5" w:rsidP="00E45DB5">
      <w:pPr>
        <w:suppressAutoHyphens/>
        <w:spacing w:after="0" w:line="240" w:lineRule="auto"/>
        <w:ind w:firstLine="708"/>
        <w:jc w:val="both"/>
        <w:rPr>
          <w:rFonts w:ascii="Times New Roman" w:eastAsia="Calibri" w:hAnsi="Times New Roman" w:cs="Times New Roman"/>
          <w:sz w:val="26"/>
          <w:szCs w:val="26"/>
        </w:rPr>
      </w:pPr>
      <w:r w:rsidRPr="00CD25FE">
        <w:rPr>
          <w:rFonts w:ascii="Times New Roman" w:eastAsia="Times New Roman" w:hAnsi="Times New Roman" w:cs="Times New Roman"/>
          <w:sz w:val="26"/>
          <w:szCs w:val="26"/>
          <w:lang w:eastAsia="ru-RU"/>
        </w:rPr>
        <w:t>Проектом бюджета на 201</w:t>
      </w:r>
      <w:r w:rsidR="0074398C" w:rsidRPr="00CD25FE">
        <w:rPr>
          <w:rFonts w:ascii="Times New Roman" w:eastAsia="Times New Roman" w:hAnsi="Times New Roman" w:cs="Times New Roman"/>
          <w:sz w:val="26"/>
          <w:szCs w:val="26"/>
          <w:lang w:eastAsia="ru-RU"/>
        </w:rPr>
        <w:t>7</w:t>
      </w:r>
      <w:r w:rsidRPr="00CD25FE">
        <w:rPr>
          <w:rFonts w:ascii="Times New Roman" w:eastAsia="Times New Roman" w:hAnsi="Times New Roman" w:cs="Times New Roman"/>
          <w:sz w:val="26"/>
          <w:szCs w:val="26"/>
          <w:lang w:eastAsia="ru-RU"/>
        </w:rPr>
        <w:t xml:space="preserve"> год </w:t>
      </w:r>
      <w:r w:rsidRPr="00CD25FE">
        <w:rPr>
          <w:rFonts w:ascii="Times New Roman" w:eastAsia="Calibri" w:hAnsi="Times New Roman" w:cs="Times New Roman"/>
          <w:sz w:val="26"/>
          <w:szCs w:val="26"/>
        </w:rPr>
        <w:t>по разделу 030</w:t>
      </w:r>
      <w:r w:rsidR="0074398C" w:rsidRPr="00CD25FE">
        <w:rPr>
          <w:rFonts w:ascii="Times New Roman" w:eastAsia="Calibri" w:hAnsi="Times New Roman" w:cs="Times New Roman"/>
          <w:sz w:val="26"/>
          <w:szCs w:val="26"/>
        </w:rPr>
        <w:t>9</w:t>
      </w:r>
      <w:r w:rsidRPr="00CD25FE">
        <w:rPr>
          <w:rFonts w:ascii="Times New Roman" w:eastAsia="Calibri" w:hAnsi="Times New Roman" w:cs="Times New Roman"/>
          <w:sz w:val="26"/>
          <w:szCs w:val="26"/>
        </w:rPr>
        <w:t xml:space="preserve"> </w:t>
      </w:r>
      <w:r w:rsidRPr="00CD25FE">
        <w:rPr>
          <w:rFonts w:ascii="Times New Roman" w:eastAsia="Times New Roman" w:hAnsi="Times New Roman" w:cs="Times New Roman"/>
          <w:sz w:val="26"/>
          <w:szCs w:val="26"/>
          <w:lang w:eastAsia="ar-SA"/>
        </w:rPr>
        <w:t xml:space="preserve">"Национальная безопасность и правоохранительная деятельность" предусмотрены расходы </w:t>
      </w:r>
      <w:r w:rsidRPr="00CD25FE">
        <w:rPr>
          <w:rFonts w:ascii="Times New Roman" w:eastAsia="Calibri" w:hAnsi="Times New Roman" w:cs="Times New Roman"/>
          <w:sz w:val="26"/>
          <w:szCs w:val="26"/>
        </w:rPr>
        <w:t>подраздела 0309 "Защита населения и территории от чрезвычайных ситуаций природного и техногенного ха</w:t>
      </w:r>
      <w:r w:rsidR="00704987" w:rsidRPr="00CD25FE">
        <w:rPr>
          <w:rFonts w:ascii="Times New Roman" w:eastAsia="Calibri" w:hAnsi="Times New Roman" w:cs="Times New Roman"/>
          <w:sz w:val="26"/>
          <w:szCs w:val="26"/>
        </w:rPr>
        <w:t>рактера, гражданская оборона"  в сумме 231, 0 тыс.руб</w:t>
      </w:r>
      <w:r w:rsidR="00FC4739">
        <w:rPr>
          <w:rFonts w:ascii="Times New Roman" w:eastAsia="Calibri" w:hAnsi="Times New Roman" w:cs="Times New Roman"/>
          <w:sz w:val="26"/>
          <w:szCs w:val="26"/>
        </w:rPr>
        <w:t>.</w:t>
      </w:r>
      <w:r w:rsidR="00704987" w:rsidRPr="00CD25FE">
        <w:rPr>
          <w:rFonts w:ascii="Times New Roman" w:eastAsia="Calibri" w:hAnsi="Times New Roman" w:cs="Times New Roman"/>
          <w:sz w:val="26"/>
          <w:szCs w:val="26"/>
        </w:rPr>
        <w:t xml:space="preserve"> , в т ч :</w:t>
      </w:r>
    </w:p>
    <w:p w:rsidR="003D572F" w:rsidRPr="00CD25FE" w:rsidRDefault="003D572F" w:rsidP="003D572F">
      <w:pPr>
        <w:suppressAutoHyphens/>
        <w:spacing w:after="0" w:line="240" w:lineRule="auto"/>
        <w:jc w:val="both"/>
        <w:rPr>
          <w:rFonts w:ascii="Times New Roman" w:eastAsia="Calibri" w:hAnsi="Times New Roman" w:cs="Times New Roman"/>
          <w:sz w:val="26"/>
          <w:szCs w:val="26"/>
        </w:rPr>
      </w:pPr>
      <w:r w:rsidRPr="00455D9F">
        <w:rPr>
          <w:rFonts w:ascii="Times New Roman" w:eastAsia="Calibri" w:hAnsi="Times New Roman" w:cs="Times New Roman"/>
          <w:i/>
          <w:sz w:val="26"/>
          <w:szCs w:val="26"/>
        </w:rPr>
        <w:t>Текущие</w:t>
      </w:r>
      <w:r>
        <w:rPr>
          <w:rFonts w:ascii="Times New Roman" w:eastAsia="Calibri" w:hAnsi="Times New Roman" w:cs="Times New Roman"/>
          <w:sz w:val="26"/>
          <w:szCs w:val="26"/>
        </w:rPr>
        <w:t xml:space="preserve"> расходы</w:t>
      </w:r>
      <w:r w:rsidR="000337D1">
        <w:rPr>
          <w:rFonts w:ascii="Times New Roman" w:eastAsia="Calibri" w:hAnsi="Times New Roman" w:cs="Times New Roman"/>
          <w:sz w:val="26"/>
          <w:szCs w:val="26"/>
        </w:rPr>
        <w:t xml:space="preserve"> в сумме 170,8 тыс.руб.</w:t>
      </w:r>
      <w:r>
        <w:rPr>
          <w:rFonts w:ascii="Times New Roman" w:eastAsia="Calibri" w:hAnsi="Times New Roman" w:cs="Times New Roman"/>
          <w:sz w:val="26"/>
          <w:szCs w:val="26"/>
        </w:rPr>
        <w:t>:</w:t>
      </w:r>
    </w:p>
    <w:p w:rsidR="00704987" w:rsidRDefault="00704987" w:rsidP="00704987">
      <w:pPr>
        <w:suppressAutoHyphens/>
        <w:spacing w:after="0" w:line="240" w:lineRule="auto"/>
        <w:jc w:val="both"/>
        <w:rPr>
          <w:rFonts w:ascii="Times New Roman" w:eastAsia="Calibri" w:hAnsi="Times New Roman" w:cs="Times New Roman"/>
          <w:sz w:val="26"/>
          <w:szCs w:val="26"/>
        </w:rPr>
      </w:pPr>
      <w:r w:rsidRPr="00CD25FE">
        <w:rPr>
          <w:rFonts w:ascii="Times New Roman" w:eastAsia="Calibri" w:hAnsi="Times New Roman" w:cs="Times New Roman"/>
          <w:sz w:val="26"/>
          <w:szCs w:val="26"/>
        </w:rPr>
        <w:t>- 100,0 тыс.руб</w:t>
      </w:r>
      <w:r w:rsidR="003D572F">
        <w:rPr>
          <w:rFonts w:ascii="Times New Roman" w:eastAsia="Calibri" w:hAnsi="Times New Roman" w:cs="Times New Roman"/>
          <w:sz w:val="26"/>
          <w:szCs w:val="26"/>
        </w:rPr>
        <w:t>.</w:t>
      </w:r>
      <w:r w:rsidRPr="00CD25FE">
        <w:rPr>
          <w:rFonts w:ascii="Times New Roman" w:eastAsia="Calibri" w:hAnsi="Times New Roman" w:cs="Times New Roman"/>
          <w:sz w:val="26"/>
          <w:szCs w:val="26"/>
        </w:rPr>
        <w:t xml:space="preserve"> – на оп</w:t>
      </w:r>
      <w:r w:rsidR="00CD25FE" w:rsidRPr="00CD25FE">
        <w:rPr>
          <w:rFonts w:ascii="Times New Roman" w:eastAsia="Calibri" w:hAnsi="Times New Roman" w:cs="Times New Roman"/>
          <w:sz w:val="26"/>
          <w:szCs w:val="26"/>
        </w:rPr>
        <w:t>ашку ле</w:t>
      </w:r>
      <w:r w:rsidRPr="00CD25FE">
        <w:rPr>
          <w:rFonts w:ascii="Times New Roman" w:eastAsia="Calibri" w:hAnsi="Times New Roman" w:cs="Times New Roman"/>
          <w:sz w:val="26"/>
          <w:szCs w:val="26"/>
        </w:rPr>
        <w:t xml:space="preserve">сополосы,- </w:t>
      </w:r>
      <w:r w:rsidR="003D572F">
        <w:rPr>
          <w:rFonts w:ascii="Times New Roman" w:eastAsia="Calibri" w:hAnsi="Times New Roman" w:cs="Times New Roman"/>
          <w:sz w:val="26"/>
          <w:szCs w:val="26"/>
        </w:rPr>
        <w:t>70,8</w:t>
      </w:r>
      <w:r w:rsidRPr="00CD25FE">
        <w:rPr>
          <w:rFonts w:ascii="Times New Roman" w:eastAsia="Calibri" w:hAnsi="Times New Roman" w:cs="Times New Roman"/>
          <w:sz w:val="26"/>
          <w:szCs w:val="26"/>
        </w:rPr>
        <w:t xml:space="preserve"> тыс.руб</w:t>
      </w:r>
      <w:r w:rsidR="003D572F">
        <w:rPr>
          <w:rFonts w:ascii="Times New Roman" w:eastAsia="Calibri" w:hAnsi="Times New Roman" w:cs="Times New Roman"/>
          <w:sz w:val="26"/>
          <w:szCs w:val="26"/>
        </w:rPr>
        <w:t>.</w:t>
      </w:r>
      <w:r w:rsidRPr="00CD25FE">
        <w:rPr>
          <w:rFonts w:ascii="Times New Roman" w:eastAsia="Calibri" w:hAnsi="Times New Roman" w:cs="Times New Roman"/>
          <w:sz w:val="26"/>
          <w:szCs w:val="26"/>
        </w:rPr>
        <w:t xml:space="preserve"> – на обслуживание пожарной сигнализации</w:t>
      </w:r>
      <w:r w:rsidR="00FC4739">
        <w:rPr>
          <w:rFonts w:ascii="Times New Roman" w:eastAsia="Calibri" w:hAnsi="Times New Roman" w:cs="Times New Roman"/>
          <w:sz w:val="26"/>
          <w:szCs w:val="26"/>
        </w:rPr>
        <w:t xml:space="preserve"> согласно </w:t>
      </w:r>
      <w:r w:rsidR="003D572F">
        <w:rPr>
          <w:rFonts w:ascii="Times New Roman" w:eastAsia="Calibri" w:hAnsi="Times New Roman" w:cs="Times New Roman"/>
          <w:sz w:val="26"/>
          <w:szCs w:val="26"/>
        </w:rPr>
        <w:t>договора.</w:t>
      </w:r>
    </w:p>
    <w:p w:rsidR="00877393" w:rsidRDefault="00455D9F" w:rsidP="003D572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Г</w:t>
      </w:r>
      <w:r w:rsidR="003D572F" w:rsidRPr="00AE2447">
        <w:rPr>
          <w:rFonts w:ascii="Times New Roman" w:eastAsia="Calibri" w:hAnsi="Times New Roman" w:cs="Times New Roman"/>
          <w:sz w:val="26"/>
          <w:szCs w:val="26"/>
        </w:rPr>
        <w:t xml:space="preserve">ашение </w:t>
      </w:r>
      <w:r w:rsidR="003D572F" w:rsidRPr="00455D9F">
        <w:rPr>
          <w:rFonts w:ascii="Times New Roman" w:eastAsia="Calibri" w:hAnsi="Times New Roman" w:cs="Times New Roman"/>
          <w:i/>
          <w:sz w:val="26"/>
          <w:szCs w:val="26"/>
        </w:rPr>
        <w:t>кредиторской</w:t>
      </w:r>
      <w:r w:rsidR="003D572F" w:rsidRPr="00AE2447">
        <w:rPr>
          <w:rFonts w:ascii="Times New Roman" w:eastAsia="Calibri" w:hAnsi="Times New Roman" w:cs="Times New Roman"/>
          <w:sz w:val="26"/>
          <w:szCs w:val="26"/>
        </w:rPr>
        <w:t xml:space="preserve"> задолженности в сумме </w:t>
      </w:r>
    </w:p>
    <w:p w:rsidR="003D572F" w:rsidRPr="00AE2447" w:rsidRDefault="00877393" w:rsidP="003D572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3D572F">
        <w:rPr>
          <w:rFonts w:ascii="Times New Roman" w:eastAsia="Calibri" w:hAnsi="Times New Roman" w:cs="Times New Roman"/>
          <w:sz w:val="26"/>
          <w:szCs w:val="26"/>
        </w:rPr>
        <w:t>60,2</w:t>
      </w:r>
      <w:r w:rsidR="003D572F" w:rsidRPr="00AE2447">
        <w:rPr>
          <w:rFonts w:ascii="Times New Roman" w:eastAsia="Calibri" w:hAnsi="Times New Roman" w:cs="Times New Roman"/>
          <w:sz w:val="26"/>
          <w:szCs w:val="26"/>
        </w:rPr>
        <w:t xml:space="preserve"> тыс.руб.</w:t>
      </w:r>
      <w:r w:rsidR="00455D9F">
        <w:rPr>
          <w:rFonts w:ascii="Times New Roman" w:eastAsia="Calibri" w:hAnsi="Times New Roman" w:cs="Times New Roman"/>
          <w:sz w:val="26"/>
          <w:szCs w:val="26"/>
        </w:rPr>
        <w:t xml:space="preserve">- </w:t>
      </w:r>
      <w:r w:rsidR="00455D9F" w:rsidRPr="00CD25FE">
        <w:rPr>
          <w:rFonts w:ascii="Times New Roman" w:eastAsia="Calibri" w:hAnsi="Times New Roman" w:cs="Times New Roman"/>
          <w:sz w:val="26"/>
          <w:szCs w:val="26"/>
        </w:rPr>
        <w:t>обслуживание пожарной сигнализации</w:t>
      </w:r>
      <w:r w:rsidR="00455D9F">
        <w:rPr>
          <w:rFonts w:ascii="Times New Roman" w:eastAsia="Calibri" w:hAnsi="Times New Roman" w:cs="Times New Roman"/>
          <w:sz w:val="26"/>
          <w:szCs w:val="26"/>
        </w:rPr>
        <w:t xml:space="preserve"> согласно договора</w:t>
      </w:r>
      <w:r w:rsidR="003D572F" w:rsidRPr="00AE2447">
        <w:rPr>
          <w:rFonts w:ascii="Times New Roman" w:eastAsia="Calibri" w:hAnsi="Times New Roman" w:cs="Times New Roman"/>
          <w:sz w:val="26"/>
          <w:szCs w:val="26"/>
        </w:rPr>
        <w:t>:</w:t>
      </w:r>
    </w:p>
    <w:p w:rsidR="00E45DB5" w:rsidRDefault="00E45DB5" w:rsidP="007931B2">
      <w:pPr>
        <w:suppressAutoHyphens/>
        <w:spacing w:after="0" w:line="240" w:lineRule="auto"/>
        <w:rPr>
          <w:rFonts w:ascii="Times New Roman" w:eastAsia="Times New Roman" w:hAnsi="Times New Roman" w:cs="Times New Roman"/>
          <w:b/>
          <w:sz w:val="28"/>
          <w:szCs w:val="28"/>
          <w:lang w:eastAsia="ar-SA"/>
        </w:rPr>
      </w:pPr>
      <w:r w:rsidRPr="00CD25FE">
        <w:rPr>
          <w:rFonts w:ascii="Times New Roman" w:eastAsia="Times New Roman" w:hAnsi="Times New Roman" w:cs="Times New Roman"/>
          <w:b/>
          <w:sz w:val="26"/>
          <w:szCs w:val="26"/>
          <w:lang w:eastAsia="ar-SA"/>
        </w:rPr>
        <w:t>Раздел 0400 "Национальная экономика"</w:t>
      </w:r>
    </w:p>
    <w:p w:rsidR="00E45DB5" w:rsidRPr="007931B2" w:rsidRDefault="00E45DB5" w:rsidP="00E45DB5">
      <w:pPr>
        <w:spacing w:after="0" w:line="240" w:lineRule="auto"/>
        <w:ind w:firstLine="709"/>
        <w:jc w:val="both"/>
        <w:rPr>
          <w:rFonts w:ascii="Times New Roman" w:eastAsia="Calibri" w:hAnsi="Times New Roman" w:cs="Times New Roman"/>
          <w:sz w:val="26"/>
          <w:szCs w:val="26"/>
        </w:rPr>
      </w:pPr>
      <w:r w:rsidRPr="007931B2">
        <w:rPr>
          <w:rFonts w:ascii="Times New Roman" w:eastAsia="Calibri" w:hAnsi="Times New Roman" w:cs="Times New Roman"/>
          <w:sz w:val="26"/>
          <w:szCs w:val="26"/>
        </w:rPr>
        <w:t xml:space="preserve">Проектом бюджета </w:t>
      </w:r>
      <w:r w:rsidR="00014C3D" w:rsidRPr="007931B2">
        <w:rPr>
          <w:rFonts w:ascii="Times New Roman" w:eastAsia="Calibri" w:hAnsi="Times New Roman" w:cs="Times New Roman"/>
          <w:sz w:val="26"/>
          <w:szCs w:val="26"/>
        </w:rPr>
        <w:t>поселения п</w:t>
      </w:r>
      <w:r w:rsidRPr="007931B2">
        <w:rPr>
          <w:rFonts w:ascii="Times New Roman" w:eastAsia="Calibri" w:hAnsi="Times New Roman" w:cs="Times New Roman"/>
          <w:sz w:val="26"/>
          <w:szCs w:val="26"/>
        </w:rPr>
        <w:t>о разделу 0400 "Национальная экономика" предусмотрены расходы на 201</w:t>
      </w:r>
      <w:r w:rsidR="00014C3D" w:rsidRPr="007931B2">
        <w:rPr>
          <w:rFonts w:ascii="Times New Roman" w:eastAsia="Calibri" w:hAnsi="Times New Roman" w:cs="Times New Roman"/>
          <w:sz w:val="26"/>
          <w:szCs w:val="26"/>
        </w:rPr>
        <w:t>7</w:t>
      </w:r>
      <w:r w:rsidRPr="007931B2">
        <w:rPr>
          <w:rFonts w:ascii="Times New Roman" w:eastAsia="Calibri" w:hAnsi="Times New Roman" w:cs="Times New Roman"/>
          <w:sz w:val="26"/>
          <w:szCs w:val="26"/>
        </w:rPr>
        <w:t xml:space="preserve"> год в сумме </w:t>
      </w:r>
      <w:r w:rsidR="00161B3B" w:rsidRPr="007931B2">
        <w:rPr>
          <w:rFonts w:ascii="Times New Roman" w:eastAsia="Calibri" w:hAnsi="Times New Roman" w:cs="Times New Roman"/>
          <w:sz w:val="26"/>
          <w:szCs w:val="26"/>
        </w:rPr>
        <w:t>5595,3</w:t>
      </w:r>
      <w:r w:rsidRPr="007931B2">
        <w:rPr>
          <w:rFonts w:ascii="Times New Roman" w:eastAsia="Calibri" w:hAnsi="Times New Roman" w:cs="Times New Roman"/>
          <w:sz w:val="26"/>
          <w:szCs w:val="26"/>
        </w:rPr>
        <w:t xml:space="preserve"> </w:t>
      </w:r>
      <w:r w:rsidR="00C46971" w:rsidRPr="007931B2">
        <w:rPr>
          <w:rFonts w:ascii="Times New Roman" w:eastAsia="Times New Roman" w:hAnsi="Times New Roman" w:cs="Times New Roman"/>
          <w:sz w:val="26"/>
          <w:szCs w:val="26"/>
          <w:lang w:eastAsia="ru-RU"/>
        </w:rPr>
        <w:t>тыс.руб.</w:t>
      </w:r>
      <w:r w:rsidRPr="007931B2">
        <w:rPr>
          <w:rFonts w:ascii="Times New Roman" w:eastAsia="Calibri" w:hAnsi="Times New Roman" w:cs="Times New Roman"/>
          <w:sz w:val="26"/>
          <w:szCs w:val="26"/>
        </w:rPr>
        <w:t xml:space="preserve">, что на </w:t>
      </w:r>
      <w:r w:rsidR="00D05AD0" w:rsidRPr="007931B2">
        <w:rPr>
          <w:rFonts w:ascii="Times New Roman" w:eastAsia="Calibri" w:hAnsi="Times New Roman" w:cs="Times New Roman"/>
          <w:sz w:val="26"/>
          <w:szCs w:val="26"/>
        </w:rPr>
        <w:t>3103,3</w:t>
      </w:r>
      <w:r w:rsidRPr="007931B2">
        <w:rPr>
          <w:rFonts w:ascii="Times New Roman" w:eastAsia="Calibri" w:hAnsi="Times New Roman" w:cs="Times New Roman"/>
          <w:sz w:val="26"/>
          <w:szCs w:val="26"/>
        </w:rPr>
        <w:t xml:space="preserve"> тыс. руб</w:t>
      </w:r>
      <w:r w:rsidR="00D05AD0" w:rsidRPr="007931B2">
        <w:rPr>
          <w:rFonts w:ascii="Times New Roman" w:eastAsia="Calibri" w:hAnsi="Times New Roman" w:cs="Times New Roman"/>
          <w:sz w:val="26"/>
          <w:szCs w:val="26"/>
        </w:rPr>
        <w:t>.</w:t>
      </w:r>
      <w:r w:rsidRPr="007931B2">
        <w:rPr>
          <w:rFonts w:ascii="Times New Roman" w:eastAsia="Calibri" w:hAnsi="Times New Roman" w:cs="Times New Roman"/>
          <w:sz w:val="26"/>
          <w:szCs w:val="26"/>
        </w:rPr>
        <w:t xml:space="preserve"> меньше </w:t>
      </w:r>
      <w:r w:rsidR="00D05AD0" w:rsidRPr="007931B2">
        <w:rPr>
          <w:rFonts w:ascii="Times New Roman" w:eastAsia="Calibri" w:hAnsi="Times New Roman" w:cs="Times New Roman"/>
          <w:sz w:val="26"/>
          <w:szCs w:val="26"/>
        </w:rPr>
        <w:t>исполнения 2015 года, и   на 2865,3 тыс.руб. больше ожидаемого исполнения  за 2016 год</w:t>
      </w:r>
      <w:r w:rsidRPr="007931B2">
        <w:rPr>
          <w:rFonts w:ascii="Times New Roman" w:eastAsia="Calibri" w:hAnsi="Times New Roman" w:cs="Times New Roman"/>
          <w:sz w:val="26"/>
          <w:szCs w:val="26"/>
        </w:rPr>
        <w:t xml:space="preserve">. </w:t>
      </w:r>
    </w:p>
    <w:p w:rsidR="00E45DB5" w:rsidRDefault="00E45DB5" w:rsidP="007931B2">
      <w:pPr>
        <w:spacing w:after="0" w:line="240" w:lineRule="auto"/>
        <w:jc w:val="both"/>
        <w:rPr>
          <w:rFonts w:ascii="Times New Roman" w:eastAsia="Calibri" w:hAnsi="Times New Roman" w:cs="Times New Roman"/>
          <w:sz w:val="26"/>
          <w:szCs w:val="26"/>
        </w:rPr>
      </w:pPr>
      <w:r w:rsidRPr="007931B2">
        <w:rPr>
          <w:rFonts w:ascii="Times New Roman" w:eastAsia="Calibri" w:hAnsi="Times New Roman" w:cs="Times New Roman"/>
          <w:sz w:val="26"/>
          <w:szCs w:val="26"/>
        </w:rPr>
        <w:t xml:space="preserve">На долю расходов по указанному разделу приходится </w:t>
      </w:r>
      <w:r w:rsidR="00D05AD0" w:rsidRPr="007931B2">
        <w:rPr>
          <w:rFonts w:ascii="Times New Roman" w:eastAsia="Calibri" w:hAnsi="Times New Roman" w:cs="Times New Roman"/>
          <w:sz w:val="26"/>
          <w:szCs w:val="26"/>
        </w:rPr>
        <w:t xml:space="preserve">19,0 </w:t>
      </w:r>
      <w:r w:rsidRPr="007931B2">
        <w:rPr>
          <w:rFonts w:ascii="Times New Roman" w:eastAsia="Calibri" w:hAnsi="Times New Roman" w:cs="Times New Roman"/>
          <w:sz w:val="26"/>
          <w:szCs w:val="26"/>
        </w:rPr>
        <w:t>% от всех расходов бюджета.</w:t>
      </w:r>
    </w:p>
    <w:p w:rsidR="000B3090" w:rsidRPr="007931B2" w:rsidRDefault="000B3090" w:rsidP="007931B2">
      <w:pPr>
        <w:spacing w:after="0" w:line="240" w:lineRule="auto"/>
        <w:jc w:val="both"/>
        <w:rPr>
          <w:rFonts w:ascii="Times New Roman" w:eastAsia="Calibri" w:hAnsi="Times New Roman" w:cs="Times New Roman"/>
          <w:sz w:val="26"/>
          <w:szCs w:val="26"/>
        </w:rPr>
      </w:pPr>
    </w:p>
    <w:p w:rsidR="00E45DB5" w:rsidRPr="007931B2" w:rsidRDefault="00E45DB5" w:rsidP="00E45DB5">
      <w:pPr>
        <w:pStyle w:val="a3"/>
        <w:rPr>
          <w:rFonts w:ascii="Times New Roman" w:eastAsia="Calibri" w:hAnsi="Times New Roman" w:cs="Times New Roman"/>
          <w:color w:val="FF0000"/>
          <w:sz w:val="26"/>
          <w:szCs w:val="26"/>
          <w:lang w:eastAsia="ar-SA"/>
        </w:rPr>
      </w:pPr>
    </w:p>
    <w:tbl>
      <w:tblPr>
        <w:tblW w:w="4730" w:type="pct"/>
        <w:tblInd w:w="28" w:type="dxa"/>
        <w:tblLayout w:type="fixed"/>
        <w:tblCellMar>
          <w:left w:w="28" w:type="dxa"/>
          <w:right w:w="28" w:type="dxa"/>
        </w:tblCellMar>
        <w:tblLook w:val="0000" w:firstRow="0" w:lastRow="0" w:firstColumn="0" w:lastColumn="0" w:noHBand="0" w:noVBand="0"/>
      </w:tblPr>
      <w:tblGrid>
        <w:gridCol w:w="2660"/>
        <w:gridCol w:w="709"/>
        <w:gridCol w:w="850"/>
        <w:gridCol w:w="1136"/>
        <w:gridCol w:w="848"/>
        <w:gridCol w:w="994"/>
        <w:gridCol w:w="1134"/>
        <w:gridCol w:w="992"/>
      </w:tblGrid>
      <w:tr w:rsidR="00D05AD0" w:rsidRPr="004351D7" w:rsidTr="0092523D">
        <w:trPr>
          <w:trHeight w:val="379"/>
          <w:tblHeader/>
        </w:trPr>
        <w:tc>
          <w:tcPr>
            <w:tcW w:w="1427" w:type="pct"/>
            <w:vMerge w:val="restart"/>
            <w:tcBorders>
              <w:top w:val="single" w:sz="4" w:space="0" w:color="auto"/>
              <w:left w:val="single" w:sz="4" w:space="0" w:color="auto"/>
              <w:right w:val="single" w:sz="4" w:space="0" w:color="auto"/>
            </w:tcBorders>
            <w:shd w:val="clear" w:color="auto" w:fill="auto"/>
            <w:vAlign w:val="center"/>
          </w:tcPr>
          <w:p w:rsidR="00D05AD0" w:rsidRPr="004351D7" w:rsidRDefault="00D05AD0" w:rsidP="00031031">
            <w:pPr>
              <w:spacing w:after="0" w:line="240" w:lineRule="auto"/>
              <w:ind w:left="-249" w:firstLine="249"/>
              <w:jc w:val="center"/>
              <w:rPr>
                <w:rFonts w:ascii="Times New Roman" w:eastAsia="Times New Roman" w:hAnsi="Times New Roman" w:cs="Times New Roman"/>
                <w:b/>
                <w:sz w:val="20"/>
                <w:szCs w:val="20"/>
                <w:lang w:eastAsia="ru-RU"/>
              </w:rPr>
            </w:pPr>
            <w:r w:rsidRPr="004351D7">
              <w:rPr>
                <w:rFonts w:ascii="Times New Roman" w:eastAsia="Times New Roman" w:hAnsi="Times New Roman" w:cs="Times New Roman"/>
                <w:b/>
                <w:sz w:val="20"/>
                <w:szCs w:val="20"/>
                <w:lang w:eastAsia="ru-RU"/>
              </w:rPr>
              <w:lastRenderedPageBreak/>
              <w:t>Наименование раздела, подраздела</w:t>
            </w:r>
          </w:p>
        </w:tc>
        <w:tc>
          <w:tcPr>
            <w:tcW w:w="380" w:type="pct"/>
            <w:vMerge w:val="restart"/>
            <w:tcBorders>
              <w:top w:val="single" w:sz="4" w:space="0" w:color="auto"/>
              <w:left w:val="single" w:sz="4" w:space="0" w:color="auto"/>
              <w:right w:val="single" w:sz="4" w:space="0" w:color="auto"/>
            </w:tcBorders>
            <w:shd w:val="clear" w:color="auto" w:fill="auto"/>
            <w:vAlign w:val="center"/>
          </w:tcPr>
          <w:p w:rsidR="00D05AD0" w:rsidRPr="004351D7" w:rsidRDefault="00D05AD0" w:rsidP="00031031">
            <w:pPr>
              <w:spacing w:after="0" w:line="240" w:lineRule="auto"/>
              <w:ind w:left="-78" w:right="-41"/>
              <w:jc w:val="center"/>
              <w:rPr>
                <w:rFonts w:ascii="Times New Roman" w:eastAsia="Times New Roman" w:hAnsi="Times New Roman" w:cs="Times New Roman"/>
                <w:b/>
                <w:sz w:val="20"/>
                <w:szCs w:val="20"/>
                <w:lang w:eastAsia="ru-RU"/>
              </w:rPr>
            </w:pPr>
          </w:p>
          <w:p w:rsidR="00D05AD0" w:rsidRPr="004351D7" w:rsidRDefault="00D05AD0" w:rsidP="00031031">
            <w:pPr>
              <w:spacing w:after="0" w:line="240" w:lineRule="auto"/>
              <w:ind w:left="-78" w:right="-41"/>
              <w:jc w:val="center"/>
              <w:rPr>
                <w:rFonts w:ascii="Times New Roman" w:eastAsia="Times New Roman" w:hAnsi="Times New Roman" w:cs="Times New Roman"/>
                <w:b/>
                <w:color w:val="FF0000"/>
                <w:sz w:val="20"/>
                <w:szCs w:val="20"/>
                <w:lang w:eastAsia="ru-RU"/>
              </w:rPr>
            </w:pPr>
            <w:r w:rsidRPr="004351D7">
              <w:rPr>
                <w:rFonts w:ascii="Times New Roman" w:eastAsia="Times New Roman" w:hAnsi="Times New Roman" w:cs="Times New Roman"/>
                <w:b/>
                <w:sz w:val="20"/>
                <w:szCs w:val="20"/>
                <w:lang w:eastAsia="ru-RU"/>
              </w:rPr>
              <w:t>Раздел, подраз-дел</w:t>
            </w:r>
          </w:p>
        </w:tc>
        <w:tc>
          <w:tcPr>
            <w:tcW w:w="456" w:type="pct"/>
            <w:tcBorders>
              <w:top w:val="single" w:sz="4" w:space="0" w:color="auto"/>
              <w:left w:val="single" w:sz="4" w:space="0" w:color="auto"/>
              <w:right w:val="single" w:sz="4" w:space="0" w:color="auto"/>
            </w:tcBorders>
          </w:tcPr>
          <w:p w:rsidR="00D05AD0" w:rsidRPr="00926F0D" w:rsidRDefault="00D05AD0" w:rsidP="005A39B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Исполнено за 2015 г</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5AD0" w:rsidRPr="00926F0D" w:rsidRDefault="00D05AD0" w:rsidP="00031031">
            <w:pPr>
              <w:spacing w:after="0" w:line="240" w:lineRule="auto"/>
              <w:jc w:val="center"/>
              <w:rPr>
                <w:rFonts w:ascii="Times New Roman" w:eastAsia="Times New Roman" w:hAnsi="Times New Roman" w:cs="Times New Roman"/>
                <w:b/>
                <w:sz w:val="20"/>
                <w:szCs w:val="20"/>
                <w:lang w:eastAsia="ru-RU"/>
              </w:rPr>
            </w:pPr>
          </w:p>
          <w:p w:rsidR="00D05AD0" w:rsidRPr="00926F0D" w:rsidRDefault="00D05AD0" w:rsidP="00031031">
            <w:pPr>
              <w:spacing w:after="0" w:line="240" w:lineRule="auto"/>
              <w:jc w:val="center"/>
              <w:rPr>
                <w:rFonts w:ascii="Times New Roman" w:eastAsia="Times New Roman" w:hAnsi="Times New Roman" w:cs="Times New Roman"/>
                <w:b/>
                <w:sz w:val="20"/>
                <w:szCs w:val="20"/>
                <w:lang w:eastAsia="ru-RU"/>
              </w:rPr>
            </w:pPr>
            <w:r w:rsidRPr="00926F0D">
              <w:rPr>
                <w:rFonts w:ascii="Times New Roman" w:eastAsia="Times New Roman" w:hAnsi="Times New Roman" w:cs="Times New Roman"/>
                <w:b/>
                <w:sz w:val="20"/>
                <w:szCs w:val="20"/>
                <w:lang w:eastAsia="ru-RU"/>
              </w:rPr>
              <w:t>План</w:t>
            </w:r>
          </w:p>
          <w:p w:rsidR="00D05AD0" w:rsidRPr="00926F0D" w:rsidRDefault="00D05AD0" w:rsidP="00031031">
            <w:pPr>
              <w:spacing w:after="0" w:line="240" w:lineRule="auto"/>
              <w:jc w:val="center"/>
              <w:rPr>
                <w:rFonts w:ascii="Times New Roman" w:eastAsia="Times New Roman" w:hAnsi="Times New Roman" w:cs="Times New Roman"/>
                <w:b/>
                <w:sz w:val="20"/>
                <w:szCs w:val="20"/>
                <w:lang w:eastAsia="ru-RU"/>
              </w:rPr>
            </w:pPr>
            <w:r w:rsidRPr="00926F0D">
              <w:rPr>
                <w:rFonts w:ascii="Times New Roman" w:eastAsia="Times New Roman" w:hAnsi="Times New Roman" w:cs="Times New Roman"/>
                <w:b/>
                <w:sz w:val="20"/>
                <w:szCs w:val="20"/>
                <w:lang w:eastAsia="ru-RU"/>
              </w:rPr>
              <w:t>на 2016 год</w:t>
            </w:r>
          </w:p>
          <w:p w:rsidR="00D05AD0" w:rsidRPr="004351D7" w:rsidRDefault="00D05AD0" w:rsidP="00031031">
            <w:pPr>
              <w:spacing w:after="0" w:line="240" w:lineRule="auto"/>
              <w:jc w:val="center"/>
              <w:rPr>
                <w:rFonts w:ascii="Times New Roman" w:eastAsia="Times New Roman" w:hAnsi="Times New Roman" w:cs="Times New Roman"/>
                <w:b/>
                <w:color w:val="FF0000"/>
                <w:sz w:val="20"/>
                <w:szCs w:val="20"/>
                <w:lang w:eastAsia="ru-RU"/>
              </w:rPr>
            </w:pPr>
          </w:p>
        </w:tc>
        <w:tc>
          <w:tcPr>
            <w:tcW w:w="455" w:type="pct"/>
            <w:vMerge w:val="restart"/>
            <w:tcBorders>
              <w:top w:val="single" w:sz="4" w:space="0" w:color="auto"/>
              <w:left w:val="single" w:sz="4" w:space="0" w:color="auto"/>
              <w:right w:val="single" w:sz="4" w:space="0" w:color="auto"/>
            </w:tcBorders>
          </w:tcPr>
          <w:p w:rsidR="00D05AD0" w:rsidRPr="004351D7" w:rsidRDefault="00D05AD0" w:rsidP="0003103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Исполнено за 9 месяцев</w:t>
            </w:r>
          </w:p>
        </w:tc>
        <w:tc>
          <w:tcPr>
            <w:tcW w:w="533" w:type="pct"/>
            <w:tcBorders>
              <w:top w:val="single" w:sz="4" w:space="0" w:color="auto"/>
              <w:left w:val="single" w:sz="4" w:space="0" w:color="auto"/>
              <w:right w:val="single" w:sz="4" w:space="0" w:color="auto"/>
            </w:tcBorders>
          </w:tcPr>
          <w:p w:rsidR="00D05AD0" w:rsidRPr="004351D7" w:rsidRDefault="00D05AD0" w:rsidP="0003103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Исполнено за 10 месяцев</w:t>
            </w:r>
          </w:p>
        </w:tc>
        <w:tc>
          <w:tcPr>
            <w:tcW w:w="608" w:type="pct"/>
            <w:tcBorders>
              <w:top w:val="single" w:sz="4" w:space="0" w:color="auto"/>
              <w:left w:val="single" w:sz="4" w:space="0" w:color="auto"/>
              <w:right w:val="single" w:sz="4" w:space="0" w:color="auto"/>
            </w:tcBorders>
          </w:tcPr>
          <w:p w:rsidR="00D05AD0" w:rsidRPr="004351D7" w:rsidRDefault="00D05AD0" w:rsidP="0003103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Ожидаемое исполнение за 2016 год </w:t>
            </w:r>
          </w:p>
        </w:tc>
        <w:tc>
          <w:tcPr>
            <w:tcW w:w="53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5AD0" w:rsidRPr="004351D7" w:rsidRDefault="00D05AD0" w:rsidP="00031031">
            <w:pPr>
              <w:spacing w:after="0" w:line="240" w:lineRule="auto"/>
              <w:jc w:val="center"/>
              <w:rPr>
                <w:rFonts w:ascii="Times New Roman" w:eastAsia="Times New Roman" w:hAnsi="Times New Roman" w:cs="Times New Roman"/>
                <w:b/>
                <w:color w:val="FF0000"/>
                <w:sz w:val="20"/>
                <w:szCs w:val="20"/>
                <w:lang w:eastAsia="ru-RU"/>
              </w:rPr>
            </w:pPr>
            <w:r w:rsidRPr="004351D7">
              <w:rPr>
                <w:rFonts w:ascii="Times New Roman" w:eastAsia="Times New Roman" w:hAnsi="Times New Roman" w:cs="Times New Roman"/>
                <w:b/>
                <w:sz w:val="20"/>
                <w:szCs w:val="20"/>
                <w:lang w:eastAsia="ru-RU"/>
              </w:rPr>
              <w:t>Проект на 2017 год</w:t>
            </w:r>
          </w:p>
        </w:tc>
      </w:tr>
      <w:tr w:rsidR="00D05AD0" w:rsidRPr="004351D7" w:rsidTr="0092523D">
        <w:trPr>
          <w:trHeight w:val="108"/>
          <w:tblHeader/>
        </w:trPr>
        <w:tc>
          <w:tcPr>
            <w:tcW w:w="1427" w:type="pct"/>
            <w:vMerge/>
            <w:tcBorders>
              <w:left w:val="single" w:sz="4" w:space="0" w:color="auto"/>
              <w:bottom w:val="single" w:sz="4" w:space="0" w:color="auto"/>
              <w:right w:val="single" w:sz="4" w:space="0" w:color="auto"/>
            </w:tcBorders>
            <w:shd w:val="clear" w:color="auto" w:fill="auto"/>
          </w:tcPr>
          <w:p w:rsidR="00D05AD0" w:rsidRPr="004351D7" w:rsidRDefault="00D05AD0" w:rsidP="00031031">
            <w:pPr>
              <w:spacing w:after="0" w:line="240" w:lineRule="auto"/>
              <w:jc w:val="center"/>
              <w:rPr>
                <w:rFonts w:ascii="Times New Roman" w:eastAsia="Times New Roman" w:hAnsi="Times New Roman" w:cs="Times New Roman"/>
                <w:sz w:val="20"/>
                <w:szCs w:val="20"/>
                <w:lang w:eastAsia="ru-RU"/>
              </w:rPr>
            </w:pPr>
          </w:p>
        </w:tc>
        <w:tc>
          <w:tcPr>
            <w:tcW w:w="380" w:type="pct"/>
            <w:vMerge/>
            <w:tcBorders>
              <w:left w:val="single" w:sz="4" w:space="0" w:color="auto"/>
              <w:bottom w:val="single" w:sz="4" w:space="0" w:color="auto"/>
              <w:right w:val="single" w:sz="4" w:space="0" w:color="auto"/>
            </w:tcBorders>
            <w:shd w:val="clear" w:color="auto" w:fill="auto"/>
          </w:tcPr>
          <w:p w:rsidR="00D05AD0" w:rsidRPr="004351D7" w:rsidRDefault="00D05AD0" w:rsidP="00031031">
            <w:pPr>
              <w:spacing w:after="0" w:line="240" w:lineRule="auto"/>
              <w:ind w:right="-107"/>
              <w:jc w:val="center"/>
              <w:rPr>
                <w:rFonts w:ascii="Times New Roman" w:eastAsia="Times New Roman" w:hAnsi="Times New Roman" w:cs="Times New Roman"/>
                <w:color w:val="FF0000"/>
                <w:sz w:val="20"/>
                <w:szCs w:val="20"/>
                <w:lang w:eastAsia="ru-RU"/>
              </w:rPr>
            </w:pPr>
          </w:p>
        </w:tc>
        <w:tc>
          <w:tcPr>
            <w:tcW w:w="456" w:type="pct"/>
            <w:tcBorders>
              <w:left w:val="single" w:sz="4" w:space="0" w:color="auto"/>
              <w:bottom w:val="single" w:sz="4" w:space="0" w:color="auto"/>
              <w:right w:val="single" w:sz="4" w:space="0" w:color="auto"/>
            </w:tcBorders>
          </w:tcPr>
          <w:p w:rsidR="00D05AD0" w:rsidRPr="004351D7" w:rsidRDefault="00D05AD0" w:rsidP="00031031">
            <w:pPr>
              <w:spacing w:after="0" w:line="240" w:lineRule="auto"/>
              <w:ind w:right="-107"/>
              <w:jc w:val="center"/>
              <w:rPr>
                <w:rFonts w:ascii="Times New Roman" w:eastAsia="Times New Roman" w:hAnsi="Times New Roman" w:cs="Times New Roman"/>
                <w:color w:val="FF0000"/>
                <w:sz w:val="20"/>
                <w:szCs w:val="20"/>
                <w:lang w:eastAsia="ru-RU"/>
              </w:rPr>
            </w:pPr>
          </w:p>
        </w:tc>
        <w:tc>
          <w:tcPr>
            <w:tcW w:w="609" w:type="pct"/>
            <w:vMerge/>
            <w:tcBorders>
              <w:top w:val="single" w:sz="4" w:space="0" w:color="auto"/>
              <w:left w:val="single" w:sz="4" w:space="0" w:color="auto"/>
              <w:bottom w:val="single" w:sz="4" w:space="0" w:color="auto"/>
              <w:right w:val="single" w:sz="4" w:space="0" w:color="auto"/>
            </w:tcBorders>
            <w:shd w:val="clear" w:color="auto" w:fill="auto"/>
            <w:vAlign w:val="center"/>
          </w:tcPr>
          <w:p w:rsidR="00D05AD0" w:rsidRPr="004351D7" w:rsidRDefault="00D05AD0" w:rsidP="00031031">
            <w:pPr>
              <w:spacing w:after="0" w:line="240" w:lineRule="auto"/>
              <w:ind w:right="-107"/>
              <w:jc w:val="center"/>
              <w:rPr>
                <w:rFonts w:ascii="Times New Roman" w:eastAsia="Times New Roman" w:hAnsi="Times New Roman" w:cs="Times New Roman"/>
                <w:color w:val="FF0000"/>
                <w:sz w:val="20"/>
                <w:szCs w:val="20"/>
                <w:lang w:eastAsia="ru-RU"/>
              </w:rPr>
            </w:pPr>
          </w:p>
        </w:tc>
        <w:tc>
          <w:tcPr>
            <w:tcW w:w="455" w:type="pct"/>
            <w:vMerge/>
            <w:tcBorders>
              <w:left w:val="single" w:sz="4" w:space="0" w:color="auto"/>
              <w:bottom w:val="single" w:sz="4" w:space="0" w:color="auto"/>
              <w:right w:val="single" w:sz="4" w:space="0" w:color="auto"/>
            </w:tcBorders>
          </w:tcPr>
          <w:p w:rsidR="00D05AD0" w:rsidRPr="004351D7" w:rsidRDefault="00D05AD0" w:rsidP="00031031">
            <w:pPr>
              <w:spacing w:after="0" w:line="240" w:lineRule="auto"/>
              <w:ind w:right="-107"/>
              <w:jc w:val="center"/>
              <w:rPr>
                <w:rFonts w:ascii="Times New Roman" w:eastAsia="Times New Roman" w:hAnsi="Times New Roman" w:cs="Times New Roman"/>
                <w:color w:val="FF0000"/>
                <w:sz w:val="20"/>
                <w:szCs w:val="20"/>
                <w:lang w:eastAsia="ru-RU"/>
              </w:rPr>
            </w:pPr>
          </w:p>
        </w:tc>
        <w:tc>
          <w:tcPr>
            <w:tcW w:w="533" w:type="pct"/>
            <w:tcBorders>
              <w:left w:val="single" w:sz="4" w:space="0" w:color="auto"/>
              <w:bottom w:val="single" w:sz="4" w:space="0" w:color="auto"/>
              <w:right w:val="single" w:sz="4" w:space="0" w:color="auto"/>
            </w:tcBorders>
          </w:tcPr>
          <w:p w:rsidR="00D05AD0" w:rsidRPr="004351D7" w:rsidRDefault="00D05AD0" w:rsidP="00031031">
            <w:pPr>
              <w:spacing w:after="0" w:line="240" w:lineRule="auto"/>
              <w:ind w:right="-107"/>
              <w:jc w:val="center"/>
              <w:rPr>
                <w:rFonts w:ascii="Times New Roman" w:eastAsia="Times New Roman" w:hAnsi="Times New Roman" w:cs="Times New Roman"/>
                <w:color w:val="FF0000"/>
                <w:sz w:val="20"/>
                <w:szCs w:val="20"/>
                <w:lang w:eastAsia="ru-RU"/>
              </w:rPr>
            </w:pPr>
          </w:p>
        </w:tc>
        <w:tc>
          <w:tcPr>
            <w:tcW w:w="608" w:type="pct"/>
            <w:tcBorders>
              <w:left w:val="single" w:sz="4" w:space="0" w:color="auto"/>
              <w:bottom w:val="single" w:sz="4" w:space="0" w:color="auto"/>
              <w:right w:val="single" w:sz="4" w:space="0" w:color="auto"/>
            </w:tcBorders>
          </w:tcPr>
          <w:p w:rsidR="00D05AD0" w:rsidRPr="004351D7" w:rsidRDefault="00D05AD0" w:rsidP="00031031">
            <w:pPr>
              <w:spacing w:after="0" w:line="240" w:lineRule="auto"/>
              <w:ind w:right="-107"/>
              <w:jc w:val="center"/>
              <w:rPr>
                <w:rFonts w:ascii="Times New Roman" w:eastAsia="Times New Roman" w:hAnsi="Times New Roman" w:cs="Times New Roman"/>
                <w:color w:val="FF0000"/>
                <w:sz w:val="20"/>
                <w:szCs w:val="20"/>
                <w:lang w:eastAsia="ru-RU"/>
              </w:rPr>
            </w:pPr>
          </w:p>
        </w:tc>
        <w:tc>
          <w:tcPr>
            <w:tcW w:w="53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05AD0" w:rsidRPr="004351D7" w:rsidRDefault="00D05AD0" w:rsidP="00031031">
            <w:pPr>
              <w:spacing w:after="0" w:line="240" w:lineRule="auto"/>
              <w:ind w:right="-107"/>
              <w:jc w:val="center"/>
              <w:rPr>
                <w:rFonts w:ascii="Times New Roman" w:eastAsia="Times New Roman" w:hAnsi="Times New Roman" w:cs="Times New Roman"/>
                <w:color w:val="FF0000"/>
                <w:sz w:val="20"/>
                <w:szCs w:val="20"/>
                <w:lang w:eastAsia="ru-RU"/>
              </w:rPr>
            </w:pPr>
          </w:p>
        </w:tc>
      </w:tr>
      <w:tr w:rsidR="00D05AD0" w:rsidRPr="004351D7" w:rsidTr="0092523D">
        <w:trPr>
          <w:trHeight w:val="108"/>
        </w:trPr>
        <w:tc>
          <w:tcPr>
            <w:tcW w:w="1427" w:type="pct"/>
            <w:tcBorders>
              <w:top w:val="single" w:sz="4" w:space="0" w:color="auto"/>
              <w:left w:val="single" w:sz="4" w:space="0" w:color="auto"/>
              <w:bottom w:val="single" w:sz="4" w:space="0" w:color="auto"/>
              <w:right w:val="single" w:sz="4" w:space="0" w:color="auto"/>
            </w:tcBorders>
            <w:shd w:val="clear" w:color="auto" w:fill="auto"/>
          </w:tcPr>
          <w:p w:rsidR="00D05AD0" w:rsidRPr="004351D7" w:rsidRDefault="00D05AD0" w:rsidP="00031031">
            <w:pPr>
              <w:spacing w:after="0" w:line="240" w:lineRule="auto"/>
              <w:ind w:right="-108"/>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Национальная экономика</w:t>
            </w:r>
          </w:p>
          <w:p w:rsidR="00D05AD0" w:rsidRPr="004351D7" w:rsidRDefault="00D05AD0" w:rsidP="00031031">
            <w:pPr>
              <w:spacing w:after="0" w:line="240" w:lineRule="auto"/>
              <w:ind w:right="-108"/>
              <w:rPr>
                <w:rFonts w:ascii="Times New Roman" w:eastAsia="Times New Roman" w:hAnsi="Times New Roman" w:cs="Times New Roman"/>
                <w:b/>
                <w:sz w:val="20"/>
                <w:szCs w:val="20"/>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D05AD0" w:rsidRPr="004351D7" w:rsidRDefault="00D05AD0" w:rsidP="00031031">
            <w:pPr>
              <w:spacing w:after="0" w:line="240" w:lineRule="auto"/>
              <w:ind w:left="-108" w:right="-108"/>
              <w:jc w:val="center"/>
              <w:rPr>
                <w:rFonts w:ascii="Times New Roman" w:eastAsia="Times New Roman" w:hAnsi="Times New Roman" w:cs="Times New Roman"/>
                <w:b/>
                <w:color w:val="FF0000"/>
                <w:sz w:val="20"/>
                <w:szCs w:val="20"/>
                <w:lang w:eastAsia="ru-RU"/>
              </w:rPr>
            </w:pPr>
            <w:r>
              <w:rPr>
                <w:rFonts w:ascii="Times New Roman" w:eastAsia="Times New Roman" w:hAnsi="Times New Roman" w:cs="Times New Roman"/>
                <w:b/>
                <w:sz w:val="20"/>
                <w:szCs w:val="20"/>
                <w:lang w:eastAsia="ru-RU"/>
              </w:rPr>
              <w:t>0400</w:t>
            </w:r>
          </w:p>
        </w:tc>
        <w:tc>
          <w:tcPr>
            <w:tcW w:w="456" w:type="pct"/>
            <w:tcBorders>
              <w:top w:val="single" w:sz="4" w:space="0" w:color="auto"/>
              <w:left w:val="single" w:sz="4" w:space="0" w:color="auto"/>
              <w:bottom w:val="single" w:sz="4" w:space="0" w:color="auto"/>
              <w:right w:val="single" w:sz="4" w:space="0" w:color="auto"/>
            </w:tcBorders>
          </w:tcPr>
          <w:p w:rsidR="00D05AD0" w:rsidRPr="00911334" w:rsidRDefault="00D05AD0" w:rsidP="00031031">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8698,6</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D05AD0" w:rsidRPr="00911334" w:rsidRDefault="00D05AD0" w:rsidP="00031031">
            <w:pPr>
              <w:spacing w:after="0" w:line="240" w:lineRule="auto"/>
              <w:jc w:val="right"/>
              <w:rPr>
                <w:rFonts w:ascii="Times New Roman" w:eastAsia="Times New Roman" w:hAnsi="Times New Roman" w:cs="Times New Roman"/>
                <w:b/>
                <w:sz w:val="20"/>
                <w:szCs w:val="20"/>
                <w:lang w:eastAsia="ru-RU"/>
              </w:rPr>
            </w:pPr>
            <w:r w:rsidRPr="00911334">
              <w:rPr>
                <w:rFonts w:ascii="Times New Roman" w:eastAsia="Times New Roman" w:hAnsi="Times New Roman" w:cs="Times New Roman"/>
                <w:b/>
                <w:sz w:val="20"/>
                <w:szCs w:val="20"/>
                <w:lang w:eastAsia="ru-RU"/>
              </w:rPr>
              <w:t>5036,0</w:t>
            </w:r>
          </w:p>
        </w:tc>
        <w:tc>
          <w:tcPr>
            <w:tcW w:w="455" w:type="pct"/>
            <w:tcBorders>
              <w:top w:val="single" w:sz="4" w:space="0" w:color="auto"/>
              <w:left w:val="single" w:sz="4" w:space="0" w:color="auto"/>
              <w:bottom w:val="single" w:sz="4" w:space="0" w:color="auto"/>
              <w:right w:val="single" w:sz="4" w:space="0" w:color="auto"/>
            </w:tcBorders>
          </w:tcPr>
          <w:p w:rsidR="00D05AD0" w:rsidRPr="00911334" w:rsidRDefault="00D05AD0" w:rsidP="00031031">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2045,9</w:t>
            </w:r>
          </w:p>
        </w:tc>
        <w:tc>
          <w:tcPr>
            <w:tcW w:w="533" w:type="pct"/>
            <w:tcBorders>
              <w:top w:val="single" w:sz="4" w:space="0" w:color="auto"/>
              <w:left w:val="single" w:sz="4" w:space="0" w:color="auto"/>
              <w:bottom w:val="single" w:sz="4" w:space="0" w:color="auto"/>
              <w:right w:val="single" w:sz="4" w:space="0" w:color="auto"/>
            </w:tcBorders>
          </w:tcPr>
          <w:p w:rsidR="00D05AD0" w:rsidRPr="00877393" w:rsidRDefault="00D05AD0" w:rsidP="00031031">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2519,4</w:t>
            </w:r>
          </w:p>
        </w:tc>
        <w:tc>
          <w:tcPr>
            <w:tcW w:w="608" w:type="pct"/>
            <w:tcBorders>
              <w:top w:val="single" w:sz="4" w:space="0" w:color="auto"/>
              <w:left w:val="single" w:sz="4" w:space="0" w:color="auto"/>
              <w:bottom w:val="single" w:sz="4" w:space="0" w:color="auto"/>
              <w:right w:val="single" w:sz="4" w:space="0" w:color="auto"/>
            </w:tcBorders>
          </w:tcPr>
          <w:p w:rsidR="00D05AD0" w:rsidRPr="00877393" w:rsidRDefault="00D05AD0" w:rsidP="00031031">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2730,0</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D05AD0" w:rsidRPr="00877393" w:rsidRDefault="00D05AD0" w:rsidP="00031031">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5595,3</w:t>
            </w:r>
          </w:p>
        </w:tc>
      </w:tr>
      <w:tr w:rsidR="00D05AD0" w:rsidRPr="004351D7" w:rsidTr="0092523D">
        <w:trPr>
          <w:trHeight w:val="108"/>
        </w:trPr>
        <w:tc>
          <w:tcPr>
            <w:tcW w:w="1427" w:type="pct"/>
            <w:tcBorders>
              <w:top w:val="single" w:sz="4" w:space="0" w:color="auto"/>
              <w:left w:val="single" w:sz="4" w:space="0" w:color="auto"/>
              <w:bottom w:val="single" w:sz="4" w:space="0" w:color="auto"/>
              <w:right w:val="single" w:sz="4" w:space="0" w:color="auto"/>
            </w:tcBorders>
          </w:tcPr>
          <w:p w:rsidR="00D05AD0" w:rsidRPr="00911334" w:rsidRDefault="00D05AD0" w:rsidP="00031031">
            <w:pPr>
              <w:spacing w:after="0" w:line="240" w:lineRule="auto"/>
              <w:ind w:right="-108"/>
              <w:rPr>
                <w:rFonts w:ascii="Times New Roman" w:eastAsia="Times New Roman" w:hAnsi="Times New Roman" w:cs="Times New Roman"/>
                <w:b/>
                <w:i/>
                <w:lang w:eastAsia="ru-RU"/>
              </w:rPr>
            </w:pPr>
            <w:r w:rsidRPr="00911334">
              <w:rPr>
                <w:rFonts w:ascii="Times New Roman" w:eastAsia="Calibri" w:hAnsi="Times New Roman" w:cs="Times New Roman"/>
                <w:b/>
              </w:rPr>
              <w:t>Транспорт</w:t>
            </w:r>
          </w:p>
        </w:tc>
        <w:tc>
          <w:tcPr>
            <w:tcW w:w="380" w:type="pct"/>
            <w:tcBorders>
              <w:top w:val="single" w:sz="4" w:space="0" w:color="auto"/>
              <w:left w:val="single" w:sz="4" w:space="0" w:color="auto"/>
              <w:bottom w:val="single" w:sz="4" w:space="0" w:color="auto"/>
              <w:right w:val="single" w:sz="4" w:space="0" w:color="auto"/>
            </w:tcBorders>
          </w:tcPr>
          <w:p w:rsidR="00D05AD0" w:rsidRPr="004351D7" w:rsidRDefault="00D05AD0" w:rsidP="00031031">
            <w:pPr>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0408</w:t>
            </w:r>
          </w:p>
        </w:tc>
        <w:tc>
          <w:tcPr>
            <w:tcW w:w="456" w:type="pct"/>
            <w:tcBorders>
              <w:top w:val="single" w:sz="4" w:space="0" w:color="auto"/>
              <w:left w:val="single" w:sz="4" w:space="0" w:color="auto"/>
              <w:bottom w:val="single" w:sz="4" w:space="0" w:color="auto"/>
              <w:right w:val="single" w:sz="4" w:space="0" w:color="auto"/>
            </w:tcBorders>
          </w:tcPr>
          <w:p w:rsidR="00D05AD0" w:rsidRPr="00911334" w:rsidRDefault="00D05AD0" w:rsidP="0003103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480,0</w:t>
            </w:r>
          </w:p>
        </w:tc>
        <w:tc>
          <w:tcPr>
            <w:tcW w:w="609" w:type="pct"/>
            <w:tcBorders>
              <w:top w:val="single" w:sz="4" w:space="0" w:color="auto"/>
              <w:left w:val="single" w:sz="4" w:space="0" w:color="auto"/>
              <w:bottom w:val="single" w:sz="4" w:space="0" w:color="auto"/>
              <w:right w:val="single" w:sz="4" w:space="0" w:color="auto"/>
            </w:tcBorders>
          </w:tcPr>
          <w:p w:rsidR="00D05AD0" w:rsidRPr="004351D7" w:rsidRDefault="00D05AD0" w:rsidP="00031031">
            <w:pPr>
              <w:spacing w:after="0" w:line="240" w:lineRule="auto"/>
              <w:jc w:val="right"/>
              <w:rPr>
                <w:rFonts w:ascii="Times New Roman" w:eastAsia="Times New Roman" w:hAnsi="Times New Roman" w:cs="Times New Roman"/>
                <w:color w:val="FF0000"/>
                <w:sz w:val="20"/>
                <w:szCs w:val="20"/>
                <w:lang w:eastAsia="ru-RU"/>
              </w:rPr>
            </w:pPr>
            <w:r w:rsidRPr="00911334">
              <w:rPr>
                <w:rFonts w:ascii="Times New Roman" w:eastAsia="Times New Roman" w:hAnsi="Times New Roman" w:cs="Times New Roman"/>
                <w:sz w:val="20"/>
                <w:szCs w:val="20"/>
                <w:lang w:eastAsia="ru-RU"/>
              </w:rPr>
              <w:t>936,0</w:t>
            </w:r>
          </w:p>
        </w:tc>
        <w:tc>
          <w:tcPr>
            <w:tcW w:w="455" w:type="pct"/>
            <w:tcBorders>
              <w:top w:val="single" w:sz="4" w:space="0" w:color="auto"/>
              <w:left w:val="single" w:sz="4" w:space="0" w:color="auto"/>
              <w:bottom w:val="single" w:sz="4" w:space="0" w:color="auto"/>
              <w:right w:val="single" w:sz="4" w:space="0" w:color="auto"/>
            </w:tcBorders>
          </w:tcPr>
          <w:p w:rsidR="00D05AD0" w:rsidRPr="004A1F75" w:rsidRDefault="00D05AD0" w:rsidP="00031031">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318,0</w:t>
            </w:r>
          </w:p>
        </w:tc>
        <w:tc>
          <w:tcPr>
            <w:tcW w:w="533" w:type="pct"/>
            <w:tcBorders>
              <w:top w:val="single" w:sz="4" w:space="0" w:color="auto"/>
              <w:left w:val="single" w:sz="4" w:space="0" w:color="auto"/>
              <w:bottom w:val="single" w:sz="4" w:space="0" w:color="auto"/>
              <w:right w:val="single" w:sz="4" w:space="0" w:color="auto"/>
            </w:tcBorders>
          </w:tcPr>
          <w:p w:rsidR="00D05AD0" w:rsidRPr="004A1F75" w:rsidRDefault="00D05AD0" w:rsidP="00031031">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450,0</w:t>
            </w:r>
          </w:p>
        </w:tc>
        <w:tc>
          <w:tcPr>
            <w:tcW w:w="608" w:type="pct"/>
            <w:tcBorders>
              <w:top w:val="single" w:sz="4" w:space="0" w:color="auto"/>
              <w:left w:val="single" w:sz="4" w:space="0" w:color="auto"/>
              <w:bottom w:val="single" w:sz="4" w:space="0" w:color="auto"/>
              <w:right w:val="single" w:sz="4" w:space="0" w:color="auto"/>
            </w:tcBorders>
          </w:tcPr>
          <w:p w:rsidR="00D05AD0" w:rsidRPr="004A1F75" w:rsidRDefault="00D05AD0" w:rsidP="00031031">
            <w:pPr>
              <w:spacing w:after="0" w:line="240" w:lineRule="auto"/>
              <w:jc w:val="right"/>
              <w:rPr>
                <w:rFonts w:ascii="Times New Roman" w:eastAsia="Times New Roman" w:hAnsi="Times New Roman" w:cs="Times New Roman"/>
                <w:i/>
                <w:sz w:val="20"/>
                <w:szCs w:val="20"/>
                <w:lang w:eastAsia="ru-RU"/>
              </w:rPr>
            </w:pPr>
          </w:p>
        </w:tc>
        <w:tc>
          <w:tcPr>
            <w:tcW w:w="532" w:type="pct"/>
            <w:tcBorders>
              <w:top w:val="single" w:sz="4" w:space="0" w:color="auto"/>
              <w:left w:val="single" w:sz="4" w:space="0" w:color="auto"/>
              <w:bottom w:val="single" w:sz="4" w:space="0" w:color="auto"/>
              <w:right w:val="single" w:sz="4" w:space="0" w:color="auto"/>
            </w:tcBorders>
          </w:tcPr>
          <w:p w:rsidR="00D05AD0" w:rsidRPr="00877393" w:rsidRDefault="00D05AD0" w:rsidP="00031031">
            <w:pPr>
              <w:spacing w:after="0" w:line="240" w:lineRule="auto"/>
              <w:jc w:val="right"/>
              <w:rPr>
                <w:rFonts w:ascii="Times New Roman" w:eastAsia="Times New Roman" w:hAnsi="Times New Roman" w:cs="Times New Roman"/>
                <w:i/>
                <w:sz w:val="20"/>
                <w:szCs w:val="20"/>
                <w:lang w:eastAsia="ru-RU"/>
              </w:rPr>
            </w:pPr>
            <w:r w:rsidRPr="00877393">
              <w:rPr>
                <w:rFonts w:ascii="Times New Roman" w:eastAsia="Times New Roman" w:hAnsi="Times New Roman" w:cs="Times New Roman"/>
                <w:i/>
                <w:sz w:val="20"/>
                <w:szCs w:val="20"/>
                <w:lang w:eastAsia="ru-RU"/>
              </w:rPr>
              <w:t>1100,0</w:t>
            </w:r>
          </w:p>
        </w:tc>
      </w:tr>
      <w:tr w:rsidR="00D05AD0" w:rsidRPr="004351D7" w:rsidTr="0092523D">
        <w:trPr>
          <w:trHeight w:val="108"/>
        </w:trPr>
        <w:tc>
          <w:tcPr>
            <w:tcW w:w="1427" w:type="pct"/>
            <w:tcBorders>
              <w:top w:val="single" w:sz="4" w:space="0" w:color="auto"/>
              <w:left w:val="single" w:sz="4" w:space="0" w:color="auto"/>
              <w:bottom w:val="single" w:sz="4" w:space="0" w:color="auto"/>
              <w:right w:val="single" w:sz="4" w:space="0" w:color="auto"/>
            </w:tcBorders>
          </w:tcPr>
          <w:p w:rsidR="00D05AD0" w:rsidRPr="00911334" w:rsidRDefault="00D05AD0" w:rsidP="00031031">
            <w:pPr>
              <w:spacing w:after="0" w:line="240" w:lineRule="auto"/>
              <w:ind w:right="-108"/>
              <w:rPr>
                <w:rFonts w:ascii="Times New Roman" w:eastAsia="Times New Roman" w:hAnsi="Times New Roman" w:cs="Times New Roman"/>
                <w:b/>
                <w:i/>
                <w:lang w:eastAsia="ru-RU"/>
              </w:rPr>
            </w:pPr>
            <w:r w:rsidRPr="00911334">
              <w:rPr>
                <w:rFonts w:ascii="Times New Roman" w:eastAsia="Times New Roman" w:hAnsi="Times New Roman" w:cs="Times New Roman"/>
                <w:b/>
                <w:lang w:eastAsia="ru-RU"/>
              </w:rPr>
              <w:t>Муниципальный дорожный фонд</w:t>
            </w:r>
          </w:p>
        </w:tc>
        <w:tc>
          <w:tcPr>
            <w:tcW w:w="380" w:type="pct"/>
            <w:tcBorders>
              <w:top w:val="single" w:sz="4" w:space="0" w:color="auto"/>
              <w:left w:val="single" w:sz="4" w:space="0" w:color="auto"/>
              <w:bottom w:val="single" w:sz="4" w:space="0" w:color="auto"/>
              <w:right w:val="single" w:sz="4" w:space="0" w:color="auto"/>
            </w:tcBorders>
          </w:tcPr>
          <w:p w:rsidR="00D05AD0" w:rsidRPr="00773F9E" w:rsidRDefault="00D05AD0" w:rsidP="00031031">
            <w:pPr>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0409</w:t>
            </w:r>
          </w:p>
        </w:tc>
        <w:tc>
          <w:tcPr>
            <w:tcW w:w="456" w:type="pct"/>
            <w:tcBorders>
              <w:top w:val="single" w:sz="4" w:space="0" w:color="auto"/>
              <w:left w:val="single" w:sz="4" w:space="0" w:color="auto"/>
              <w:bottom w:val="single" w:sz="4" w:space="0" w:color="auto"/>
              <w:right w:val="single" w:sz="4" w:space="0" w:color="auto"/>
            </w:tcBorders>
          </w:tcPr>
          <w:p w:rsidR="00D05AD0" w:rsidRDefault="00D05AD0" w:rsidP="00BB1335">
            <w:pPr>
              <w:spacing w:after="0" w:line="240" w:lineRule="auto"/>
              <w:ind w:firstLine="4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6893,6</w:t>
            </w:r>
          </w:p>
        </w:tc>
        <w:tc>
          <w:tcPr>
            <w:tcW w:w="609" w:type="pct"/>
            <w:tcBorders>
              <w:top w:val="single" w:sz="4" w:space="0" w:color="auto"/>
              <w:left w:val="single" w:sz="4" w:space="0" w:color="auto"/>
              <w:bottom w:val="single" w:sz="4" w:space="0" w:color="auto"/>
              <w:right w:val="single" w:sz="4" w:space="0" w:color="auto"/>
            </w:tcBorders>
          </w:tcPr>
          <w:p w:rsidR="00D05AD0" w:rsidRPr="004A1F75" w:rsidRDefault="00D05AD0" w:rsidP="00031031">
            <w:pPr>
              <w:spacing w:after="0" w:line="240" w:lineRule="auto"/>
              <w:ind w:firstLine="4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4000,0</w:t>
            </w:r>
          </w:p>
        </w:tc>
        <w:tc>
          <w:tcPr>
            <w:tcW w:w="455" w:type="pct"/>
            <w:tcBorders>
              <w:top w:val="single" w:sz="4" w:space="0" w:color="auto"/>
              <w:left w:val="single" w:sz="4" w:space="0" w:color="auto"/>
              <w:bottom w:val="single" w:sz="4" w:space="0" w:color="auto"/>
              <w:right w:val="single" w:sz="4" w:space="0" w:color="auto"/>
            </w:tcBorders>
          </w:tcPr>
          <w:p w:rsidR="00D05AD0" w:rsidRPr="00911334" w:rsidRDefault="00D05AD0" w:rsidP="00031031">
            <w:pPr>
              <w:spacing w:after="0" w:line="240" w:lineRule="auto"/>
              <w:ind w:firstLine="45"/>
              <w:jc w:val="right"/>
              <w:rPr>
                <w:rFonts w:ascii="Times New Roman" w:eastAsia="Times New Roman" w:hAnsi="Times New Roman" w:cs="Times New Roman"/>
                <w:sz w:val="20"/>
                <w:szCs w:val="20"/>
                <w:lang w:eastAsia="ru-RU"/>
              </w:rPr>
            </w:pPr>
            <w:r w:rsidRPr="00911334">
              <w:rPr>
                <w:rFonts w:ascii="Times New Roman" w:eastAsia="Times New Roman" w:hAnsi="Times New Roman" w:cs="Times New Roman"/>
                <w:sz w:val="20"/>
                <w:szCs w:val="20"/>
                <w:lang w:eastAsia="ru-RU"/>
              </w:rPr>
              <w:t>1727,9</w:t>
            </w:r>
          </w:p>
        </w:tc>
        <w:tc>
          <w:tcPr>
            <w:tcW w:w="533" w:type="pct"/>
            <w:tcBorders>
              <w:top w:val="single" w:sz="4" w:space="0" w:color="auto"/>
              <w:left w:val="single" w:sz="4" w:space="0" w:color="auto"/>
              <w:bottom w:val="single" w:sz="4" w:space="0" w:color="auto"/>
              <w:right w:val="single" w:sz="4" w:space="0" w:color="auto"/>
            </w:tcBorders>
          </w:tcPr>
          <w:p w:rsidR="00D05AD0" w:rsidRPr="00AA48B7" w:rsidRDefault="00D05AD0" w:rsidP="00031031">
            <w:pPr>
              <w:spacing w:after="0" w:line="240" w:lineRule="auto"/>
              <w:ind w:firstLine="45"/>
              <w:jc w:val="right"/>
              <w:rPr>
                <w:rFonts w:ascii="Times New Roman" w:eastAsia="Times New Roman" w:hAnsi="Times New Roman" w:cs="Times New Roman"/>
                <w:i/>
                <w:sz w:val="20"/>
                <w:szCs w:val="20"/>
                <w:lang w:eastAsia="ru-RU"/>
              </w:rPr>
            </w:pPr>
            <w:r w:rsidRPr="00AA48B7">
              <w:rPr>
                <w:rFonts w:ascii="Times New Roman" w:eastAsia="Times New Roman" w:hAnsi="Times New Roman" w:cs="Times New Roman"/>
                <w:i/>
                <w:sz w:val="20"/>
                <w:szCs w:val="20"/>
                <w:lang w:eastAsia="ru-RU"/>
              </w:rPr>
              <w:t>2069,4</w:t>
            </w:r>
          </w:p>
        </w:tc>
        <w:tc>
          <w:tcPr>
            <w:tcW w:w="608" w:type="pct"/>
            <w:tcBorders>
              <w:top w:val="single" w:sz="4" w:space="0" w:color="auto"/>
              <w:left w:val="single" w:sz="4" w:space="0" w:color="auto"/>
              <w:bottom w:val="single" w:sz="4" w:space="0" w:color="auto"/>
              <w:right w:val="single" w:sz="4" w:space="0" w:color="auto"/>
            </w:tcBorders>
          </w:tcPr>
          <w:p w:rsidR="00D05AD0" w:rsidRPr="00AA48B7" w:rsidRDefault="00D05AD0" w:rsidP="00031031">
            <w:pPr>
              <w:spacing w:after="0" w:line="240" w:lineRule="auto"/>
              <w:ind w:firstLine="45"/>
              <w:jc w:val="right"/>
              <w:rPr>
                <w:rFonts w:ascii="Times New Roman" w:eastAsia="Times New Roman" w:hAnsi="Times New Roman" w:cs="Times New Roman"/>
                <w:i/>
                <w:sz w:val="20"/>
                <w:szCs w:val="20"/>
                <w:lang w:eastAsia="ru-RU"/>
              </w:rPr>
            </w:pPr>
          </w:p>
        </w:tc>
        <w:tc>
          <w:tcPr>
            <w:tcW w:w="532" w:type="pct"/>
            <w:tcBorders>
              <w:top w:val="single" w:sz="4" w:space="0" w:color="auto"/>
              <w:left w:val="single" w:sz="4" w:space="0" w:color="auto"/>
              <w:bottom w:val="single" w:sz="4" w:space="0" w:color="auto"/>
              <w:right w:val="single" w:sz="4" w:space="0" w:color="auto"/>
            </w:tcBorders>
          </w:tcPr>
          <w:p w:rsidR="00D05AD0" w:rsidRPr="00AA48B7" w:rsidRDefault="00D05AD0" w:rsidP="00031031">
            <w:pPr>
              <w:spacing w:after="0" w:line="240" w:lineRule="auto"/>
              <w:ind w:firstLine="45"/>
              <w:jc w:val="right"/>
              <w:rPr>
                <w:rFonts w:ascii="Times New Roman" w:eastAsia="Times New Roman" w:hAnsi="Times New Roman" w:cs="Times New Roman"/>
                <w:i/>
                <w:sz w:val="20"/>
                <w:szCs w:val="20"/>
                <w:lang w:eastAsia="ru-RU"/>
              </w:rPr>
            </w:pPr>
            <w:r w:rsidRPr="00AA48B7">
              <w:rPr>
                <w:rFonts w:ascii="Times New Roman" w:eastAsia="Times New Roman" w:hAnsi="Times New Roman" w:cs="Times New Roman"/>
                <w:i/>
                <w:sz w:val="20"/>
                <w:szCs w:val="20"/>
                <w:lang w:eastAsia="ru-RU"/>
              </w:rPr>
              <w:t>4395,3</w:t>
            </w:r>
          </w:p>
        </w:tc>
      </w:tr>
      <w:tr w:rsidR="00D05AD0" w:rsidRPr="004351D7" w:rsidTr="0092523D">
        <w:trPr>
          <w:trHeight w:val="108"/>
        </w:trPr>
        <w:tc>
          <w:tcPr>
            <w:tcW w:w="1427" w:type="pct"/>
            <w:tcBorders>
              <w:top w:val="single" w:sz="4" w:space="0" w:color="auto"/>
              <w:left w:val="single" w:sz="4" w:space="0" w:color="auto"/>
              <w:bottom w:val="single" w:sz="4" w:space="0" w:color="auto"/>
              <w:right w:val="single" w:sz="4" w:space="0" w:color="auto"/>
            </w:tcBorders>
          </w:tcPr>
          <w:p w:rsidR="00D05AD0" w:rsidRPr="00911334" w:rsidRDefault="00D05AD0" w:rsidP="00031031">
            <w:pPr>
              <w:spacing w:after="0" w:line="240" w:lineRule="auto"/>
              <w:ind w:right="-108"/>
              <w:rPr>
                <w:rFonts w:ascii="Times New Roman" w:eastAsia="Times New Roman" w:hAnsi="Times New Roman" w:cs="Times New Roman"/>
                <w:b/>
                <w:sz w:val="20"/>
                <w:szCs w:val="20"/>
                <w:lang w:eastAsia="ru-RU"/>
              </w:rPr>
            </w:pPr>
            <w:r w:rsidRPr="00911334">
              <w:rPr>
                <w:rFonts w:ascii="Times New Roman" w:eastAsia="Calibri" w:hAnsi="Times New Roman" w:cs="Times New Roman"/>
                <w:b/>
                <w:sz w:val="20"/>
                <w:szCs w:val="20"/>
              </w:rPr>
              <w:t>Мероприятия в области строительства, архитектуры и градостроительства</w:t>
            </w:r>
          </w:p>
        </w:tc>
        <w:tc>
          <w:tcPr>
            <w:tcW w:w="380" w:type="pct"/>
            <w:tcBorders>
              <w:top w:val="single" w:sz="4" w:space="0" w:color="auto"/>
              <w:left w:val="single" w:sz="4" w:space="0" w:color="auto"/>
              <w:bottom w:val="single" w:sz="4" w:space="0" w:color="auto"/>
              <w:right w:val="single" w:sz="4" w:space="0" w:color="auto"/>
            </w:tcBorders>
          </w:tcPr>
          <w:p w:rsidR="00D05AD0" w:rsidRDefault="00D05AD0" w:rsidP="00031031">
            <w:pPr>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0412</w:t>
            </w:r>
          </w:p>
          <w:p w:rsidR="00D05AD0" w:rsidRDefault="00D05AD0" w:rsidP="00031031">
            <w:pPr>
              <w:spacing w:after="0" w:line="240" w:lineRule="auto"/>
              <w:ind w:left="-108" w:right="-108"/>
              <w:jc w:val="center"/>
              <w:rPr>
                <w:rFonts w:ascii="Times New Roman" w:eastAsia="Times New Roman" w:hAnsi="Times New Roman" w:cs="Times New Roman"/>
                <w:sz w:val="20"/>
                <w:szCs w:val="20"/>
                <w:lang w:eastAsia="ru-RU"/>
              </w:rPr>
            </w:pPr>
          </w:p>
        </w:tc>
        <w:tc>
          <w:tcPr>
            <w:tcW w:w="456" w:type="pct"/>
            <w:tcBorders>
              <w:top w:val="single" w:sz="4" w:space="0" w:color="auto"/>
              <w:left w:val="single" w:sz="4" w:space="0" w:color="auto"/>
              <w:bottom w:val="single" w:sz="4" w:space="0" w:color="auto"/>
              <w:right w:val="single" w:sz="4" w:space="0" w:color="auto"/>
            </w:tcBorders>
          </w:tcPr>
          <w:p w:rsidR="00D05AD0" w:rsidRDefault="00D05AD0" w:rsidP="00031031">
            <w:pPr>
              <w:spacing w:after="0" w:line="240" w:lineRule="auto"/>
              <w:ind w:firstLine="4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1325,0</w:t>
            </w:r>
          </w:p>
        </w:tc>
        <w:tc>
          <w:tcPr>
            <w:tcW w:w="609" w:type="pct"/>
            <w:tcBorders>
              <w:top w:val="single" w:sz="4" w:space="0" w:color="auto"/>
              <w:left w:val="single" w:sz="4" w:space="0" w:color="auto"/>
              <w:bottom w:val="single" w:sz="4" w:space="0" w:color="auto"/>
              <w:right w:val="single" w:sz="4" w:space="0" w:color="auto"/>
            </w:tcBorders>
          </w:tcPr>
          <w:p w:rsidR="00D05AD0" w:rsidRPr="004A1F75" w:rsidRDefault="00D05AD0" w:rsidP="00031031">
            <w:pPr>
              <w:spacing w:after="0" w:line="240" w:lineRule="auto"/>
              <w:ind w:firstLine="4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455" w:type="pct"/>
            <w:tcBorders>
              <w:top w:val="single" w:sz="4" w:space="0" w:color="auto"/>
              <w:left w:val="single" w:sz="4" w:space="0" w:color="auto"/>
              <w:bottom w:val="single" w:sz="4" w:space="0" w:color="auto"/>
              <w:right w:val="single" w:sz="4" w:space="0" w:color="auto"/>
            </w:tcBorders>
          </w:tcPr>
          <w:p w:rsidR="00D05AD0" w:rsidRPr="00911334" w:rsidRDefault="00D05AD0" w:rsidP="00031031">
            <w:pPr>
              <w:spacing w:after="0" w:line="240" w:lineRule="auto"/>
              <w:ind w:firstLine="45"/>
              <w:jc w:val="right"/>
              <w:rPr>
                <w:rFonts w:ascii="Times New Roman" w:eastAsia="Times New Roman" w:hAnsi="Times New Roman" w:cs="Times New Roman"/>
                <w:sz w:val="20"/>
                <w:szCs w:val="20"/>
                <w:lang w:eastAsia="ru-RU"/>
              </w:rPr>
            </w:pPr>
            <w:r w:rsidRPr="00911334">
              <w:rPr>
                <w:rFonts w:ascii="Times New Roman" w:eastAsia="Times New Roman" w:hAnsi="Times New Roman" w:cs="Times New Roman"/>
                <w:sz w:val="20"/>
                <w:szCs w:val="20"/>
                <w:lang w:eastAsia="ru-RU"/>
              </w:rPr>
              <w:t>0</w:t>
            </w:r>
          </w:p>
        </w:tc>
        <w:tc>
          <w:tcPr>
            <w:tcW w:w="533" w:type="pct"/>
            <w:tcBorders>
              <w:top w:val="single" w:sz="4" w:space="0" w:color="auto"/>
              <w:left w:val="single" w:sz="4" w:space="0" w:color="auto"/>
              <w:bottom w:val="single" w:sz="4" w:space="0" w:color="auto"/>
              <w:right w:val="single" w:sz="4" w:space="0" w:color="auto"/>
            </w:tcBorders>
          </w:tcPr>
          <w:p w:rsidR="00D05AD0" w:rsidRPr="009B14E4" w:rsidRDefault="00D05AD0" w:rsidP="00031031">
            <w:pPr>
              <w:spacing w:after="0" w:line="240" w:lineRule="auto"/>
              <w:ind w:firstLine="45"/>
              <w:jc w:val="right"/>
              <w:rPr>
                <w:rFonts w:ascii="Times New Roman" w:eastAsia="Times New Roman" w:hAnsi="Times New Roman" w:cs="Times New Roman"/>
                <w:b/>
                <w:i/>
                <w:sz w:val="20"/>
                <w:szCs w:val="20"/>
                <w:lang w:eastAsia="ru-RU"/>
              </w:rPr>
            </w:pPr>
          </w:p>
        </w:tc>
        <w:tc>
          <w:tcPr>
            <w:tcW w:w="608" w:type="pct"/>
            <w:tcBorders>
              <w:top w:val="single" w:sz="4" w:space="0" w:color="auto"/>
              <w:left w:val="single" w:sz="4" w:space="0" w:color="auto"/>
              <w:bottom w:val="single" w:sz="4" w:space="0" w:color="auto"/>
              <w:right w:val="single" w:sz="4" w:space="0" w:color="auto"/>
            </w:tcBorders>
          </w:tcPr>
          <w:p w:rsidR="00D05AD0" w:rsidRPr="009B14E4" w:rsidRDefault="00D05AD0" w:rsidP="00031031">
            <w:pPr>
              <w:spacing w:after="0" w:line="240" w:lineRule="auto"/>
              <w:ind w:firstLine="45"/>
              <w:jc w:val="right"/>
              <w:rPr>
                <w:rFonts w:ascii="Times New Roman" w:eastAsia="Times New Roman" w:hAnsi="Times New Roman" w:cs="Times New Roman"/>
                <w:b/>
                <w:i/>
                <w:sz w:val="20"/>
                <w:szCs w:val="20"/>
                <w:lang w:eastAsia="ru-RU"/>
              </w:rPr>
            </w:pPr>
          </w:p>
        </w:tc>
        <w:tc>
          <w:tcPr>
            <w:tcW w:w="532" w:type="pct"/>
            <w:tcBorders>
              <w:top w:val="single" w:sz="4" w:space="0" w:color="auto"/>
              <w:left w:val="single" w:sz="4" w:space="0" w:color="auto"/>
              <w:bottom w:val="single" w:sz="4" w:space="0" w:color="auto"/>
              <w:right w:val="single" w:sz="4" w:space="0" w:color="auto"/>
            </w:tcBorders>
          </w:tcPr>
          <w:p w:rsidR="00D05AD0" w:rsidRPr="00877393" w:rsidRDefault="00D05AD0" w:rsidP="00031031">
            <w:pPr>
              <w:spacing w:after="0" w:line="240" w:lineRule="auto"/>
              <w:ind w:firstLine="45"/>
              <w:jc w:val="right"/>
              <w:rPr>
                <w:rFonts w:ascii="Times New Roman" w:eastAsia="Times New Roman" w:hAnsi="Times New Roman" w:cs="Times New Roman"/>
                <w:i/>
                <w:sz w:val="20"/>
                <w:szCs w:val="20"/>
                <w:lang w:eastAsia="ru-RU"/>
              </w:rPr>
            </w:pPr>
            <w:r w:rsidRPr="00877393">
              <w:rPr>
                <w:rFonts w:ascii="Times New Roman" w:eastAsia="Times New Roman" w:hAnsi="Times New Roman" w:cs="Times New Roman"/>
                <w:i/>
                <w:sz w:val="20"/>
                <w:szCs w:val="20"/>
                <w:lang w:eastAsia="ru-RU"/>
              </w:rPr>
              <w:t>100,0</w:t>
            </w:r>
          </w:p>
        </w:tc>
      </w:tr>
    </w:tbl>
    <w:p w:rsidR="00876EB7" w:rsidRPr="00877393" w:rsidRDefault="00876EB7" w:rsidP="00E45DB5">
      <w:pPr>
        <w:pStyle w:val="a3"/>
        <w:rPr>
          <w:rFonts w:ascii="Times New Roman" w:eastAsia="Calibri" w:hAnsi="Times New Roman" w:cs="Times New Roman"/>
          <w:color w:val="FF0000"/>
          <w:sz w:val="26"/>
          <w:szCs w:val="26"/>
          <w:lang w:eastAsia="ar-SA"/>
        </w:rPr>
      </w:pPr>
    </w:p>
    <w:p w:rsidR="00877393" w:rsidRPr="00877393" w:rsidRDefault="00014C3D" w:rsidP="00270609">
      <w:pPr>
        <w:pStyle w:val="a3"/>
        <w:jc w:val="both"/>
        <w:rPr>
          <w:rFonts w:ascii="Times New Roman" w:eastAsia="Calibri" w:hAnsi="Times New Roman" w:cs="Times New Roman"/>
          <w:sz w:val="26"/>
          <w:szCs w:val="26"/>
        </w:rPr>
      </w:pPr>
      <w:r w:rsidRPr="00877393">
        <w:rPr>
          <w:rFonts w:ascii="Times New Roman" w:eastAsia="Calibri" w:hAnsi="Times New Roman" w:cs="Times New Roman"/>
          <w:b/>
          <w:sz w:val="26"/>
          <w:szCs w:val="26"/>
        </w:rPr>
        <w:t xml:space="preserve">По </w:t>
      </w:r>
      <w:r w:rsidR="00E45DB5" w:rsidRPr="00877393">
        <w:rPr>
          <w:rFonts w:ascii="Times New Roman" w:eastAsia="Calibri" w:hAnsi="Times New Roman" w:cs="Times New Roman"/>
          <w:b/>
          <w:sz w:val="26"/>
          <w:szCs w:val="26"/>
        </w:rPr>
        <w:t>подраздел</w:t>
      </w:r>
      <w:r w:rsidRPr="00877393">
        <w:rPr>
          <w:rFonts w:ascii="Times New Roman" w:eastAsia="Calibri" w:hAnsi="Times New Roman" w:cs="Times New Roman"/>
          <w:b/>
          <w:sz w:val="26"/>
          <w:szCs w:val="26"/>
        </w:rPr>
        <w:t>у</w:t>
      </w:r>
      <w:r w:rsidR="00E45DB5" w:rsidRPr="00877393">
        <w:rPr>
          <w:rFonts w:ascii="Times New Roman" w:eastAsia="Calibri" w:hAnsi="Times New Roman" w:cs="Times New Roman"/>
          <w:sz w:val="26"/>
          <w:szCs w:val="26"/>
        </w:rPr>
        <w:t xml:space="preserve"> </w:t>
      </w:r>
      <w:r w:rsidR="00E45DB5" w:rsidRPr="00877393">
        <w:rPr>
          <w:rFonts w:ascii="Times New Roman" w:eastAsia="Calibri" w:hAnsi="Times New Roman" w:cs="Times New Roman"/>
          <w:b/>
          <w:sz w:val="26"/>
          <w:szCs w:val="26"/>
        </w:rPr>
        <w:t>0408 "Транспорт</w:t>
      </w:r>
      <w:r w:rsidR="00E45DB5" w:rsidRPr="00877393">
        <w:rPr>
          <w:rFonts w:ascii="Times New Roman" w:eastAsia="Calibri" w:hAnsi="Times New Roman" w:cs="Times New Roman"/>
          <w:sz w:val="26"/>
          <w:szCs w:val="26"/>
        </w:rPr>
        <w:t xml:space="preserve">" </w:t>
      </w:r>
      <w:r w:rsidR="008071C1" w:rsidRPr="00877393">
        <w:rPr>
          <w:rFonts w:ascii="Times New Roman" w:hAnsi="Times New Roman" w:cs="Times New Roman"/>
          <w:sz w:val="26"/>
          <w:szCs w:val="26"/>
        </w:rPr>
        <w:t>на 2017 год  предусмотрены расходы на финансирование субсидий ООО «Квадрат»  в целях возмещения недополученных доходов в области автобусных пассажирских перевозок на территории Горноключевского городского поселения,</w:t>
      </w:r>
      <w:r w:rsidR="00270609" w:rsidRPr="00877393">
        <w:rPr>
          <w:rFonts w:ascii="Times New Roman" w:hAnsi="Times New Roman" w:cs="Times New Roman"/>
          <w:sz w:val="26"/>
          <w:szCs w:val="26"/>
        </w:rPr>
        <w:t xml:space="preserve"> </w:t>
      </w:r>
      <w:r w:rsidRPr="00877393">
        <w:rPr>
          <w:rFonts w:ascii="Times New Roman" w:eastAsia="Calibri" w:hAnsi="Times New Roman" w:cs="Times New Roman"/>
          <w:sz w:val="26"/>
          <w:szCs w:val="26"/>
        </w:rPr>
        <w:t>предоставляемы</w:t>
      </w:r>
      <w:r w:rsidR="008071C1" w:rsidRPr="00877393">
        <w:rPr>
          <w:rFonts w:ascii="Times New Roman" w:eastAsia="Calibri" w:hAnsi="Times New Roman" w:cs="Times New Roman"/>
          <w:sz w:val="26"/>
          <w:szCs w:val="26"/>
        </w:rPr>
        <w:t>х</w:t>
      </w:r>
      <w:r w:rsidRPr="00877393">
        <w:rPr>
          <w:rFonts w:ascii="Times New Roman" w:eastAsia="Calibri" w:hAnsi="Times New Roman" w:cs="Times New Roman"/>
          <w:sz w:val="26"/>
          <w:szCs w:val="26"/>
        </w:rPr>
        <w:t xml:space="preserve"> на основании Постановления </w:t>
      </w:r>
      <w:r w:rsidR="0009765A" w:rsidRPr="00877393">
        <w:rPr>
          <w:rFonts w:ascii="Times New Roman" w:eastAsia="Calibri" w:hAnsi="Times New Roman" w:cs="Times New Roman"/>
          <w:sz w:val="26"/>
          <w:szCs w:val="26"/>
        </w:rPr>
        <w:t xml:space="preserve">Главы </w:t>
      </w:r>
      <w:r w:rsidRPr="00877393">
        <w:rPr>
          <w:rFonts w:ascii="Times New Roman" w:eastAsia="Calibri" w:hAnsi="Times New Roman" w:cs="Times New Roman"/>
          <w:sz w:val="26"/>
          <w:szCs w:val="26"/>
        </w:rPr>
        <w:t>Администрации поселения</w:t>
      </w:r>
      <w:r w:rsidR="008071C1" w:rsidRPr="00877393">
        <w:rPr>
          <w:rFonts w:ascii="Times New Roman" w:eastAsia="Calibri" w:hAnsi="Times New Roman" w:cs="Times New Roman"/>
          <w:sz w:val="26"/>
          <w:szCs w:val="26"/>
        </w:rPr>
        <w:t xml:space="preserve"> № 175 от 03.06.2016 г</w:t>
      </w:r>
      <w:r w:rsidRPr="00877393">
        <w:rPr>
          <w:rFonts w:ascii="Times New Roman" w:eastAsia="Calibri" w:hAnsi="Times New Roman" w:cs="Times New Roman"/>
          <w:sz w:val="26"/>
          <w:szCs w:val="26"/>
        </w:rPr>
        <w:t xml:space="preserve"> </w:t>
      </w:r>
    </w:p>
    <w:p w:rsidR="00877393" w:rsidRPr="00877393" w:rsidRDefault="00877393" w:rsidP="00270609">
      <w:pPr>
        <w:pStyle w:val="a3"/>
        <w:jc w:val="both"/>
        <w:rPr>
          <w:rFonts w:ascii="Times New Roman" w:eastAsia="Calibri" w:hAnsi="Times New Roman" w:cs="Times New Roman"/>
          <w:sz w:val="26"/>
          <w:szCs w:val="26"/>
        </w:rPr>
      </w:pPr>
      <w:r w:rsidRPr="0092523D">
        <w:rPr>
          <w:rFonts w:ascii="Times New Roman" w:eastAsia="Calibri" w:hAnsi="Times New Roman" w:cs="Times New Roman"/>
          <w:i/>
          <w:sz w:val="26"/>
          <w:szCs w:val="26"/>
        </w:rPr>
        <w:t>Текущие расходы</w:t>
      </w:r>
      <w:r w:rsidRPr="00877393">
        <w:rPr>
          <w:rFonts w:ascii="Times New Roman" w:eastAsia="Calibri" w:hAnsi="Times New Roman" w:cs="Times New Roman"/>
          <w:sz w:val="26"/>
          <w:szCs w:val="26"/>
        </w:rPr>
        <w:t xml:space="preserve"> :</w:t>
      </w:r>
      <w:r w:rsidR="00A078EA">
        <w:rPr>
          <w:rFonts w:ascii="Times New Roman" w:eastAsia="Calibri" w:hAnsi="Times New Roman" w:cs="Times New Roman"/>
          <w:sz w:val="26"/>
          <w:szCs w:val="26"/>
        </w:rPr>
        <w:t xml:space="preserve"> </w:t>
      </w:r>
      <w:r w:rsidRPr="00877393">
        <w:rPr>
          <w:rFonts w:ascii="Times New Roman" w:eastAsia="Calibri" w:hAnsi="Times New Roman" w:cs="Times New Roman"/>
          <w:sz w:val="26"/>
          <w:szCs w:val="26"/>
        </w:rPr>
        <w:t>-792,0 тыс.руб.</w:t>
      </w:r>
    </w:p>
    <w:p w:rsidR="00877393" w:rsidRPr="00877393" w:rsidRDefault="00161B3B" w:rsidP="00877393">
      <w:pPr>
        <w:spacing w:after="0" w:line="240" w:lineRule="auto"/>
        <w:jc w:val="both"/>
        <w:rPr>
          <w:rFonts w:ascii="Times New Roman" w:eastAsia="Calibri" w:hAnsi="Times New Roman" w:cs="Times New Roman"/>
          <w:sz w:val="26"/>
          <w:szCs w:val="26"/>
        </w:rPr>
      </w:pPr>
      <w:r w:rsidRPr="0092523D">
        <w:rPr>
          <w:rFonts w:ascii="Times New Roman" w:eastAsia="Calibri" w:hAnsi="Times New Roman" w:cs="Times New Roman"/>
          <w:i/>
          <w:sz w:val="26"/>
          <w:szCs w:val="26"/>
        </w:rPr>
        <w:t>Г</w:t>
      </w:r>
      <w:r w:rsidR="00877393" w:rsidRPr="0092523D">
        <w:rPr>
          <w:rFonts w:ascii="Times New Roman" w:eastAsia="Calibri" w:hAnsi="Times New Roman" w:cs="Times New Roman"/>
          <w:i/>
          <w:sz w:val="26"/>
          <w:szCs w:val="26"/>
        </w:rPr>
        <w:t>ашение кредиторской задолженности</w:t>
      </w:r>
      <w:r w:rsidR="00877393" w:rsidRPr="00877393">
        <w:rPr>
          <w:rFonts w:ascii="Times New Roman" w:eastAsia="Calibri" w:hAnsi="Times New Roman" w:cs="Times New Roman"/>
          <w:sz w:val="26"/>
          <w:szCs w:val="26"/>
        </w:rPr>
        <w:t xml:space="preserve"> </w:t>
      </w:r>
      <w:r>
        <w:rPr>
          <w:rFonts w:ascii="Times New Roman" w:eastAsia="Calibri" w:hAnsi="Times New Roman" w:cs="Times New Roman"/>
          <w:sz w:val="26"/>
          <w:szCs w:val="26"/>
        </w:rPr>
        <w:t>:</w:t>
      </w:r>
      <w:r w:rsidR="00877393" w:rsidRPr="00877393">
        <w:rPr>
          <w:rFonts w:ascii="Times New Roman" w:eastAsia="Calibri" w:hAnsi="Times New Roman" w:cs="Times New Roman"/>
          <w:sz w:val="26"/>
          <w:szCs w:val="26"/>
        </w:rPr>
        <w:t xml:space="preserve"> </w:t>
      </w:r>
      <w:r w:rsidR="00877393">
        <w:rPr>
          <w:rFonts w:ascii="Times New Roman" w:eastAsia="Calibri" w:hAnsi="Times New Roman" w:cs="Times New Roman"/>
          <w:sz w:val="26"/>
          <w:szCs w:val="26"/>
        </w:rPr>
        <w:t>-</w:t>
      </w:r>
      <w:r w:rsidR="00877393" w:rsidRPr="00877393">
        <w:rPr>
          <w:rFonts w:ascii="Times New Roman" w:eastAsia="Calibri" w:hAnsi="Times New Roman" w:cs="Times New Roman"/>
          <w:sz w:val="26"/>
          <w:szCs w:val="26"/>
        </w:rPr>
        <w:t xml:space="preserve">308,0 </w:t>
      </w:r>
      <w:r w:rsidR="00877393">
        <w:rPr>
          <w:rFonts w:ascii="Times New Roman" w:eastAsia="Calibri" w:hAnsi="Times New Roman" w:cs="Times New Roman"/>
          <w:sz w:val="26"/>
          <w:szCs w:val="26"/>
        </w:rPr>
        <w:t>тыс.руб.</w:t>
      </w:r>
    </w:p>
    <w:p w:rsidR="0065155A" w:rsidRPr="00376382" w:rsidRDefault="004351D7" w:rsidP="007931B2">
      <w:pPr>
        <w:tabs>
          <w:tab w:val="left" w:pos="0"/>
        </w:tabs>
        <w:spacing w:after="0" w:line="240" w:lineRule="auto"/>
        <w:jc w:val="both"/>
        <w:rPr>
          <w:rFonts w:ascii="Times New Roman" w:hAnsi="Times New Roman" w:cs="Times New Roman"/>
          <w:sz w:val="26"/>
          <w:szCs w:val="26"/>
        </w:rPr>
      </w:pPr>
      <w:r w:rsidRPr="00376382">
        <w:rPr>
          <w:rFonts w:ascii="Times New Roman" w:eastAsia="Calibri" w:hAnsi="Times New Roman" w:cs="Times New Roman"/>
          <w:b/>
          <w:sz w:val="26"/>
          <w:szCs w:val="26"/>
        </w:rPr>
        <w:t>П</w:t>
      </w:r>
      <w:r w:rsidRPr="00376382">
        <w:rPr>
          <w:rFonts w:ascii="Times New Roman" w:eastAsia="Times New Roman" w:hAnsi="Times New Roman" w:cs="Times New Roman"/>
          <w:b/>
          <w:sz w:val="26"/>
          <w:szCs w:val="26"/>
          <w:lang w:eastAsia="ru-RU"/>
        </w:rPr>
        <w:t>о подразделу 0409 "</w:t>
      </w:r>
      <w:r w:rsidR="008071C1" w:rsidRPr="00376382">
        <w:rPr>
          <w:rFonts w:ascii="Times New Roman" w:eastAsia="Times New Roman" w:hAnsi="Times New Roman" w:cs="Times New Roman"/>
          <w:b/>
          <w:sz w:val="26"/>
          <w:szCs w:val="26"/>
          <w:lang w:eastAsia="ru-RU"/>
        </w:rPr>
        <w:t>Муниципальный дорожный фонд</w:t>
      </w:r>
      <w:r w:rsidRPr="00376382">
        <w:rPr>
          <w:rFonts w:ascii="Times New Roman" w:eastAsia="Times New Roman" w:hAnsi="Times New Roman" w:cs="Times New Roman"/>
          <w:b/>
          <w:sz w:val="26"/>
          <w:szCs w:val="26"/>
          <w:lang w:eastAsia="ru-RU"/>
        </w:rPr>
        <w:t>"</w:t>
      </w:r>
      <w:r w:rsidRPr="00376382">
        <w:rPr>
          <w:rFonts w:ascii="Times New Roman" w:eastAsia="Times New Roman" w:hAnsi="Times New Roman" w:cs="Times New Roman"/>
          <w:sz w:val="26"/>
          <w:szCs w:val="26"/>
          <w:lang w:eastAsia="ru-RU"/>
        </w:rPr>
        <w:t xml:space="preserve"> на 201</w:t>
      </w:r>
      <w:r w:rsidR="008071C1" w:rsidRPr="00376382">
        <w:rPr>
          <w:rFonts w:ascii="Times New Roman" w:eastAsia="Times New Roman" w:hAnsi="Times New Roman" w:cs="Times New Roman"/>
          <w:sz w:val="26"/>
          <w:szCs w:val="26"/>
          <w:lang w:eastAsia="ru-RU"/>
        </w:rPr>
        <w:t>7</w:t>
      </w:r>
      <w:r w:rsidRPr="00376382">
        <w:rPr>
          <w:rFonts w:ascii="Times New Roman" w:eastAsia="Times New Roman" w:hAnsi="Times New Roman" w:cs="Times New Roman"/>
          <w:sz w:val="26"/>
          <w:szCs w:val="26"/>
          <w:lang w:eastAsia="ru-RU"/>
        </w:rPr>
        <w:t xml:space="preserve"> год предусмотрены расходы в сумме </w:t>
      </w:r>
      <w:r w:rsidR="00AA48B7" w:rsidRPr="00376382">
        <w:rPr>
          <w:rFonts w:ascii="Times New Roman" w:eastAsia="Times New Roman" w:hAnsi="Times New Roman" w:cs="Times New Roman"/>
          <w:sz w:val="26"/>
          <w:szCs w:val="26"/>
          <w:lang w:eastAsia="ru-RU"/>
        </w:rPr>
        <w:t>4395,3</w:t>
      </w:r>
      <w:r w:rsidRPr="00376382">
        <w:rPr>
          <w:rFonts w:ascii="Times New Roman" w:eastAsia="Times New Roman" w:hAnsi="Times New Roman" w:cs="Times New Roman"/>
          <w:sz w:val="26"/>
          <w:szCs w:val="26"/>
          <w:lang w:eastAsia="ru-RU"/>
        </w:rPr>
        <w:t xml:space="preserve"> </w:t>
      </w:r>
      <w:r w:rsidR="00094B21" w:rsidRPr="00376382">
        <w:rPr>
          <w:rFonts w:ascii="Times New Roman" w:eastAsia="Times New Roman" w:hAnsi="Times New Roman" w:cs="Times New Roman"/>
          <w:sz w:val="26"/>
          <w:szCs w:val="26"/>
          <w:lang w:eastAsia="ru-RU"/>
        </w:rPr>
        <w:t>тыс.руб.</w:t>
      </w:r>
      <w:r w:rsidRPr="00376382">
        <w:rPr>
          <w:rFonts w:ascii="Times New Roman" w:eastAsia="Times New Roman" w:hAnsi="Times New Roman" w:cs="Times New Roman"/>
          <w:sz w:val="26"/>
          <w:szCs w:val="26"/>
          <w:lang w:eastAsia="ru-RU"/>
        </w:rPr>
        <w:t xml:space="preserve">, что составляет </w:t>
      </w:r>
      <w:r w:rsidR="00351ED8" w:rsidRPr="00376382">
        <w:rPr>
          <w:rFonts w:ascii="Times New Roman" w:eastAsia="Times New Roman" w:hAnsi="Times New Roman" w:cs="Times New Roman"/>
          <w:sz w:val="26"/>
          <w:szCs w:val="26"/>
          <w:lang w:eastAsia="ru-RU"/>
        </w:rPr>
        <w:t>14,9</w:t>
      </w:r>
      <w:r w:rsidRPr="00376382">
        <w:rPr>
          <w:rFonts w:ascii="Times New Roman" w:eastAsia="Times New Roman" w:hAnsi="Times New Roman" w:cs="Times New Roman"/>
          <w:sz w:val="26"/>
          <w:szCs w:val="26"/>
          <w:lang w:eastAsia="ru-RU"/>
        </w:rPr>
        <w:t xml:space="preserve"> % всех </w:t>
      </w:r>
      <w:r w:rsidR="00AA48B7" w:rsidRPr="00376382">
        <w:rPr>
          <w:rFonts w:ascii="Times New Roman" w:eastAsia="Times New Roman" w:hAnsi="Times New Roman" w:cs="Times New Roman"/>
          <w:sz w:val="26"/>
          <w:szCs w:val="26"/>
          <w:lang w:eastAsia="ru-RU"/>
        </w:rPr>
        <w:t xml:space="preserve">расходов </w:t>
      </w:r>
      <w:r w:rsidRPr="00376382">
        <w:rPr>
          <w:rFonts w:ascii="Times New Roman" w:eastAsia="Times New Roman" w:hAnsi="Times New Roman" w:cs="Times New Roman"/>
          <w:sz w:val="26"/>
          <w:szCs w:val="26"/>
          <w:lang w:eastAsia="ru-RU"/>
        </w:rPr>
        <w:t>бюджет</w:t>
      </w:r>
      <w:r w:rsidR="00AA48B7" w:rsidRPr="00376382">
        <w:rPr>
          <w:rFonts w:ascii="Times New Roman" w:eastAsia="Times New Roman" w:hAnsi="Times New Roman" w:cs="Times New Roman"/>
          <w:sz w:val="26"/>
          <w:szCs w:val="26"/>
          <w:lang w:eastAsia="ru-RU"/>
        </w:rPr>
        <w:t>а</w:t>
      </w:r>
      <w:r w:rsidRPr="00376382">
        <w:rPr>
          <w:rFonts w:ascii="Times New Roman" w:eastAsia="Times New Roman" w:hAnsi="Times New Roman" w:cs="Times New Roman"/>
          <w:sz w:val="26"/>
          <w:szCs w:val="26"/>
          <w:lang w:eastAsia="ru-RU"/>
        </w:rPr>
        <w:t xml:space="preserve"> </w:t>
      </w:r>
      <w:r w:rsidR="00AA48B7" w:rsidRPr="00376382">
        <w:rPr>
          <w:rFonts w:ascii="Times New Roman" w:eastAsia="Times New Roman" w:hAnsi="Times New Roman" w:cs="Times New Roman"/>
          <w:sz w:val="26"/>
          <w:szCs w:val="26"/>
          <w:lang w:eastAsia="ru-RU"/>
        </w:rPr>
        <w:t xml:space="preserve">поселения </w:t>
      </w:r>
      <w:r w:rsidRPr="00376382">
        <w:rPr>
          <w:rFonts w:ascii="Times New Roman" w:eastAsia="Times New Roman" w:hAnsi="Times New Roman" w:cs="Times New Roman"/>
          <w:sz w:val="26"/>
          <w:szCs w:val="26"/>
          <w:lang w:eastAsia="ru-RU"/>
        </w:rPr>
        <w:t xml:space="preserve">. </w:t>
      </w:r>
      <w:r w:rsidR="008071C1" w:rsidRPr="00376382">
        <w:rPr>
          <w:rFonts w:ascii="Times New Roman" w:eastAsia="Times New Roman" w:hAnsi="Times New Roman" w:cs="Times New Roman"/>
          <w:sz w:val="26"/>
          <w:szCs w:val="26"/>
          <w:lang w:eastAsia="ru-RU"/>
        </w:rPr>
        <w:t xml:space="preserve">Расходы предусмотрены </w:t>
      </w:r>
      <w:r w:rsidR="001B0811" w:rsidRPr="00376382">
        <w:rPr>
          <w:rFonts w:ascii="Times New Roman" w:eastAsia="Times New Roman" w:hAnsi="Times New Roman" w:cs="Times New Roman"/>
          <w:sz w:val="26"/>
          <w:szCs w:val="26"/>
          <w:lang w:eastAsia="ru-RU"/>
        </w:rPr>
        <w:t xml:space="preserve">на основании </w:t>
      </w:r>
      <w:r w:rsidR="0065155A" w:rsidRPr="00376382">
        <w:rPr>
          <w:rFonts w:ascii="Times New Roman" w:hAnsi="Times New Roman" w:cs="Times New Roman"/>
          <w:sz w:val="26"/>
          <w:szCs w:val="26"/>
        </w:rPr>
        <w:t xml:space="preserve">Положения о Дорожном фонде , утвержденном Решением МК  № 273 от </w:t>
      </w:r>
      <w:r w:rsidR="001B0811" w:rsidRPr="00376382">
        <w:rPr>
          <w:rFonts w:ascii="Times New Roman" w:hAnsi="Times New Roman" w:cs="Times New Roman"/>
          <w:sz w:val="26"/>
          <w:szCs w:val="26"/>
        </w:rPr>
        <w:t xml:space="preserve">07 ноября  2013 года    </w:t>
      </w:r>
      <w:r w:rsidR="0065155A" w:rsidRPr="00376382">
        <w:rPr>
          <w:rFonts w:ascii="Times New Roman" w:hAnsi="Times New Roman" w:cs="Times New Roman"/>
          <w:sz w:val="26"/>
          <w:szCs w:val="26"/>
        </w:rPr>
        <w:t>«Об утверждении Положения о дорожном фонде Горноключевского городского поселения» с изменениями , внесенными решением МК № 304 от 04.03.2014 г .</w:t>
      </w:r>
      <w:r w:rsidR="001B0811" w:rsidRPr="00376382">
        <w:rPr>
          <w:rFonts w:ascii="Times New Roman" w:hAnsi="Times New Roman" w:cs="Times New Roman"/>
          <w:sz w:val="26"/>
          <w:szCs w:val="26"/>
        </w:rPr>
        <w:t xml:space="preserve">   </w:t>
      </w:r>
    </w:p>
    <w:p w:rsidR="0065155A" w:rsidRPr="00376382" w:rsidRDefault="0065155A" w:rsidP="0065155A">
      <w:pPr>
        <w:pStyle w:val="a3"/>
        <w:rPr>
          <w:rFonts w:ascii="Times New Roman" w:hAnsi="Times New Roman" w:cs="Times New Roman"/>
          <w:sz w:val="26"/>
          <w:szCs w:val="26"/>
        </w:rPr>
      </w:pPr>
      <w:r w:rsidRPr="00376382">
        <w:rPr>
          <w:rFonts w:ascii="Times New Roman" w:hAnsi="Times New Roman" w:cs="Times New Roman"/>
          <w:sz w:val="26"/>
          <w:szCs w:val="26"/>
        </w:rPr>
        <w:t xml:space="preserve">Финансовым отделом представлены </w:t>
      </w:r>
      <w:r w:rsidR="00052632" w:rsidRPr="00376382">
        <w:rPr>
          <w:rFonts w:ascii="Times New Roman" w:hAnsi="Times New Roman" w:cs="Times New Roman"/>
          <w:sz w:val="26"/>
          <w:szCs w:val="26"/>
        </w:rPr>
        <w:t xml:space="preserve">прогнозируемые </w:t>
      </w:r>
      <w:r w:rsidRPr="00376382">
        <w:rPr>
          <w:rFonts w:ascii="Times New Roman" w:hAnsi="Times New Roman" w:cs="Times New Roman"/>
          <w:sz w:val="26"/>
          <w:szCs w:val="26"/>
        </w:rPr>
        <w:t>расходы в рамках Дорожного фонда на :</w:t>
      </w:r>
    </w:p>
    <w:p w:rsidR="001B0811" w:rsidRPr="0065155A" w:rsidRDefault="0065155A" w:rsidP="0065155A">
      <w:pPr>
        <w:pStyle w:val="a3"/>
        <w:rPr>
          <w:rFonts w:ascii="Times New Roman" w:hAnsi="Times New Roman" w:cs="Times New Roman"/>
          <w:b/>
          <w:sz w:val="26"/>
          <w:szCs w:val="26"/>
        </w:rPr>
      </w:pPr>
      <w:r w:rsidRPr="00376382">
        <w:rPr>
          <w:rFonts w:ascii="Times New Roman" w:hAnsi="Times New Roman" w:cs="Times New Roman"/>
          <w:sz w:val="26"/>
          <w:szCs w:val="26"/>
        </w:rPr>
        <w:t xml:space="preserve">- </w:t>
      </w:r>
      <w:r w:rsidR="00052632" w:rsidRPr="00376382">
        <w:rPr>
          <w:rFonts w:ascii="Times New Roman" w:hAnsi="Times New Roman" w:cs="Times New Roman"/>
          <w:sz w:val="26"/>
          <w:szCs w:val="26"/>
        </w:rPr>
        <w:t>28</w:t>
      </w:r>
      <w:r w:rsidRPr="00376382">
        <w:rPr>
          <w:rFonts w:ascii="Times New Roman" w:hAnsi="Times New Roman" w:cs="Times New Roman"/>
          <w:sz w:val="26"/>
          <w:szCs w:val="26"/>
        </w:rPr>
        <w:t>00,0 тыс.руб</w:t>
      </w:r>
      <w:r w:rsidR="00877393" w:rsidRPr="00376382">
        <w:rPr>
          <w:rFonts w:ascii="Times New Roman" w:hAnsi="Times New Roman" w:cs="Times New Roman"/>
          <w:sz w:val="26"/>
          <w:szCs w:val="26"/>
        </w:rPr>
        <w:t>.</w:t>
      </w:r>
      <w:r w:rsidRPr="00376382">
        <w:rPr>
          <w:rFonts w:ascii="Times New Roman" w:hAnsi="Times New Roman" w:cs="Times New Roman"/>
          <w:sz w:val="26"/>
          <w:szCs w:val="26"/>
        </w:rPr>
        <w:t xml:space="preserve"> - </w:t>
      </w:r>
      <w:r w:rsidR="00877393" w:rsidRPr="00376382">
        <w:rPr>
          <w:rFonts w:ascii="Times New Roman" w:hAnsi="Times New Roman" w:cs="Times New Roman"/>
          <w:sz w:val="26"/>
          <w:szCs w:val="26"/>
        </w:rPr>
        <w:t>р</w:t>
      </w:r>
      <w:r w:rsidRPr="00376382">
        <w:rPr>
          <w:rFonts w:ascii="Times New Roman" w:hAnsi="Times New Roman" w:cs="Times New Roman"/>
          <w:sz w:val="26"/>
          <w:szCs w:val="26"/>
        </w:rPr>
        <w:t xml:space="preserve">аботы , услуги по </w:t>
      </w:r>
      <w:r w:rsidR="00052632" w:rsidRPr="00376382">
        <w:rPr>
          <w:rFonts w:ascii="Times New Roman" w:hAnsi="Times New Roman" w:cs="Times New Roman"/>
          <w:sz w:val="26"/>
          <w:szCs w:val="26"/>
        </w:rPr>
        <w:t>содержанию и обслуживанию дорог общего</w:t>
      </w:r>
      <w:r w:rsidR="00052632">
        <w:rPr>
          <w:rFonts w:ascii="Times New Roman" w:hAnsi="Times New Roman" w:cs="Times New Roman"/>
          <w:sz w:val="26"/>
          <w:szCs w:val="26"/>
        </w:rPr>
        <w:t xml:space="preserve"> пользования в зимний и летний период по  муниципальным контрактам, заключаемым в начале финансового года на основании аукционов. </w:t>
      </w:r>
      <w:r w:rsidR="001B0811" w:rsidRPr="0065155A">
        <w:rPr>
          <w:rFonts w:ascii="Times New Roman" w:hAnsi="Times New Roman" w:cs="Times New Roman"/>
          <w:sz w:val="26"/>
          <w:szCs w:val="26"/>
        </w:rPr>
        <w:t xml:space="preserve"> </w:t>
      </w:r>
      <w:r w:rsidR="001B0811" w:rsidRPr="0065155A">
        <w:rPr>
          <w:rFonts w:ascii="Times New Roman" w:hAnsi="Times New Roman" w:cs="Times New Roman"/>
          <w:sz w:val="26"/>
          <w:szCs w:val="26"/>
        </w:rPr>
        <w:tab/>
      </w:r>
    </w:p>
    <w:p w:rsidR="00052632" w:rsidRPr="00052632" w:rsidRDefault="00052632" w:rsidP="00052632">
      <w:pPr>
        <w:pStyle w:val="a3"/>
        <w:jc w:val="both"/>
        <w:rPr>
          <w:rFonts w:ascii="Times New Roman" w:hAnsi="Times New Roman" w:cs="Times New Roman"/>
          <w:color w:val="000000"/>
          <w:sz w:val="26"/>
          <w:szCs w:val="26"/>
          <w:lang w:eastAsia="ru-RU"/>
        </w:rPr>
      </w:pPr>
      <w:r w:rsidRPr="00052632">
        <w:rPr>
          <w:rFonts w:ascii="Times New Roman" w:hAnsi="Times New Roman" w:cs="Times New Roman"/>
          <w:sz w:val="26"/>
          <w:szCs w:val="26"/>
        </w:rPr>
        <w:t>-</w:t>
      </w:r>
      <w:r w:rsidR="00A62DFF">
        <w:rPr>
          <w:rFonts w:ascii="Times New Roman" w:hAnsi="Times New Roman" w:cs="Times New Roman"/>
          <w:sz w:val="26"/>
          <w:szCs w:val="26"/>
        </w:rPr>
        <w:t>1299,3</w:t>
      </w:r>
      <w:r w:rsidRPr="00052632">
        <w:rPr>
          <w:rFonts w:ascii="Times New Roman" w:hAnsi="Times New Roman" w:cs="Times New Roman"/>
          <w:sz w:val="26"/>
          <w:szCs w:val="26"/>
        </w:rPr>
        <w:t xml:space="preserve"> тыс.руб</w:t>
      </w:r>
      <w:r w:rsidR="00877393">
        <w:rPr>
          <w:rFonts w:ascii="Times New Roman" w:hAnsi="Times New Roman" w:cs="Times New Roman"/>
          <w:sz w:val="26"/>
          <w:szCs w:val="26"/>
        </w:rPr>
        <w:t>.</w:t>
      </w:r>
      <w:r>
        <w:rPr>
          <w:rFonts w:ascii="Times New Roman" w:hAnsi="Times New Roman" w:cs="Times New Roman"/>
          <w:sz w:val="26"/>
          <w:szCs w:val="26"/>
        </w:rPr>
        <w:t xml:space="preserve"> – софинансирование завершения р</w:t>
      </w:r>
      <w:r w:rsidRPr="00052632">
        <w:rPr>
          <w:rFonts w:ascii="Times New Roman" w:hAnsi="Times New Roman" w:cs="Times New Roman"/>
          <w:color w:val="000000"/>
          <w:sz w:val="26"/>
          <w:szCs w:val="26"/>
        </w:rPr>
        <w:t>еконструкция дороги от трассы Хаб</w:t>
      </w:r>
      <w:r>
        <w:rPr>
          <w:rFonts w:ascii="Times New Roman" w:hAnsi="Times New Roman" w:cs="Times New Roman"/>
          <w:color w:val="000000"/>
          <w:sz w:val="26"/>
          <w:szCs w:val="26"/>
        </w:rPr>
        <w:t xml:space="preserve">аровск-Владивосток </w:t>
      </w:r>
      <w:r w:rsidRPr="00052632">
        <w:rPr>
          <w:rFonts w:ascii="Times New Roman" w:hAnsi="Times New Roman" w:cs="Times New Roman"/>
          <w:color w:val="000000"/>
          <w:sz w:val="26"/>
          <w:szCs w:val="26"/>
        </w:rPr>
        <w:t>до м-н</w:t>
      </w:r>
      <w:r>
        <w:rPr>
          <w:rFonts w:ascii="Times New Roman" w:hAnsi="Times New Roman" w:cs="Times New Roman"/>
          <w:color w:val="000000"/>
          <w:sz w:val="26"/>
          <w:szCs w:val="26"/>
        </w:rPr>
        <w:t>а</w:t>
      </w:r>
      <w:r w:rsidRPr="00052632">
        <w:rPr>
          <w:rFonts w:ascii="Times New Roman" w:hAnsi="Times New Roman" w:cs="Times New Roman"/>
          <w:color w:val="000000"/>
          <w:sz w:val="26"/>
          <w:szCs w:val="26"/>
        </w:rPr>
        <w:t xml:space="preserve"> Западный за счет средств местного бюджета </w:t>
      </w:r>
      <w:r>
        <w:rPr>
          <w:rFonts w:ascii="Times New Roman" w:hAnsi="Times New Roman" w:cs="Times New Roman"/>
          <w:color w:val="000000"/>
          <w:sz w:val="26"/>
          <w:szCs w:val="26"/>
        </w:rPr>
        <w:t>в размере 10% от общих планируемых затрат</w:t>
      </w:r>
      <w:r w:rsidR="00877393">
        <w:rPr>
          <w:rFonts w:ascii="Times New Roman" w:hAnsi="Times New Roman" w:cs="Times New Roman"/>
          <w:color w:val="000000"/>
          <w:sz w:val="26"/>
          <w:szCs w:val="26"/>
        </w:rPr>
        <w:t xml:space="preserve"> по реконструкции</w:t>
      </w:r>
      <w:r>
        <w:rPr>
          <w:rFonts w:ascii="Times New Roman" w:hAnsi="Times New Roman" w:cs="Times New Roman"/>
          <w:color w:val="000000"/>
          <w:sz w:val="26"/>
          <w:szCs w:val="26"/>
        </w:rPr>
        <w:t xml:space="preserve"> .</w:t>
      </w:r>
    </w:p>
    <w:p w:rsidR="004351D7" w:rsidRPr="00052632" w:rsidRDefault="0011436E" w:rsidP="004351D7">
      <w:pPr>
        <w:pStyle w:val="a3"/>
        <w:rPr>
          <w:rFonts w:ascii="Times New Roman" w:eastAsia="Times New Roman" w:hAnsi="Times New Roman" w:cs="Times New Roman"/>
          <w:color w:val="FF0000"/>
          <w:sz w:val="26"/>
          <w:szCs w:val="26"/>
          <w:lang w:eastAsia="ru-RU"/>
        </w:rPr>
      </w:pPr>
      <w:r w:rsidRPr="0011436E">
        <w:rPr>
          <w:rFonts w:ascii="Times New Roman" w:hAnsi="Times New Roman" w:cs="Times New Roman"/>
          <w:sz w:val="26"/>
          <w:szCs w:val="26"/>
        </w:rPr>
        <w:t xml:space="preserve">- </w:t>
      </w:r>
      <w:r w:rsidR="00A62DFF">
        <w:rPr>
          <w:rFonts w:ascii="Times New Roman" w:hAnsi="Times New Roman" w:cs="Times New Roman"/>
          <w:sz w:val="26"/>
          <w:szCs w:val="26"/>
        </w:rPr>
        <w:t>366,0</w:t>
      </w:r>
      <w:r w:rsidRPr="0011436E">
        <w:rPr>
          <w:rFonts w:ascii="Times New Roman" w:hAnsi="Times New Roman" w:cs="Times New Roman"/>
          <w:sz w:val="26"/>
          <w:szCs w:val="26"/>
        </w:rPr>
        <w:t xml:space="preserve"> </w:t>
      </w:r>
      <w:r w:rsidR="00094B21" w:rsidRPr="00371B5D">
        <w:rPr>
          <w:rFonts w:ascii="Times New Roman" w:eastAsia="Times New Roman" w:hAnsi="Times New Roman" w:cs="Times New Roman"/>
          <w:sz w:val="26"/>
          <w:szCs w:val="26"/>
          <w:lang w:eastAsia="ru-RU"/>
        </w:rPr>
        <w:t>тыс.руб</w:t>
      </w:r>
      <w:r w:rsidR="00094B21">
        <w:rPr>
          <w:rFonts w:ascii="Times New Roman" w:eastAsia="Times New Roman" w:hAnsi="Times New Roman" w:cs="Times New Roman"/>
          <w:sz w:val="26"/>
          <w:szCs w:val="26"/>
          <w:lang w:eastAsia="ru-RU"/>
        </w:rPr>
        <w:t>.</w:t>
      </w:r>
      <w:r w:rsidR="00094B21" w:rsidRPr="00371B5D">
        <w:rPr>
          <w:rFonts w:ascii="Times New Roman" w:eastAsia="Times New Roman" w:hAnsi="Times New Roman" w:cs="Times New Roman"/>
          <w:sz w:val="26"/>
          <w:szCs w:val="26"/>
          <w:lang w:eastAsia="ru-RU"/>
        </w:rPr>
        <w:t xml:space="preserve"> </w:t>
      </w:r>
      <w:r w:rsidRPr="0011436E">
        <w:rPr>
          <w:rFonts w:ascii="Times New Roman" w:hAnsi="Times New Roman" w:cs="Times New Roman"/>
          <w:sz w:val="26"/>
          <w:szCs w:val="26"/>
        </w:rPr>
        <w:t xml:space="preserve">– приобретение асфальто-бетонной смеси, дорожных знаков, соли технической </w:t>
      </w:r>
      <w:r w:rsidR="00A62DFF">
        <w:rPr>
          <w:rFonts w:ascii="Times New Roman" w:hAnsi="Times New Roman" w:cs="Times New Roman"/>
          <w:sz w:val="26"/>
          <w:szCs w:val="26"/>
        </w:rPr>
        <w:t xml:space="preserve">и прочих материалов </w:t>
      </w:r>
      <w:r w:rsidRPr="0011436E">
        <w:rPr>
          <w:rFonts w:ascii="Times New Roman" w:hAnsi="Times New Roman" w:cs="Times New Roman"/>
          <w:sz w:val="26"/>
          <w:szCs w:val="26"/>
        </w:rPr>
        <w:t>для содержания дорог.</w:t>
      </w:r>
      <w:r>
        <w:rPr>
          <w:rFonts w:ascii="Times New Roman" w:hAnsi="Times New Roman" w:cs="Times New Roman"/>
          <w:sz w:val="26"/>
          <w:szCs w:val="26"/>
        </w:rPr>
        <w:t xml:space="preserve">  </w:t>
      </w:r>
    </w:p>
    <w:p w:rsidR="004351D7" w:rsidRPr="00382736" w:rsidRDefault="004351D7" w:rsidP="004351D7">
      <w:pPr>
        <w:pStyle w:val="aa"/>
        <w:spacing w:after="0" w:line="240" w:lineRule="auto"/>
        <w:ind w:left="0" w:firstLine="709"/>
        <w:jc w:val="both"/>
        <w:rPr>
          <w:rFonts w:ascii="Times New Roman" w:eastAsia="Calibri" w:hAnsi="Times New Roman" w:cs="Times New Roman"/>
          <w:sz w:val="26"/>
          <w:szCs w:val="26"/>
        </w:rPr>
      </w:pPr>
      <w:r w:rsidRPr="00382736">
        <w:rPr>
          <w:rFonts w:ascii="Times New Roman" w:eastAsia="Calibri" w:hAnsi="Times New Roman" w:cs="Times New Roman"/>
          <w:sz w:val="26"/>
          <w:szCs w:val="26"/>
        </w:rPr>
        <w:t>Расходы</w:t>
      </w:r>
      <w:r w:rsidRPr="00382736">
        <w:rPr>
          <w:rFonts w:ascii="Times New Roman" w:eastAsia="Times New Roman" w:hAnsi="Times New Roman" w:cs="Times New Roman"/>
          <w:sz w:val="26"/>
          <w:szCs w:val="26"/>
          <w:lang w:eastAsia="ru-RU"/>
        </w:rPr>
        <w:t xml:space="preserve"> </w:t>
      </w:r>
      <w:r w:rsidRPr="00382736">
        <w:rPr>
          <w:rFonts w:ascii="Times New Roman" w:eastAsia="Calibri" w:hAnsi="Times New Roman" w:cs="Times New Roman"/>
          <w:sz w:val="26"/>
          <w:szCs w:val="26"/>
        </w:rPr>
        <w:t xml:space="preserve">подраздела </w:t>
      </w:r>
      <w:r w:rsidRPr="00382736">
        <w:rPr>
          <w:rFonts w:ascii="Times New Roman" w:eastAsia="Calibri" w:hAnsi="Times New Roman" w:cs="Times New Roman"/>
          <w:b/>
          <w:sz w:val="26"/>
          <w:szCs w:val="26"/>
        </w:rPr>
        <w:t>0412 "</w:t>
      </w:r>
      <w:r w:rsidR="007A37EC" w:rsidRPr="00382736">
        <w:rPr>
          <w:rFonts w:ascii="Times New Roman" w:eastAsia="Calibri" w:hAnsi="Times New Roman" w:cs="Times New Roman"/>
          <w:b/>
          <w:sz w:val="26"/>
          <w:szCs w:val="26"/>
        </w:rPr>
        <w:t>Мероприятия в области строительства, архитектуры и градостроительства</w:t>
      </w:r>
      <w:r w:rsidRPr="00382736">
        <w:rPr>
          <w:rFonts w:ascii="Times New Roman" w:eastAsia="Calibri" w:hAnsi="Times New Roman" w:cs="Times New Roman"/>
          <w:b/>
          <w:sz w:val="26"/>
          <w:szCs w:val="26"/>
        </w:rPr>
        <w:t xml:space="preserve">" </w:t>
      </w:r>
      <w:r w:rsidRPr="00382736">
        <w:rPr>
          <w:rFonts w:ascii="Times New Roman" w:eastAsia="Calibri" w:hAnsi="Times New Roman" w:cs="Times New Roman"/>
          <w:sz w:val="26"/>
          <w:szCs w:val="26"/>
        </w:rPr>
        <w:t>предусмотрены на 201</w:t>
      </w:r>
      <w:r w:rsidR="007A37EC" w:rsidRPr="00382736">
        <w:rPr>
          <w:rFonts w:ascii="Times New Roman" w:eastAsia="Calibri" w:hAnsi="Times New Roman" w:cs="Times New Roman"/>
          <w:sz w:val="26"/>
          <w:szCs w:val="26"/>
        </w:rPr>
        <w:t>7</w:t>
      </w:r>
      <w:r w:rsidRPr="00382736">
        <w:rPr>
          <w:rFonts w:ascii="Times New Roman" w:eastAsia="Calibri" w:hAnsi="Times New Roman" w:cs="Times New Roman"/>
          <w:sz w:val="26"/>
          <w:szCs w:val="26"/>
        </w:rPr>
        <w:t xml:space="preserve"> год в сумме </w:t>
      </w:r>
      <w:r w:rsidR="007A37EC" w:rsidRPr="00382736">
        <w:rPr>
          <w:rFonts w:ascii="Times New Roman" w:eastAsia="Calibri" w:hAnsi="Times New Roman" w:cs="Times New Roman"/>
          <w:sz w:val="26"/>
          <w:szCs w:val="26"/>
        </w:rPr>
        <w:t>100,0</w:t>
      </w:r>
      <w:r w:rsidRPr="00382736">
        <w:rPr>
          <w:rFonts w:ascii="Times New Roman" w:eastAsia="Calibri" w:hAnsi="Times New Roman" w:cs="Times New Roman"/>
          <w:sz w:val="26"/>
          <w:szCs w:val="26"/>
        </w:rPr>
        <w:t xml:space="preserve"> </w:t>
      </w:r>
      <w:r w:rsidR="00094B21" w:rsidRPr="00382736">
        <w:rPr>
          <w:rFonts w:ascii="Times New Roman" w:eastAsia="Times New Roman" w:hAnsi="Times New Roman" w:cs="Times New Roman"/>
          <w:sz w:val="26"/>
          <w:szCs w:val="26"/>
          <w:lang w:eastAsia="ru-RU"/>
        </w:rPr>
        <w:t>тыс.руб.</w:t>
      </w:r>
      <w:r w:rsidRPr="00382736">
        <w:rPr>
          <w:rFonts w:ascii="Times New Roman" w:eastAsia="Calibri" w:hAnsi="Times New Roman" w:cs="Times New Roman"/>
          <w:sz w:val="26"/>
          <w:szCs w:val="26"/>
        </w:rPr>
        <w:t xml:space="preserve"> </w:t>
      </w:r>
      <w:r w:rsidR="007A37EC" w:rsidRPr="00382736">
        <w:rPr>
          <w:rFonts w:ascii="Times New Roman" w:eastAsia="Calibri" w:hAnsi="Times New Roman" w:cs="Times New Roman"/>
          <w:sz w:val="26"/>
          <w:szCs w:val="26"/>
        </w:rPr>
        <w:t xml:space="preserve">Предусматриваются бюджетные ассигнования на внесение изменений в </w:t>
      </w:r>
      <w:r w:rsidR="00E14785" w:rsidRPr="00382736">
        <w:rPr>
          <w:rFonts w:ascii="Times New Roman" w:eastAsia="Calibri" w:hAnsi="Times New Roman" w:cs="Times New Roman"/>
          <w:sz w:val="26"/>
          <w:szCs w:val="26"/>
        </w:rPr>
        <w:t>правила землепользования и застройки в связи с изменениями в законодательстве в  этой  области.</w:t>
      </w:r>
    </w:p>
    <w:p w:rsidR="0010479A" w:rsidRPr="0010479A" w:rsidRDefault="004351D7" w:rsidP="0010479A">
      <w:pPr>
        <w:pStyle w:val="a3"/>
        <w:rPr>
          <w:rFonts w:ascii="Times New Roman" w:hAnsi="Times New Roman" w:cs="Times New Roman"/>
          <w:b/>
          <w:sz w:val="26"/>
          <w:szCs w:val="26"/>
          <w:lang w:eastAsia="ru-RU"/>
        </w:rPr>
      </w:pPr>
      <w:r w:rsidRPr="0010479A">
        <w:rPr>
          <w:rFonts w:ascii="Times New Roman" w:hAnsi="Times New Roman" w:cs="Times New Roman"/>
          <w:b/>
          <w:sz w:val="26"/>
          <w:szCs w:val="26"/>
          <w:lang w:eastAsia="ru-RU"/>
        </w:rPr>
        <w:t>Раздел 0500 "Жилищно-коммунальное хозяйство"</w:t>
      </w:r>
    </w:p>
    <w:p w:rsidR="004351D7" w:rsidRDefault="004351D7" w:rsidP="0010479A">
      <w:pPr>
        <w:pStyle w:val="a3"/>
        <w:rPr>
          <w:rFonts w:ascii="Times New Roman" w:eastAsia="Calibri" w:hAnsi="Times New Roman" w:cs="Times New Roman"/>
          <w:sz w:val="26"/>
          <w:szCs w:val="26"/>
        </w:rPr>
      </w:pPr>
      <w:r w:rsidRPr="0010479A">
        <w:rPr>
          <w:rFonts w:ascii="Times New Roman" w:eastAsia="Calibri" w:hAnsi="Times New Roman" w:cs="Times New Roman"/>
          <w:sz w:val="26"/>
          <w:szCs w:val="26"/>
        </w:rPr>
        <w:t>Проектом бюджета по разделу 0500 "Жилищно</w:t>
      </w:r>
      <w:r w:rsidR="00D55890" w:rsidRPr="0010479A">
        <w:rPr>
          <w:rFonts w:ascii="Times New Roman" w:eastAsia="Calibri" w:hAnsi="Times New Roman" w:cs="Times New Roman"/>
          <w:sz w:val="26"/>
          <w:szCs w:val="26"/>
        </w:rPr>
        <w:t>-коммунальное хозяйство" на 2017</w:t>
      </w:r>
      <w:r w:rsidRPr="0010479A">
        <w:rPr>
          <w:rFonts w:ascii="Times New Roman" w:eastAsia="Calibri" w:hAnsi="Times New Roman" w:cs="Times New Roman"/>
          <w:sz w:val="26"/>
          <w:szCs w:val="26"/>
        </w:rPr>
        <w:t xml:space="preserve"> год предусмотрены расходы в сумме </w:t>
      </w:r>
      <w:r w:rsidR="00AB2240" w:rsidRPr="0010479A">
        <w:rPr>
          <w:rFonts w:ascii="Times New Roman" w:eastAsia="Calibri" w:hAnsi="Times New Roman" w:cs="Times New Roman"/>
          <w:sz w:val="26"/>
          <w:szCs w:val="26"/>
        </w:rPr>
        <w:t xml:space="preserve">6500,0 </w:t>
      </w:r>
      <w:r w:rsidR="00094B21" w:rsidRPr="0010479A">
        <w:rPr>
          <w:rFonts w:ascii="Times New Roman" w:hAnsi="Times New Roman" w:cs="Times New Roman"/>
          <w:sz w:val="26"/>
          <w:szCs w:val="26"/>
          <w:lang w:eastAsia="ru-RU"/>
        </w:rPr>
        <w:t>тыс.руб.</w:t>
      </w:r>
      <w:r w:rsidRPr="0010479A">
        <w:rPr>
          <w:rFonts w:ascii="Times New Roman" w:eastAsia="Calibri" w:hAnsi="Times New Roman" w:cs="Times New Roman"/>
          <w:sz w:val="26"/>
          <w:szCs w:val="26"/>
        </w:rPr>
        <w:t xml:space="preserve"> В общем объёме расходов бюджета </w:t>
      </w:r>
      <w:r w:rsidR="00AB2240" w:rsidRPr="0010479A">
        <w:rPr>
          <w:rFonts w:ascii="Times New Roman" w:eastAsia="Calibri" w:hAnsi="Times New Roman" w:cs="Times New Roman"/>
          <w:sz w:val="26"/>
          <w:szCs w:val="26"/>
        </w:rPr>
        <w:t>поселения</w:t>
      </w:r>
      <w:r w:rsidRPr="0010479A">
        <w:rPr>
          <w:rFonts w:ascii="Times New Roman" w:eastAsia="Calibri" w:hAnsi="Times New Roman" w:cs="Times New Roman"/>
          <w:sz w:val="26"/>
          <w:szCs w:val="26"/>
        </w:rPr>
        <w:t xml:space="preserve"> расходы по указанному разделу в очередном финансовом году составят </w:t>
      </w:r>
      <w:r w:rsidR="00094B21" w:rsidRPr="0010479A">
        <w:rPr>
          <w:rFonts w:ascii="Times New Roman" w:eastAsia="Calibri" w:hAnsi="Times New Roman" w:cs="Times New Roman"/>
          <w:sz w:val="26"/>
          <w:szCs w:val="26"/>
        </w:rPr>
        <w:t>22,</w:t>
      </w:r>
      <w:r w:rsidR="0010479A">
        <w:rPr>
          <w:rFonts w:ascii="Times New Roman" w:eastAsia="Calibri" w:hAnsi="Times New Roman" w:cs="Times New Roman"/>
          <w:sz w:val="26"/>
          <w:szCs w:val="26"/>
        </w:rPr>
        <w:t>1</w:t>
      </w:r>
      <w:r w:rsidRPr="0010479A">
        <w:rPr>
          <w:rFonts w:ascii="Times New Roman" w:eastAsia="Calibri" w:hAnsi="Times New Roman" w:cs="Times New Roman"/>
          <w:sz w:val="26"/>
          <w:szCs w:val="26"/>
        </w:rPr>
        <w:t xml:space="preserve"> % от всех расходов бюджета.</w:t>
      </w:r>
      <w:r w:rsidR="00AB1BD4">
        <w:rPr>
          <w:rFonts w:ascii="Times New Roman" w:eastAsia="Calibri" w:hAnsi="Times New Roman" w:cs="Times New Roman"/>
          <w:sz w:val="26"/>
          <w:szCs w:val="26"/>
        </w:rPr>
        <w:t xml:space="preserve"> Меньше, чем исполнено за 2015 год  на 7349,0 тыс.руб., </w:t>
      </w:r>
    </w:p>
    <w:p w:rsidR="00AB1BD4" w:rsidRPr="0010479A" w:rsidRDefault="00AB1BD4" w:rsidP="0010479A">
      <w:pPr>
        <w:pStyle w:val="a3"/>
        <w:rPr>
          <w:rFonts w:ascii="Times New Roman" w:eastAsia="Calibri" w:hAnsi="Times New Roman" w:cs="Times New Roman"/>
          <w:sz w:val="26"/>
          <w:szCs w:val="26"/>
        </w:rPr>
      </w:pPr>
      <w:r>
        <w:rPr>
          <w:rFonts w:ascii="Times New Roman" w:eastAsia="Calibri" w:hAnsi="Times New Roman" w:cs="Times New Roman"/>
          <w:sz w:val="26"/>
          <w:szCs w:val="26"/>
        </w:rPr>
        <w:t>Больше ожидаемого исполнения за текущий год на 3009,0 тыс.руб.</w:t>
      </w:r>
    </w:p>
    <w:p w:rsidR="00796831" w:rsidRDefault="00AB2240" w:rsidP="004351D7">
      <w:pPr>
        <w:spacing w:after="0" w:line="240" w:lineRule="auto"/>
        <w:ind w:firstLine="709"/>
        <w:jc w:val="both"/>
        <w:rPr>
          <w:rFonts w:ascii="Times New Roman" w:eastAsia="Calibri" w:hAnsi="Times New Roman" w:cs="Times New Roman"/>
          <w:sz w:val="26"/>
          <w:szCs w:val="26"/>
        </w:rPr>
      </w:pPr>
      <w:r w:rsidRPr="0010479A">
        <w:rPr>
          <w:rFonts w:ascii="Times New Roman" w:eastAsia="Calibri" w:hAnsi="Times New Roman" w:cs="Times New Roman"/>
          <w:sz w:val="26"/>
          <w:szCs w:val="26"/>
        </w:rPr>
        <w:t>Планирумые бюджетные ассигнования по разделу представлены в таблице:</w:t>
      </w:r>
    </w:p>
    <w:p w:rsidR="00FC6395" w:rsidRPr="00FC6395" w:rsidRDefault="00FC6395" w:rsidP="004351D7">
      <w:pPr>
        <w:spacing w:after="0" w:line="240" w:lineRule="auto"/>
        <w:ind w:firstLine="709"/>
        <w:jc w:val="both"/>
        <w:rPr>
          <w:rFonts w:ascii="Times New Roman" w:eastAsia="Calibri" w:hAnsi="Times New Roman" w:cs="Times New Roman"/>
          <w:color w:val="FF0000"/>
          <w:sz w:val="26"/>
          <w:szCs w:val="26"/>
        </w:rPr>
      </w:pPr>
    </w:p>
    <w:tbl>
      <w:tblPr>
        <w:tblW w:w="4802" w:type="pct"/>
        <w:tblInd w:w="28" w:type="dxa"/>
        <w:tblLayout w:type="fixed"/>
        <w:tblCellMar>
          <w:left w:w="28" w:type="dxa"/>
          <w:right w:w="28" w:type="dxa"/>
        </w:tblCellMar>
        <w:tblLook w:val="0000" w:firstRow="0" w:lastRow="0" w:firstColumn="0" w:lastColumn="0" w:noHBand="0" w:noVBand="0"/>
      </w:tblPr>
      <w:tblGrid>
        <w:gridCol w:w="2362"/>
        <w:gridCol w:w="1051"/>
        <w:gridCol w:w="748"/>
        <w:gridCol w:w="748"/>
        <w:gridCol w:w="895"/>
        <w:gridCol w:w="1393"/>
        <w:gridCol w:w="1134"/>
        <w:gridCol w:w="1134"/>
      </w:tblGrid>
      <w:tr w:rsidR="008E7295" w:rsidRPr="004351D7" w:rsidTr="0092523D">
        <w:trPr>
          <w:trHeight w:val="379"/>
          <w:tblHeader/>
        </w:trPr>
        <w:tc>
          <w:tcPr>
            <w:tcW w:w="1248" w:type="pct"/>
            <w:vMerge w:val="restart"/>
            <w:tcBorders>
              <w:top w:val="single" w:sz="4" w:space="0" w:color="auto"/>
              <w:left w:val="single" w:sz="4" w:space="0" w:color="auto"/>
              <w:right w:val="single" w:sz="4" w:space="0" w:color="auto"/>
            </w:tcBorders>
            <w:shd w:val="clear" w:color="auto" w:fill="auto"/>
            <w:vAlign w:val="center"/>
          </w:tcPr>
          <w:p w:rsidR="008E7295" w:rsidRPr="004351D7" w:rsidRDefault="008E7295" w:rsidP="003F41A5">
            <w:pPr>
              <w:spacing w:after="0" w:line="240" w:lineRule="auto"/>
              <w:ind w:left="-249" w:firstLine="249"/>
              <w:jc w:val="center"/>
              <w:rPr>
                <w:rFonts w:ascii="Times New Roman" w:eastAsia="Times New Roman" w:hAnsi="Times New Roman" w:cs="Times New Roman"/>
                <w:b/>
                <w:sz w:val="20"/>
                <w:szCs w:val="20"/>
                <w:lang w:eastAsia="ru-RU"/>
              </w:rPr>
            </w:pPr>
            <w:r w:rsidRPr="004351D7">
              <w:rPr>
                <w:rFonts w:ascii="Times New Roman" w:eastAsia="Times New Roman" w:hAnsi="Times New Roman" w:cs="Times New Roman"/>
                <w:b/>
                <w:sz w:val="20"/>
                <w:szCs w:val="20"/>
                <w:lang w:eastAsia="ru-RU"/>
              </w:rPr>
              <w:t>Наименование раздела, подраздела</w:t>
            </w:r>
          </w:p>
        </w:tc>
        <w:tc>
          <w:tcPr>
            <w:tcW w:w="555" w:type="pct"/>
            <w:vMerge w:val="restart"/>
            <w:tcBorders>
              <w:top w:val="single" w:sz="4" w:space="0" w:color="auto"/>
              <w:left w:val="single" w:sz="4" w:space="0" w:color="auto"/>
              <w:right w:val="single" w:sz="4" w:space="0" w:color="auto"/>
            </w:tcBorders>
            <w:shd w:val="clear" w:color="auto" w:fill="auto"/>
            <w:vAlign w:val="center"/>
          </w:tcPr>
          <w:p w:rsidR="008E7295" w:rsidRPr="004351D7" w:rsidRDefault="008E7295" w:rsidP="003F41A5">
            <w:pPr>
              <w:spacing w:after="0" w:line="240" w:lineRule="auto"/>
              <w:ind w:left="-78" w:right="-41"/>
              <w:jc w:val="center"/>
              <w:rPr>
                <w:rFonts w:ascii="Times New Roman" w:eastAsia="Times New Roman" w:hAnsi="Times New Roman" w:cs="Times New Roman"/>
                <w:b/>
                <w:sz w:val="20"/>
                <w:szCs w:val="20"/>
                <w:lang w:eastAsia="ru-RU"/>
              </w:rPr>
            </w:pPr>
          </w:p>
          <w:p w:rsidR="008E7295" w:rsidRPr="004351D7" w:rsidRDefault="008E7295" w:rsidP="003F41A5">
            <w:pPr>
              <w:spacing w:after="0" w:line="240" w:lineRule="auto"/>
              <w:ind w:left="-78" w:right="-41"/>
              <w:jc w:val="center"/>
              <w:rPr>
                <w:rFonts w:ascii="Times New Roman" w:eastAsia="Times New Roman" w:hAnsi="Times New Roman" w:cs="Times New Roman"/>
                <w:b/>
                <w:color w:val="FF0000"/>
                <w:sz w:val="20"/>
                <w:szCs w:val="20"/>
                <w:lang w:eastAsia="ru-RU"/>
              </w:rPr>
            </w:pPr>
            <w:r w:rsidRPr="004351D7">
              <w:rPr>
                <w:rFonts w:ascii="Times New Roman" w:eastAsia="Times New Roman" w:hAnsi="Times New Roman" w:cs="Times New Roman"/>
                <w:b/>
                <w:sz w:val="20"/>
                <w:szCs w:val="20"/>
                <w:lang w:eastAsia="ru-RU"/>
              </w:rPr>
              <w:t>Раздел, подраз-дел</w:t>
            </w:r>
          </w:p>
        </w:tc>
        <w:tc>
          <w:tcPr>
            <w:tcW w:w="395" w:type="pct"/>
            <w:tcBorders>
              <w:top w:val="single" w:sz="4" w:space="0" w:color="auto"/>
              <w:left w:val="single" w:sz="4" w:space="0" w:color="auto"/>
              <w:right w:val="single" w:sz="4" w:space="0" w:color="auto"/>
            </w:tcBorders>
          </w:tcPr>
          <w:p w:rsidR="008E7295" w:rsidRPr="00926F0D" w:rsidRDefault="008E7295" w:rsidP="008E729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Исполнено за 2015 год </w:t>
            </w:r>
          </w:p>
        </w:tc>
        <w:tc>
          <w:tcPr>
            <w:tcW w:w="3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7295" w:rsidRPr="00926F0D" w:rsidRDefault="008E7295" w:rsidP="003F41A5">
            <w:pPr>
              <w:spacing w:after="0" w:line="240" w:lineRule="auto"/>
              <w:jc w:val="center"/>
              <w:rPr>
                <w:rFonts w:ascii="Times New Roman" w:eastAsia="Times New Roman" w:hAnsi="Times New Roman" w:cs="Times New Roman"/>
                <w:b/>
                <w:sz w:val="20"/>
                <w:szCs w:val="20"/>
                <w:lang w:eastAsia="ru-RU"/>
              </w:rPr>
            </w:pPr>
          </w:p>
          <w:p w:rsidR="008E7295" w:rsidRPr="00926F0D" w:rsidRDefault="008E7295" w:rsidP="003F41A5">
            <w:pPr>
              <w:spacing w:after="0" w:line="240" w:lineRule="auto"/>
              <w:jc w:val="center"/>
              <w:rPr>
                <w:rFonts w:ascii="Times New Roman" w:eastAsia="Times New Roman" w:hAnsi="Times New Roman" w:cs="Times New Roman"/>
                <w:b/>
                <w:sz w:val="20"/>
                <w:szCs w:val="20"/>
                <w:lang w:eastAsia="ru-RU"/>
              </w:rPr>
            </w:pPr>
            <w:r w:rsidRPr="00926F0D">
              <w:rPr>
                <w:rFonts w:ascii="Times New Roman" w:eastAsia="Times New Roman" w:hAnsi="Times New Roman" w:cs="Times New Roman"/>
                <w:b/>
                <w:sz w:val="20"/>
                <w:szCs w:val="20"/>
                <w:lang w:eastAsia="ru-RU"/>
              </w:rPr>
              <w:t>План</w:t>
            </w:r>
          </w:p>
          <w:p w:rsidR="008E7295" w:rsidRPr="00926F0D" w:rsidRDefault="008E7295" w:rsidP="003F41A5">
            <w:pPr>
              <w:spacing w:after="0" w:line="240" w:lineRule="auto"/>
              <w:jc w:val="center"/>
              <w:rPr>
                <w:rFonts w:ascii="Times New Roman" w:eastAsia="Times New Roman" w:hAnsi="Times New Roman" w:cs="Times New Roman"/>
                <w:b/>
                <w:sz w:val="20"/>
                <w:szCs w:val="20"/>
                <w:lang w:eastAsia="ru-RU"/>
              </w:rPr>
            </w:pPr>
            <w:r w:rsidRPr="00926F0D">
              <w:rPr>
                <w:rFonts w:ascii="Times New Roman" w:eastAsia="Times New Roman" w:hAnsi="Times New Roman" w:cs="Times New Roman"/>
                <w:b/>
                <w:sz w:val="20"/>
                <w:szCs w:val="20"/>
                <w:lang w:eastAsia="ru-RU"/>
              </w:rPr>
              <w:t>на 2016 год</w:t>
            </w:r>
          </w:p>
          <w:p w:rsidR="008E7295" w:rsidRPr="004351D7" w:rsidRDefault="008E7295" w:rsidP="003F41A5">
            <w:pPr>
              <w:spacing w:after="0" w:line="240" w:lineRule="auto"/>
              <w:jc w:val="center"/>
              <w:rPr>
                <w:rFonts w:ascii="Times New Roman" w:eastAsia="Times New Roman" w:hAnsi="Times New Roman" w:cs="Times New Roman"/>
                <w:b/>
                <w:color w:val="FF0000"/>
                <w:sz w:val="20"/>
                <w:szCs w:val="20"/>
                <w:lang w:eastAsia="ru-RU"/>
              </w:rPr>
            </w:pPr>
          </w:p>
        </w:tc>
        <w:tc>
          <w:tcPr>
            <w:tcW w:w="473" w:type="pct"/>
            <w:vMerge w:val="restart"/>
            <w:tcBorders>
              <w:top w:val="single" w:sz="4" w:space="0" w:color="auto"/>
              <w:left w:val="single" w:sz="4" w:space="0" w:color="auto"/>
              <w:right w:val="single" w:sz="4" w:space="0" w:color="auto"/>
            </w:tcBorders>
          </w:tcPr>
          <w:p w:rsidR="008E7295" w:rsidRPr="004351D7" w:rsidRDefault="008E7295" w:rsidP="004351D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Исполнено за 9 месяцев</w:t>
            </w:r>
          </w:p>
        </w:tc>
        <w:tc>
          <w:tcPr>
            <w:tcW w:w="736" w:type="pct"/>
            <w:tcBorders>
              <w:top w:val="single" w:sz="4" w:space="0" w:color="auto"/>
              <w:left w:val="single" w:sz="4" w:space="0" w:color="auto"/>
              <w:right w:val="single" w:sz="4" w:space="0" w:color="auto"/>
            </w:tcBorders>
          </w:tcPr>
          <w:p w:rsidR="008E7295" w:rsidRPr="004351D7" w:rsidRDefault="008E7295" w:rsidP="004351D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Ожидаемое исполнение за 2016 год </w:t>
            </w:r>
          </w:p>
        </w:tc>
        <w:tc>
          <w:tcPr>
            <w:tcW w:w="59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E7295" w:rsidRPr="004351D7" w:rsidRDefault="008E7295" w:rsidP="004351D7">
            <w:pPr>
              <w:spacing w:after="0" w:line="240" w:lineRule="auto"/>
              <w:jc w:val="center"/>
              <w:rPr>
                <w:rFonts w:ascii="Times New Roman" w:eastAsia="Times New Roman" w:hAnsi="Times New Roman" w:cs="Times New Roman"/>
                <w:b/>
                <w:color w:val="FF0000"/>
                <w:sz w:val="20"/>
                <w:szCs w:val="20"/>
                <w:lang w:eastAsia="ru-RU"/>
              </w:rPr>
            </w:pPr>
            <w:r w:rsidRPr="004351D7">
              <w:rPr>
                <w:rFonts w:ascii="Times New Roman" w:eastAsia="Times New Roman" w:hAnsi="Times New Roman" w:cs="Times New Roman"/>
                <w:b/>
                <w:sz w:val="20"/>
                <w:szCs w:val="20"/>
                <w:lang w:eastAsia="ru-RU"/>
              </w:rPr>
              <w:t>Проект на 2017 год</w:t>
            </w:r>
          </w:p>
        </w:tc>
        <w:tc>
          <w:tcPr>
            <w:tcW w:w="59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E7295" w:rsidRPr="0010479A" w:rsidRDefault="0010479A" w:rsidP="0092523D">
            <w:pPr>
              <w:spacing w:after="0" w:line="240" w:lineRule="auto"/>
              <w:jc w:val="center"/>
              <w:rPr>
                <w:rFonts w:ascii="Times New Roman" w:eastAsia="Times New Roman" w:hAnsi="Times New Roman" w:cs="Times New Roman"/>
                <w:b/>
                <w:sz w:val="20"/>
                <w:szCs w:val="20"/>
                <w:lang w:eastAsia="ru-RU"/>
              </w:rPr>
            </w:pPr>
            <w:r w:rsidRPr="0010479A">
              <w:rPr>
                <w:rFonts w:ascii="Times New Roman" w:eastAsia="Times New Roman" w:hAnsi="Times New Roman" w:cs="Times New Roman"/>
                <w:b/>
                <w:sz w:val="20"/>
                <w:szCs w:val="20"/>
                <w:lang w:eastAsia="ru-RU"/>
              </w:rPr>
              <w:t xml:space="preserve">Изменение к </w:t>
            </w:r>
            <w:r w:rsidR="0092523D">
              <w:rPr>
                <w:rFonts w:ascii="Times New Roman" w:eastAsia="Times New Roman" w:hAnsi="Times New Roman" w:cs="Times New Roman"/>
                <w:b/>
                <w:sz w:val="20"/>
                <w:szCs w:val="20"/>
                <w:lang w:eastAsia="ru-RU"/>
              </w:rPr>
              <w:t xml:space="preserve">ожидаемому исп </w:t>
            </w:r>
            <w:r w:rsidRPr="0010479A">
              <w:rPr>
                <w:rFonts w:ascii="Times New Roman" w:eastAsia="Times New Roman" w:hAnsi="Times New Roman" w:cs="Times New Roman"/>
                <w:b/>
                <w:sz w:val="20"/>
                <w:szCs w:val="20"/>
                <w:lang w:eastAsia="ru-RU"/>
              </w:rPr>
              <w:t>201</w:t>
            </w:r>
            <w:r w:rsidR="0092523D">
              <w:rPr>
                <w:rFonts w:ascii="Times New Roman" w:eastAsia="Times New Roman" w:hAnsi="Times New Roman" w:cs="Times New Roman"/>
                <w:b/>
                <w:sz w:val="20"/>
                <w:szCs w:val="20"/>
                <w:lang w:eastAsia="ru-RU"/>
              </w:rPr>
              <w:t>6</w:t>
            </w:r>
            <w:r w:rsidRPr="0010479A">
              <w:rPr>
                <w:rFonts w:ascii="Times New Roman" w:eastAsia="Times New Roman" w:hAnsi="Times New Roman" w:cs="Times New Roman"/>
                <w:b/>
                <w:sz w:val="20"/>
                <w:szCs w:val="20"/>
                <w:lang w:eastAsia="ru-RU"/>
              </w:rPr>
              <w:t xml:space="preserve"> </w:t>
            </w:r>
          </w:p>
        </w:tc>
      </w:tr>
      <w:tr w:rsidR="008E7295" w:rsidRPr="004351D7" w:rsidTr="0092523D">
        <w:trPr>
          <w:trHeight w:val="108"/>
          <w:tblHeader/>
        </w:trPr>
        <w:tc>
          <w:tcPr>
            <w:tcW w:w="1248" w:type="pct"/>
            <w:vMerge/>
            <w:tcBorders>
              <w:left w:val="single" w:sz="4" w:space="0" w:color="auto"/>
              <w:bottom w:val="single" w:sz="4" w:space="0" w:color="auto"/>
              <w:right w:val="single" w:sz="4" w:space="0" w:color="auto"/>
            </w:tcBorders>
            <w:shd w:val="clear" w:color="auto" w:fill="auto"/>
          </w:tcPr>
          <w:p w:rsidR="008E7295" w:rsidRPr="004351D7" w:rsidRDefault="008E7295" w:rsidP="003F41A5">
            <w:pPr>
              <w:spacing w:after="0" w:line="240" w:lineRule="auto"/>
              <w:jc w:val="center"/>
              <w:rPr>
                <w:rFonts w:ascii="Times New Roman" w:eastAsia="Times New Roman" w:hAnsi="Times New Roman" w:cs="Times New Roman"/>
                <w:sz w:val="20"/>
                <w:szCs w:val="20"/>
                <w:lang w:eastAsia="ru-RU"/>
              </w:rPr>
            </w:pPr>
          </w:p>
        </w:tc>
        <w:tc>
          <w:tcPr>
            <w:tcW w:w="555" w:type="pct"/>
            <w:vMerge/>
            <w:tcBorders>
              <w:left w:val="single" w:sz="4" w:space="0" w:color="auto"/>
              <w:bottom w:val="single" w:sz="4" w:space="0" w:color="auto"/>
              <w:right w:val="single" w:sz="4" w:space="0" w:color="auto"/>
            </w:tcBorders>
            <w:shd w:val="clear" w:color="auto" w:fill="auto"/>
          </w:tcPr>
          <w:p w:rsidR="008E7295" w:rsidRPr="004351D7" w:rsidRDefault="008E7295" w:rsidP="003F41A5">
            <w:pPr>
              <w:spacing w:after="0" w:line="240" w:lineRule="auto"/>
              <w:ind w:right="-107"/>
              <w:jc w:val="center"/>
              <w:rPr>
                <w:rFonts w:ascii="Times New Roman" w:eastAsia="Times New Roman" w:hAnsi="Times New Roman" w:cs="Times New Roman"/>
                <w:color w:val="FF0000"/>
                <w:sz w:val="20"/>
                <w:szCs w:val="20"/>
                <w:lang w:eastAsia="ru-RU"/>
              </w:rPr>
            </w:pPr>
          </w:p>
        </w:tc>
        <w:tc>
          <w:tcPr>
            <w:tcW w:w="395" w:type="pct"/>
            <w:tcBorders>
              <w:left w:val="single" w:sz="4" w:space="0" w:color="auto"/>
              <w:bottom w:val="single" w:sz="4" w:space="0" w:color="auto"/>
              <w:right w:val="single" w:sz="4" w:space="0" w:color="auto"/>
            </w:tcBorders>
          </w:tcPr>
          <w:p w:rsidR="008E7295" w:rsidRPr="004351D7" w:rsidRDefault="008E7295" w:rsidP="003F41A5">
            <w:pPr>
              <w:spacing w:after="0" w:line="240" w:lineRule="auto"/>
              <w:ind w:right="-107"/>
              <w:jc w:val="center"/>
              <w:rPr>
                <w:rFonts w:ascii="Times New Roman" w:eastAsia="Times New Roman" w:hAnsi="Times New Roman" w:cs="Times New Roman"/>
                <w:color w:val="FF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8E7295" w:rsidRPr="004351D7" w:rsidRDefault="008E7295" w:rsidP="003F41A5">
            <w:pPr>
              <w:spacing w:after="0" w:line="240" w:lineRule="auto"/>
              <w:ind w:right="-107"/>
              <w:jc w:val="center"/>
              <w:rPr>
                <w:rFonts w:ascii="Times New Roman" w:eastAsia="Times New Roman" w:hAnsi="Times New Roman" w:cs="Times New Roman"/>
                <w:color w:val="FF0000"/>
                <w:sz w:val="20"/>
                <w:szCs w:val="20"/>
                <w:lang w:eastAsia="ru-RU"/>
              </w:rPr>
            </w:pPr>
          </w:p>
        </w:tc>
        <w:tc>
          <w:tcPr>
            <w:tcW w:w="473" w:type="pct"/>
            <w:vMerge/>
            <w:tcBorders>
              <w:left w:val="single" w:sz="4" w:space="0" w:color="auto"/>
              <w:bottom w:val="single" w:sz="4" w:space="0" w:color="auto"/>
              <w:right w:val="single" w:sz="4" w:space="0" w:color="auto"/>
            </w:tcBorders>
          </w:tcPr>
          <w:p w:rsidR="008E7295" w:rsidRPr="004351D7" w:rsidRDefault="008E7295" w:rsidP="003F41A5">
            <w:pPr>
              <w:spacing w:after="0" w:line="240" w:lineRule="auto"/>
              <w:ind w:right="-107"/>
              <w:jc w:val="center"/>
              <w:rPr>
                <w:rFonts w:ascii="Times New Roman" w:eastAsia="Times New Roman" w:hAnsi="Times New Roman" w:cs="Times New Roman"/>
                <w:color w:val="FF0000"/>
                <w:sz w:val="20"/>
                <w:szCs w:val="20"/>
                <w:lang w:eastAsia="ru-RU"/>
              </w:rPr>
            </w:pPr>
          </w:p>
        </w:tc>
        <w:tc>
          <w:tcPr>
            <w:tcW w:w="736" w:type="pct"/>
            <w:tcBorders>
              <w:left w:val="single" w:sz="4" w:space="0" w:color="auto"/>
              <w:bottom w:val="single" w:sz="4" w:space="0" w:color="auto"/>
              <w:right w:val="single" w:sz="4" w:space="0" w:color="auto"/>
            </w:tcBorders>
          </w:tcPr>
          <w:p w:rsidR="008E7295" w:rsidRPr="004351D7" w:rsidRDefault="008E7295" w:rsidP="003F41A5">
            <w:pPr>
              <w:spacing w:after="0" w:line="240" w:lineRule="auto"/>
              <w:ind w:right="-107"/>
              <w:jc w:val="center"/>
              <w:rPr>
                <w:rFonts w:ascii="Times New Roman" w:eastAsia="Times New Roman" w:hAnsi="Times New Roman" w:cs="Times New Roman"/>
                <w:color w:val="FF0000"/>
                <w:sz w:val="20"/>
                <w:szCs w:val="20"/>
                <w:lang w:eastAsia="ru-RU"/>
              </w:rPr>
            </w:pPr>
          </w:p>
        </w:tc>
        <w:tc>
          <w:tcPr>
            <w:tcW w:w="599" w:type="pct"/>
            <w:vMerge/>
            <w:tcBorders>
              <w:top w:val="single" w:sz="4" w:space="0" w:color="auto"/>
              <w:left w:val="single" w:sz="4" w:space="0" w:color="auto"/>
              <w:bottom w:val="single" w:sz="4" w:space="0" w:color="auto"/>
              <w:right w:val="single" w:sz="4" w:space="0" w:color="auto"/>
            </w:tcBorders>
            <w:shd w:val="clear" w:color="auto" w:fill="auto"/>
            <w:vAlign w:val="center"/>
          </w:tcPr>
          <w:p w:rsidR="008E7295" w:rsidRPr="004351D7" w:rsidRDefault="008E7295" w:rsidP="003F41A5">
            <w:pPr>
              <w:spacing w:after="0" w:line="240" w:lineRule="auto"/>
              <w:ind w:right="-107"/>
              <w:jc w:val="center"/>
              <w:rPr>
                <w:rFonts w:ascii="Times New Roman" w:eastAsia="Times New Roman" w:hAnsi="Times New Roman" w:cs="Times New Roman"/>
                <w:color w:val="FF0000"/>
                <w:sz w:val="20"/>
                <w:szCs w:val="20"/>
                <w:lang w:eastAsia="ru-RU"/>
              </w:rPr>
            </w:pPr>
          </w:p>
        </w:tc>
        <w:tc>
          <w:tcPr>
            <w:tcW w:w="599" w:type="pct"/>
            <w:vMerge/>
            <w:tcBorders>
              <w:top w:val="single" w:sz="4" w:space="0" w:color="auto"/>
              <w:left w:val="single" w:sz="4" w:space="0" w:color="auto"/>
              <w:bottom w:val="single" w:sz="4" w:space="0" w:color="auto"/>
              <w:right w:val="single" w:sz="4" w:space="0" w:color="auto"/>
            </w:tcBorders>
            <w:shd w:val="clear" w:color="auto" w:fill="auto"/>
            <w:vAlign w:val="center"/>
          </w:tcPr>
          <w:p w:rsidR="008E7295" w:rsidRPr="0010479A" w:rsidRDefault="008E7295" w:rsidP="003F41A5">
            <w:pPr>
              <w:spacing w:after="0" w:line="240" w:lineRule="auto"/>
              <w:ind w:right="-107"/>
              <w:jc w:val="center"/>
              <w:rPr>
                <w:rFonts w:ascii="Times New Roman" w:eastAsia="Times New Roman" w:hAnsi="Times New Roman" w:cs="Times New Roman"/>
                <w:sz w:val="20"/>
                <w:szCs w:val="20"/>
                <w:lang w:eastAsia="ru-RU"/>
              </w:rPr>
            </w:pPr>
          </w:p>
        </w:tc>
      </w:tr>
      <w:tr w:rsidR="008E7295" w:rsidRPr="004351D7" w:rsidTr="0092523D">
        <w:trPr>
          <w:trHeight w:val="108"/>
        </w:trPr>
        <w:tc>
          <w:tcPr>
            <w:tcW w:w="1248" w:type="pct"/>
            <w:tcBorders>
              <w:top w:val="single" w:sz="4" w:space="0" w:color="auto"/>
              <w:left w:val="single" w:sz="4" w:space="0" w:color="auto"/>
              <w:bottom w:val="single" w:sz="4" w:space="0" w:color="auto"/>
              <w:right w:val="single" w:sz="4" w:space="0" w:color="auto"/>
            </w:tcBorders>
            <w:shd w:val="clear" w:color="auto" w:fill="auto"/>
          </w:tcPr>
          <w:p w:rsidR="008E7295" w:rsidRPr="004351D7" w:rsidRDefault="008E7295" w:rsidP="003F41A5">
            <w:pPr>
              <w:spacing w:after="0" w:line="240" w:lineRule="auto"/>
              <w:ind w:right="-108"/>
              <w:rPr>
                <w:rFonts w:ascii="Times New Roman" w:eastAsia="Times New Roman" w:hAnsi="Times New Roman" w:cs="Times New Roman"/>
                <w:b/>
                <w:sz w:val="20"/>
                <w:szCs w:val="20"/>
                <w:lang w:eastAsia="ru-RU"/>
              </w:rPr>
            </w:pPr>
            <w:r w:rsidRPr="004351D7">
              <w:rPr>
                <w:rFonts w:ascii="Times New Roman" w:eastAsia="Times New Roman" w:hAnsi="Times New Roman" w:cs="Times New Roman"/>
                <w:b/>
                <w:sz w:val="20"/>
                <w:szCs w:val="20"/>
                <w:lang w:eastAsia="ru-RU"/>
              </w:rPr>
              <w:t>Жилищно-коммунальное хозяйство</w:t>
            </w:r>
          </w:p>
          <w:p w:rsidR="008E7295" w:rsidRPr="004351D7" w:rsidRDefault="008E7295" w:rsidP="003F41A5">
            <w:pPr>
              <w:spacing w:after="0" w:line="240" w:lineRule="auto"/>
              <w:ind w:right="-108"/>
              <w:rPr>
                <w:rFonts w:ascii="Times New Roman" w:eastAsia="Times New Roman" w:hAnsi="Times New Roman" w:cs="Times New Roman"/>
                <w:b/>
                <w:sz w:val="20"/>
                <w:szCs w:val="20"/>
                <w:lang w:eastAsia="ru-RU"/>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8E7295" w:rsidRPr="004351D7" w:rsidRDefault="008E7295" w:rsidP="003F41A5">
            <w:pPr>
              <w:spacing w:after="0" w:line="240" w:lineRule="auto"/>
              <w:ind w:left="-108" w:right="-108"/>
              <w:jc w:val="center"/>
              <w:rPr>
                <w:rFonts w:ascii="Times New Roman" w:eastAsia="Times New Roman" w:hAnsi="Times New Roman" w:cs="Times New Roman"/>
                <w:b/>
                <w:color w:val="FF0000"/>
                <w:sz w:val="20"/>
                <w:szCs w:val="20"/>
                <w:lang w:eastAsia="ru-RU"/>
              </w:rPr>
            </w:pPr>
            <w:r w:rsidRPr="004351D7">
              <w:rPr>
                <w:rFonts w:ascii="Times New Roman" w:eastAsia="Times New Roman" w:hAnsi="Times New Roman" w:cs="Times New Roman"/>
                <w:b/>
                <w:sz w:val="20"/>
                <w:szCs w:val="20"/>
                <w:lang w:eastAsia="ru-RU"/>
              </w:rPr>
              <w:t>0500</w:t>
            </w:r>
          </w:p>
        </w:tc>
        <w:tc>
          <w:tcPr>
            <w:tcW w:w="395" w:type="pct"/>
            <w:tcBorders>
              <w:top w:val="single" w:sz="4" w:space="0" w:color="auto"/>
              <w:left w:val="single" w:sz="4" w:space="0" w:color="auto"/>
              <w:bottom w:val="single" w:sz="4" w:space="0" w:color="auto"/>
              <w:right w:val="single" w:sz="4" w:space="0" w:color="auto"/>
            </w:tcBorders>
          </w:tcPr>
          <w:p w:rsidR="008E7295" w:rsidRPr="004A1F75" w:rsidRDefault="00053D41" w:rsidP="003F41A5">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13849,2</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8E7295" w:rsidRPr="004A1F75" w:rsidRDefault="008E7295" w:rsidP="003F41A5">
            <w:pPr>
              <w:spacing w:after="0" w:line="240" w:lineRule="auto"/>
              <w:jc w:val="right"/>
              <w:rPr>
                <w:rFonts w:ascii="Times New Roman" w:eastAsia="Times New Roman" w:hAnsi="Times New Roman" w:cs="Times New Roman"/>
                <w:b/>
                <w:color w:val="FF0000"/>
                <w:sz w:val="20"/>
                <w:szCs w:val="20"/>
                <w:lang w:eastAsia="ru-RU"/>
              </w:rPr>
            </w:pPr>
            <w:r w:rsidRPr="004A1F75">
              <w:rPr>
                <w:rFonts w:ascii="Times New Roman" w:eastAsia="Times New Roman" w:hAnsi="Times New Roman" w:cs="Times New Roman"/>
                <w:b/>
                <w:sz w:val="20"/>
                <w:szCs w:val="20"/>
                <w:lang w:eastAsia="ru-RU"/>
              </w:rPr>
              <w:t>6961,3</w:t>
            </w:r>
          </w:p>
        </w:tc>
        <w:tc>
          <w:tcPr>
            <w:tcW w:w="473" w:type="pct"/>
            <w:tcBorders>
              <w:top w:val="single" w:sz="4" w:space="0" w:color="auto"/>
              <w:left w:val="single" w:sz="4" w:space="0" w:color="auto"/>
              <w:bottom w:val="single" w:sz="4" w:space="0" w:color="auto"/>
              <w:right w:val="single" w:sz="4" w:space="0" w:color="auto"/>
            </w:tcBorders>
          </w:tcPr>
          <w:p w:rsidR="008E7295" w:rsidRPr="004A1F75" w:rsidRDefault="008E7295" w:rsidP="003F41A5">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2829,9</w:t>
            </w:r>
          </w:p>
        </w:tc>
        <w:tc>
          <w:tcPr>
            <w:tcW w:w="736" w:type="pct"/>
            <w:tcBorders>
              <w:top w:val="single" w:sz="4" w:space="0" w:color="auto"/>
              <w:left w:val="single" w:sz="4" w:space="0" w:color="auto"/>
              <w:bottom w:val="single" w:sz="4" w:space="0" w:color="auto"/>
              <w:right w:val="single" w:sz="4" w:space="0" w:color="auto"/>
            </w:tcBorders>
          </w:tcPr>
          <w:p w:rsidR="008E7295" w:rsidRPr="009B14E4" w:rsidRDefault="0010479A" w:rsidP="003F41A5">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3491,0</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8E7295" w:rsidRPr="009B14E4" w:rsidRDefault="008E7295" w:rsidP="003F41A5">
            <w:pPr>
              <w:spacing w:after="0" w:line="240" w:lineRule="auto"/>
              <w:jc w:val="right"/>
              <w:rPr>
                <w:rFonts w:ascii="Times New Roman" w:eastAsia="Times New Roman" w:hAnsi="Times New Roman" w:cs="Times New Roman"/>
                <w:b/>
                <w:color w:val="FF0000"/>
                <w:sz w:val="20"/>
                <w:szCs w:val="20"/>
                <w:lang w:eastAsia="ru-RU"/>
              </w:rPr>
            </w:pPr>
            <w:r w:rsidRPr="009B14E4">
              <w:rPr>
                <w:rFonts w:ascii="Times New Roman" w:eastAsia="Times New Roman" w:hAnsi="Times New Roman" w:cs="Times New Roman"/>
                <w:b/>
                <w:sz w:val="20"/>
                <w:szCs w:val="20"/>
                <w:lang w:eastAsia="ru-RU"/>
              </w:rPr>
              <w:t>6500,0</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8E7295" w:rsidRPr="0010479A" w:rsidRDefault="0092523D" w:rsidP="003F41A5">
            <w:pPr>
              <w:spacing w:after="0" w:line="240" w:lineRule="auto"/>
              <w:ind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+3009</w:t>
            </w:r>
          </w:p>
        </w:tc>
      </w:tr>
      <w:tr w:rsidR="00AB1BD4" w:rsidRPr="00AB1BD4" w:rsidTr="0092523D">
        <w:trPr>
          <w:trHeight w:val="108"/>
        </w:trPr>
        <w:tc>
          <w:tcPr>
            <w:tcW w:w="1248" w:type="pct"/>
            <w:tcBorders>
              <w:top w:val="single" w:sz="4" w:space="0" w:color="auto"/>
              <w:left w:val="single" w:sz="4" w:space="0" w:color="auto"/>
              <w:bottom w:val="single" w:sz="4" w:space="0" w:color="auto"/>
              <w:right w:val="single" w:sz="4" w:space="0" w:color="auto"/>
            </w:tcBorders>
          </w:tcPr>
          <w:p w:rsidR="008E7295" w:rsidRPr="009B14E4" w:rsidRDefault="008E7295" w:rsidP="003F41A5">
            <w:pPr>
              <w:spacing w:after="0" w:line="240" w:lineRule="auto"/>
              <w:ind w:right="-108"/>
              <w:rPr>
                <w:rFonts w:ascii="Times New Roman" w:eastAsia="Times New Roman" w:hAnsi="Times New Roman" w:cs="Times New Roman"/>
                <w:b/>
                <w:i/>
                <w:sz w:val="20"/>
                <w:szCs w:val="20"/>
                <w:lang w:eastAsia="ru-RU"/>
              </w:rPr>
            </w:pPr>
            <w:r w:rsidRPr="009B14E4">
              <w:rPr>
                <w:rFonts w:ascii="Times New Roman" w:eastAsia="Times New Roman" w:hAnsi="Times New Roman" w:cs="Times New Roman"/>
                <w:b/>
                <w:i/>
                <w:sz w:val="20"/>
                <w:szCs w:val="20"/>
                <w:lang w:eastAsia="ru-RU"/>
              </w:rPr>
              <w:lastRenderedPageBreak/>
              <w:t>Жилищное хозяйство</w:t>
            </w:r>
          </w:p>
        </w:tc>
        <w:tc>
          <w:tcPr>
            <w:tcW w:w="555" w:type="pct"/>
            <w:tcBorders>
              <w:top w:val="single" w:sz="4" w:space="0" w:color="auto"/>
              <w:left w:val="single" w:sz="4" w:space="0" w:color="auto"/>
              <w:bottom w:val="single" w:sz="4" w:space="0" w:color="auto"/>
              <w:right w:val="single" w:sz="4" w:space="0" w:color="auto"/>
            </w:tcBorders>
          </w:tcPr>
          <w:p w:rsidR="008E7295" w:rsidRPr="00F5415C" w:rsidRDefault="008E7295" w:rsidP="003F41A5">
            <w:pPr>
              <w:spacing w:after="0" w:line="240" w:lineRule="auto"/>
              <w:ind w:left="-108" w:right="-108"/>
              <w:jc w:val="center"/>
              <w:rPr>
                <w:rFonts w:ascii="Times New Roman" w:eastAsia="Times New Roman" w:hAnsi="Times New Roman" w:cs="Times New Roman"/>
                <w:b/>
                <w:sz w:val="20"/>
                <w:szCs w:val="20"/>
                <w:lang w:eastAsia="ru-RU"/>
              </w:rPr>
            </w:pPr>
            <w:r w:rsidRPr="00F5415C">
              <w:rPr>
                <w:rFonts w:ascii="Times New Roman" w:eastAsia="Times New Roman" w:hAnsi="Times New Roman" w:cs="Times New Roman"/>
                <w:b/>
                <w:sz w:val="20"/>
                <w:szCs w:val="20"/>
                <w:lang w:eastAsia="ru-RU"/>
              </w:rPr>
              <w:t>0501</w:t>
            </w:r>
          </w:p>
        </w:tc>
        <w:tc>
          <w:tcPr>
            <w:tcW w:w="395" w:type="pct"/>
            <w:tcBorders>
              <w:top w:val="single" w:sz="4" w:space="0" w:color="auto"/>
              <w:left w:val="single" w:sz="4" w:space="0" w:color="auto"/>
              <w:bottom w:val="single" w:sz="4" w:space="0" w:color="auto"/>
              <w:right w:val="single" w:sz="4" w:space="0" w:color="auto"/>
            </w:tcBorders>
          </w:tcPr>
          <w:p w:rsidR="008E7295" w:rsidRPr="00F5415C" w:rsidRDefault="00053D41" w:rsidP="003F41A5">
            <w:pPr>
              <w:spacing w:after="0" w:line="240" w:lineRule="auto"/>
              <w:jc w:val="right"/>
              <w:rPr>
                <w:rFonts w:ascii="Times New Roman" w:eastAsia="Times New Roman" w:hAnsi="Times New Roman" w:cs="Times New Roman"/>
                <w:b/>
                <w:sz w:val="20"/>
                <w:szCs w:val="20"/>
                <w:lang w:eastAsia="ru-RU"/>
              </w:rPr>
            </w:pPr>
            <w:r w:rsidRPr="00F5415C">
              <w:rPr>
                <w:rFonts w:ascii="Times New Roman" w:eastAsia="Times New Roman" w:hAnsi="Times New Roman" w:cs="Times New Roman"/>
                <w:b/>
                <w:sz w:val="20"/>
                <w:szCs w:val="20"/>
                <w:lang w:eastAsia="ru-RU"/>
              </w:rPr>
              <w:t>9370,0</w:t>
            </w:r>
          </w:p>
        </w:tc>
        <w:tc>
          <w:tcPr>
            <w:tcW w:w="395" w:type="pct"/>
            <w:tcBorders>
              <w:top w:val="single" w:sz="4" w:space="0" w:color="auto"/>
              <w:left w:val="single" w:sz="4" w:space="0" w:color="auto"/>
              <w:bottom w:val="single" w:sz="4" w:space="0" w:color="auto"/>
              <w:right w:val="single" w:sz="4" w:space="0" w:color="auto"/>
            </w:tcBorders>
          </w:tcPr>
          <w:p w:rsidR="008E7295" w:rsidRPr="00F5415C" w:rsidRDefault="008E7295" w:rsidP="003F41A5">
            <w:pPr>
              <w:spacing w:after="0" w:line="240" w:lineRule="auto"/>
              <w:jc w:val="right"/>
              <w:rPr>
                <w:rFonts w:ascii="Times New Roman" w:eastAsia="Times New Roman" w:hAnsi="Times New Roman" w:cs="Times New Roman"/>
                <w:b/>
                <w:color w:val="FF0000"/>
                <w:sz w:val="20"/>
                <w:szCs w:val="20"/>
                <w:lang w:eastAsia="ru-RU"/>
              </w:rPr>
            </w:pPr>
            <w:r w:rsidRPr="00F5415C">
              <w:rPr>
                <w:rFonts w:ascii="Times New Roman" w:eastAsia="Times New Roman" w:hAnsi="Times New Roman" w:cs="Times New Roman"/>
                <w:b/>
                <w:sz w:val="20"/>
                <w:szCs w:val="20"/>
                <w:lang w:eastAsia="ru-RU"/>
              </w:rPr>
              <w:t>1511,3</w:t>
            </w:r>
          </w:p>
        </w:tc>
        <w:tc>
          <w:tcPr>
            <w:tcW w:w="473" w:type="pct"/>
            <w:tcBorders>
              <w:top w:val="single" w:sz="4" w:space="0" w:color="auto"/>
              <w:left w:val="single" w:sz="4" w:space="0" w:color="auto"/>
              <w:bottom w:val="single" w:sz="4" w:space="0" w:color="auto"/>
              <w:right w:val="single" w:sz="4" w:space="0" w:color="auto"/>
            </w:tcBorders>
          </w:tcPr>
          <w:p w:rsidR="008E7295" w:rsidRPr="00F5415C" w:rsidRDefault="008E7295" w:rsidP="003F41A5">
            <w:pPr>
              <w:spacing w:after="0" w:line="240" w:lineRule="auto"/>
              <w:jc w:val="right"/>
              <w:rPr>
                <w:rFonts w:ascii="Times New Roman" w:eastAsia="Times New Roman" w:hAnsi="Times New Roman" w:cs="Times New Roman"/>
                <w:b/>
                <w:i/>
                <w:sz w:val="20"/>
                <w:szCs w:val="20"/>
                <w:lang w:eastAsia="ru-RU"/>
              </w:rPr>
            </w:pPr>
            <w:r w:rsidRPr="00F5415C">
              <w:rPr>
                <w:rFonts w:ascii="Times New Roman" w:eastAsia="Times New Roman" w:hAnsi="Times New Roman" w:cs="Times New Roman"/>
                <w:b/>
                <w:i/>
                <w:sz w:val="20"/>
                <w:szCs w:val="20"/>
                <w:lang w:eastAsia="ru-RU"/>
              </w:rPr>
              <w:t>452,0</w:t>
            </w:r>
          </w:p>
        </w:tc>
        <w:tc>
          <w:tcPr>
            <w:tcW w:w="736" w:type="pct"/>
            <w:tcBorders>
              <w:top w:val="single" w:sz="4" w:space="0" w:color="auto"/>
              <w:left w:val="single" w:sz="4" w:space="0" w:color="auto"/>
              <w:bottom w:val="single" w:sz="4" w:space="0" w:color="auto"/>
              <w:right w:val="single" w:sz="4" w:space="0" w:color="auto"/>
            </w:tcBorders>
          </w:tcPr>
          <w:p w:rsidR="008E7295" w:rsidRPr="00D939D1" w:rsidRDefault="00D939D1" w:rsidP="003F41A5">
            <w:pPr>
              <w:spacing w:after="0" w:line="240" w:lineRule="auto"/>
              <w:jc w:val="right"/>
              <w:rPr>
                <w:rFonts w:ascii="Times New Roman" w:eastAsia="Times New Roman" w:hAnsi="Times New Roman" w:cs="Times New Roman"/>
                <w:b/>
                <w:i/>
                <w:sz w:val="20"/>
                <w:szCs w:val="20"/>
                <w:lang w:eastAsia="ru-RU"/>
              </w:rPr>
            </w:pPr>
            <w:r w:rsidRPr="00D939D1">
              <w:rPr>
                <w:rFonts w:ascii="Times New Roman" w:eastAsia="Times New Roman" w:hAnsi="Times New Roman" w:cs="Times New Roman"/>
                <w:b/>
                <w:i/>
                <w:sz w:val="20"/>
                <w:szCs w:val="20"/>
                <w:lang w:eastAsia="ru-RU"/>
              </w:rPr>
              <w:t>750,0</w:t>
            </w:r>
          </w:p>
        </w:tc>
        <w:tc>
          <w:tcPr>
            <w:tcW w:w="599" w:type="pct"/>
            <w:tcBorders>
              <w:top w:val="single" w:sz="4" w:space="0" w:color="auto"/>
              <w:left w:val="single" w:sz="4" w:space="0" w:color="auto"/>
              <w:bottom w:val="single" w:sz="4" w:space="0" w:color="auto"/>
              <w:right w:val="single" w:sz="4" w:space="0" w:color="auto"/>
            </w:tcBorders>
          </w:tcPr>
          <w:p w:rsidR="008E7295" w:rsidRPr="00D939D1" w:rsidRDefault="008E7295" w:rsidP="003F41A5">
            <w:pPr>
              <w:spacing w:after="0" w:line="240" w:lineRule="auto"/>
              <w:jc w:val="right"/>
              <w:rPr>
                <w:rFonts w:ascii="Times New Roman" w:eastAsia="Times New Roman" w:hAnsi="Times New Roman" w:cs="Times New Roman"/>
                <w:b/>
                <w:i/>
                <w:color w:val="FF0000"/>
                <w:sz w:val="20"/>
                <w:szCs w:val="20"/>
                <w:lang w:eastAsia="ru-RU"/>
              </w:rPr>
            </w:pPr>
            <w:r w:rsidRPr="00D939D1">
              <w:rPr>
                <w:rFonts w:ascii="Times New Roman" w:eastAsia="Times New Roman" w:hAnsi="Times New Roman" w:cs="Times New Roman"/>
                <w:b/>
                <w:i/>
                <w:sz w:val="20"/>
                <w:szCs w:val="20"/>
                <w:lang w:eastAsia="ru-RU"/>
              </w:rPr>
              <w:t>1300,0</w:t>
            </w:r>
          </w:p>
        </w:tc>
        <w:tc>
          <w:tcPr>
            <w:tcW w:w="599" w:type="pct"/>
            <w:tcBorders>
              <w:top w:val="single" w:sz="4" w:space="0" w:color="auto"/>
              <w:left w:val="single" w:sz="4" w:space="0" w:color="auto"/>
              <w:bottom w:val="single" w:sz="4" w:space="0" w:color="auto"/>
              <w:right w:val="single" w:sz="4" w:space="0" w:color="auto"/>
            </w:tcBorders>
          </w:tcPr>
          <w:p w:rsidR="008E7295" w:rsidRPr="00AB1BD4" w:rsidRDefault="0092523D" w:rsidP="003F41A5">
            <w:pPr>
              <w:spacing w:after="0" w:line="240" w:lineRule="auto"/>
              <w:ind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w:t>
            </w:r>
          </w:p>
        </w:tc>
      </w:tr>
      <w:tr w:rsidR="008E7295" w:rsidRPr="004351D7" w:rsidTr="0092523D">
        <w:trPr>
          <w:trHeight w:val="108"/>
        </w:trPr>
        <w:tc>
          <w:tcPr>
            <w:tcW w:w="1248" w:type="pct"/>
            <w:tcBorders>
              <w:top w:val="single" w:sz="4" w:space="0" w:color="auto"/>
              <w:left w:val="single" w:sz="4" w:space="0" w:color="auto"/>
              <w:bottom w:val="single" w:sz="4" w:space="0" w:color="auto"/>
              <w:right w:val="single" w:sz="4" w:space="0" w:color="auto"/>
            </w:tcBorders>
          </w:tcPr>
          <w:p w:rsidR="008E7295" w:rsidRPr="00773F9E" w:rsidRDefault="008E7295" w:rsidP="00773F9E">
            <w:pPr>
              <w:spacing w:after="0" w:line="240" w:lineRule="auto"/>
              <w:ind w:right="-108"/>
              <w:rPr>
                <w:rFonts w:ascii="Times New Roman" w:eastAsia="Times New Roman" w:hAnsi="Times New Roman" w:cs="Times New Roman"/>
                <w:i/>
                <w:sz w:val="20"/>
                <w:szCs w:val="20"/>
                <w:lang w:eastAsia="ru-RU"/>
              </w:rPr>
            </w:pPr>
            <w:r w:rsidRPr="00773F9E">
              <w:rPr>
                <w:rFonts w:ascii="Times New Roman" w:eastAsia="Times New Roman" w:hAnsi="Times New Roman" w:cs="Times New Roman"/>
                <w:i/>
                <w:sz w:val="20"/>
                <w:szCs w:val="20"/>
                <w:lang w:eastAsia="ru-RU"/>
              </w:rPr>
              <w:t>- товары, работы,услуги</w:t>
            </w:r>
          </w:p>
        </w:tc>
        <w:tc>
          <w:tcPr>
            <w:tcW w:w="555" w:type="pct"/>
            <w:tcBorders>
              <w:top w:val="single" w:sz="4" w:space="0" w:color="auto"/>
              <w:left w:val="single" w:sz="4" w:space="0" w:color="auto"/>
              <w:bottom w:val="single" w:sz="4" w:space="0" w:color="auto"/>
              <w:right w:val="single" w:sz="4" w:space="0" w:color="auto"/>
            </w:tcBorders>
          </w:tcPr>
          <w:p w:rsidR="008E7295" w:rsidRPr="004351D7" w:rsidRDefault="008E7295" w:rsidP="00773F9E">
            <w:pPr>
              <w:spacing w:after="0" w:line="240" w:lineRule="auto"/>
              <w:ind w:left="-108" w:right="-108"/>
              <w:jc w:val="center"/>
              <w:rPr>
                <w:rFonts w:ascii="Times New Roman" w:eastAsia="Times New Roman" w:hAnsi="Times New Roman" w:cs="Times New Roman"/>
                <w:color w:val="FF0000"/>
                <w:sz w:val="20"/>
                <w:szCs w:val="20"/>
                <w:lang w:eastAsia="ru-RU"/>
              </w:rPr>
            </w:pPr>
          </w:p>
        </w:tc>
        <w:tc>
          <w:tcPr>
            <w:tcW w:w="395" w:type="pct"/>
            <w:tcBorders>
              <w:top w:val="single" w:sz="4" w:space="0" w:color="auto"/>
              <w:left w:val="single" w:sz="4" w:space="0" w:color="auto"/>
              <w:bottom w:val="single" w:sz="4" w:space="0" w:color="auto"/>
              <w:right w:val="single" w:sz="4" w:space="0" w:color="auto"/>
            </w:tcBorders>
          </w:tcPr>
          <w:p w:rsidR="008E7295" w:rsidRPr="004A1F75" w:rsidRDefault="008E7295" w:rsidP="00773F9E">
            <w:pPr>
              <w:spacing w:after="0" w:line="240" w:lineRule="auto"/>
              <w:jc w:val="right"/>
              <w:rPr>
                <w:rFonts w:ascii="Times New Roman" w:eastAsia="Times New Roman" w:hAnsi="Times New Roman" w:cs="Times New Roman"/>
                <w:i/>
                <w:sz w:val="20"/>
                <w:szCs w:val="20"/>
                <w:lang w:eastAsia="ru-RU"/>
              </w:rPr>
            </w:pPr>
          </w:p>
        </w:tc>
        <w:tc>
          <w:tcPr>
            <w:tcW w:w="395" w:type="pct"/>
            <w:tcBorders>
              <w:top w:val="single" w:sz="4" w:space="0" w:color="auto"/>
              <w:left w:val="single" w:sz="4" w:space="0" w:color="auto"/>
              <w:bottom w:val="single" w:sz="4" w:space="0" w:color="auto"/>
              <w:right w:val="single" w:sz="4" w:space="0" w:color="auto"/>
            </w:tcBorders>
          </w:tcPr>
          <w:p w:rsidR="008E7295" w:rsidRPr="004A1F75" w:rsidRDefault="008E7295" w:rsidP="00773F9E">
            <w:pPr>
              <w:spacing w:after="0" w:line="240" w:lineRule="auto"/>
              <w:jc w:val="right"/>
              <w:rPr>
                <w:rFonts w:ascii="Times New Roman" w:eastAsia="Times New Roman" w:hAnsi="Times New Roman" w:cs="Times New Roman"/>
                <w:i/>
                <w:color w:val="FF0000"/>
                <w:sz w:val="20"/>
                <w:szCs w:val="20"/>
                <w:lang w:eastAsia="ru-RU"/>
              </w:rPr>
            </w:pPr>
            <w:r w:rsidRPr="004A1F75">
              <w:rPr>
                <w:rFonts w:ascii="Times New Roman" w:eastAsia="Times New Roman" w:hAnsi="Times New Roman" w:cs="Times New Roman"/>
                <w:i/>
                <w:sz w:val="20"/>
                <w:szCs w:val="20"/>
                <w:lang w:eastAsia="ru-RU"/>
              </w:rPr>
              <w:t>1511,3</w:t>
            </w:r>
          </w:p>
        </w:tc>
        <w:tc>
          <w:tcPr>
            <w:tcW w:w="473" w:type="pct"/>
            <w:tcBorders>
              <w:top w:val="single" w:sz="4" w:space="0" w:color="auto"/>
              <w:left w:val="single" w:sz="4" w:space="0" w:color="auto"/>
              <w:bottom w:val="single" w:sz="4" w:space="0" w:color="auto"/>
              <w:right w:val="single" w:sz="4" w:space="0" w:color="auto"/>
            </w:tcBorders>
          </w:tcPr>
          <w:p w:rsidR="008E7295" w:rsidRPr="00773F9E" w:rsidRDefault="008E7295" w:rsidP="00773F9E">
            <w:pPr>
              <w:spacing w:after="0" w:line="240" w:lineRule="auto"/>
              <w:jc w:val="right"/>
              <w:rPr>
                <w:rFonts w:ascii="Times New Roman" w:eastAsia="Times New Roman" w:hAnsi="Times New Roman" w:cs="Times New Roman"/>
                <w:i/>
                <w:sz w:val="20"/>
                <w:szCs w:val="20"/>
                <w:lang w:eastAsia="ru-RU"/>
              </w:rPr>
            </w:pPr>
          </w:p>
        </w:tc>
        <w:tc>
          <w:tcPr>
            <w:tcW w:w="736" w:type="pct"/>
            <w:tcBorders>
              <w:top w:val="single" w:sz="4" w:space="0" w:color="auto"/>
              <w:left w:val="single" w:sz="4" w:space="0" w:color="auto"/>
              <w:bottom w:val="single" w:sz="4" w:space="0" w:color="auto"/>
              <w:right w:val="single" w:sz="4" w:space="0" w:color="auto"/>
            </w:tcBorders>
          </w:tcPr>
          <w:p w:rsidR="008E7295" w:rsidRPr="00773F9E" w:rsidRDefault="008E7295" w:rsidP="00773F9E">
            <w:pPr>
              <w:spacing w:after="0" w:line="240" w:lineRule="auto"/>
              <w:jc w:val="right"/>
              <w:rPr>
                <w:rFonts w:ascii="Times New Roman" w:eastAsia="Times New Roman" w:hAnsi="Times New Roman" w:cs="Times New Roman"/>
                <w:i/>
                <w:sz w:val="20"/>
                <w:szCs w:val="20"/>
                <w:lang w:eastAsia="ru-RU"/>
              </w:rPr>
            </w:pPr>
          </w:p>
        </w:tc>
        <w:tc>
          <w:tcPr>
            <w:tcW w:w="599" w:type="pct"/>
            <w:tcBorders>
              <w:top w:val="single" w:sz="4" w:space="0" w:color="auto"/>
              <w:left w:val="single" w:sz="4" w:space="0" w:color="auto"/>
              <w:bottom w:val="single" w:sz="4" w:space="0" w:color="auto"/>
              <w:right w:val="single" w:sz="4" w:space="0" w:color="auto"/>
            </w:tcBorders>
          </w:tcPr>
          <w:p w:rsidR="008E7295" w:rsidRPr="00773F9E" w:rsidRDefault="008E7295" w:rsidP="00773F9E">
            <w:pPr>
              <w:spacing w:after="0" w:line="240" w:lineRule="auto"/>
              <w:jc w:val="right"/>
              <w:rPr>
                <w:rFonts w:ascii="Times New Roman" w:eastAsia="Times New Roman" w:hAnsi="Times New Roman" w:cs="Times New Roman"/>
                <w:i/>
                <w:color w:val="FF0000"/>
                <w:sz w:val="20"/>
                <w:szCs w:val="20"/>
                <w:lang w:eastAsia="ru-RU"/>
              </w:rPr>
            </w:pPr>
            <w:r w:rsidRPr="00773F9E">
              <w:rPr>
                <w:rFonts w:ascii="Times New Roman" w:eastAsia="Times New Roman" w:hAnsi="Times New Roman" w:cs="Times New Roman"/>
                <w:i/>
                <w:sz w:val="20"/>
                <w:szCs w:val="20"/>
                <w:lang w:eastAsia="ru-RU"/>
              </w:rPr>
              <w:t>1300,0</w:t>
            </w:r>
          </w:p>
        </w:tc>
        <w:tc>
          <w:tcPr>
            <w:tcW w:w="599" w:type="pct"/>
            <w:tcBorders>
              <w:top w:val="single" w:sz="4" w:space="0" w:color="auto"/>
              <w:left w:val="single" w:sz="4" w:space="0" w:color="auto"/>
              <w:bottom w:val="single" w:sz="4" w:space="0" w:color="auto"/>
              <w:right w:val="single" w:sz="4" w:space="0" w:color="auto"/>
            </w:tcBorders>
          </w:tcPr>
          <w:p w:rsidR="008E7295" w:rsidRPr="004351D7" w:rsidRDefault="008E7295" w:rsidP="00773F9E">
            <w:pPr>
              <w:spacing w:after="0" w:line="240" w:lineRule="auto"/>
              <w:ind w:right="57"/>
              <w:jc w:val="right"/>
              <w:rPr>
                <w:rFonts w:ascii="Times New Roman" w:eastAsia="Times New Roman" w:hAnsi="Times New Roman" w:cs="Times New Roman"/>
                <w:color w:val="FF0000"/>
                <w:sz w:val="20"/>
                <w:szCs w:val="20"/>
                <w:lang w:eastAsia="ru-RU"/>
              </w:rPr>
            </w:pPr>
          </w:p>
        </w:tc>
      </w:tr>
      <w:tr w:rsidR="008E7295" w:rsidRPr="004351D7" w:rsidTr="0092523D">
        <w:trPr>
          <w:trHeight w:val="108"/>
        </w:trPr>
        <w:tc>
          <w:tcPr>
            <w:tcW w:w="1248" w:type="pct"/>
            <w:tcBorders>
              <w:top w:val="single" w:sz="4" w:space="0" w:color="auto"/>
              <w:left w:val="single" w:sz="4" w:space="0" w:color="auto"/>
              <w:bottom w:val="single" w:sz="4" w:space="0" w:color="auto"/>
              <w:right w:val="single" w:sz="4" w:space="0" w:color="auto"/>
            </w:tcBorders>
          </w:tcPr>
          <w:p w:rsidR="008E7295" w:rsidRPr="009B14E4" w:rsidRDefault="008E7295" w:rsidP="00773F9E">
            <w:pPr>
              <w:spacing w:after="0" w:line="240" w:lineRule="auto"/>
              <w:ind w:right="-108"/>
              <w:rPr>
                <w:rFonts w:ascii="Times New Roman" w:eastAsia="Times New Roman" w:hAnsi="Times New Roman" w:cs="Times New Roman"/>
                <w:b/>
                <w:i/>
                <w:sz w:val="20"/>
                <w:szCs w:val="20"/>
                <w:lang w:eastAsia="ru-RU"/>
              </w:rPr>
            </w:pPr>
            <w:r w:rsidRPr="009B14E4">
              <w:rPr>
                <w:rFonts w:ascii="Times New Roman" w:eastAsia="Times New Roman" w:hAnsi="Times New Roman" w:cs="Times New Roman"/>
                <w:b/>
                <w:i/>
                <w:sz w:val="20"/>
                <w:szCs w:val="20"/>
                <w:lang w:eastAsia="ru-RU"/>
              </w:rPr>
              <w:t>Благоустройство</w:t>
            </w:r>
          </w:p>
        </w:tc>
        <w:tc>
          <w:tcPr>
            <w:tcW w:w="555" w:type="pct"/>
            <w:tcBorders>
              <w:top w:val="single" w:sz="4" w:space="0" w:color="auto"/>
              <w:left w:val="single" w:sz="4" w:space="0" w:color="auto"/>
              <w:bottom w:val="single" w:sz="4" w:space="0" w:color="auto"/>
              <w:right w:val="single" w:sz="4" w:space="0" w:color="auto"/>
            </w:tcBorders>
          </w:tcPr>
          <w:p w:rsidR="008E7295" w:rsidRPr="00F5415C" w:rsidRDefault="008E7295" w:rsidP="00773F9E">
            <w:pPr>
              <w:spacing w:after="0" w:line="240" w:lineRule="auto"/>
              <w:ind w:left="-108" w:right="-108"/>
              <w:jc w:val="center"/>
              <w:rPr>
                <w:rFonts w:ascii="Times New Roman" w:eastAsia="Times New Roman" w:hAnsi="Times New Roman" w:cs="Times New Roman"/>
                <w:b/>
                <w:sz w:val="20"/>
                <w:szCs w:val="20"/>
                <w:lang w:eastAsia="ru-RU"/>
              </w:rPr>
            </w:pPr>
            <w:r w:rsidRPr="00F5415C">
              <w:rPr>
                <w:rFonts w:ascii="Times New Roman" w:eastAsia="Times New Roman" w:hAnsi="Times New Roman" w:cs="Times New Roman"/>
                <w:b/>
                <w:sz w:val="20"/>
                <w:szCs w:val="20"/>
                <w:lang w:eastAsia="ru-RU"/>
              </w:rPr>
              <w:t>0503</w:t>
            </w:r>
          </w:p>
        </w:tc>
        <w:tc>
          <w:tcPr>
            <w:tcW w:w="395" w:type="pct"/>
            <w:tcBorders>
              <w:top w:val="single" w:sz="4" w:space="0" w:color="auto"/>
              <w:left w:val="single" w:sz="4" w:space="0" w:color="auto"/>
              <w:bottom w:val="single" w:sz="4" w:space="0" w:color="auto"/>
              <w:right w:val="single" w:sz="4" w:space="0" w:color="auto"/>
            </w:tcBorders>
          </w:tcPr>
          <w:p w:rsidR="008E7295" w:rsidRPr="00F5415C" w:rsidRDefault="00F5415C" w:rsidP="00773F9E">
            <w:pPr>
              <w:spacing w:after="0" w:line="240" w:lineRule="auto"/>
              <w:ind w:firstLine="45"/>
              <w:jc w:val="right"/>
              <w:rPr>
                <w:rFonts w:ascii="Times New Roman" w:eastAsia="Times New Roman" w:hAnsi="Times New Roman" w:cs="Times New Roman"/>
                <w:b/>
                <w:sz w:val="20"/>
                <w:szCs w:val="20"/>
                <w:lang w:eastAsia="ru-RU"/>
              </w:rPr>
            </w:pPr>
            <w:r w:rsidRPr="00F5415C">
              <w:rPr>
                <w:rFonts w:ascii="Times New Roman" w:eastAsia="Times New Roman" w:hAnsi="Times New Roman" w:cs="Times New Roman"/>
                <w:b/>
                <w:sz w:val="20"/>
                <w:szCs w:val="20"/>
                <w:lang w:eastAsia="ru-RU"/>
              </w:rPr>
              <w:t>4479,2</w:t>
            </w:r>
          </w:p>
        </w:tc>
        <w:tc>
          <w:tcPr>
            <w:tcW w:w="395" w:type="pct"/>
            <w:tcBorders>
              <w:top w:val="single" w:sz="4" w:space="0" w:color="auto"/>
              <w:left w:val="single" w:sz="4" w:space="0" w:color="auto"/>
              <w:bottom w:val="single" w:sz="4" w:space="0" w:color="auto"/>
              <w:right w:val="single" w:sz="4" w:space="0" w:color="auto"/>
            </w:tcBorders>
          </w:tcPr>
          <w:p w:rsidR="008E7295" w:rsidRPr="00F5415C" w:rsidRDefault="008E7295" w:rsidP="00773F9E">
            <w:pPr>
              <w:spacing w:after="0" w:line="240" w:lineRule="auto"/>
              <w:ind w:firstLine="45"/>
              <w:jc w:val="right"/>
              <w:rPr>
                <w:rFonts w:ascii="Times New Roman" w:eastAsia="Times New Roman" w:hAnsi="Times New Roman" w:cs="Times New Roman"/>
                <w:b/>
                <w:sz w:val="20"/>
                <w:szCs w:val="20"/>
                <w:lang w:eastAsia="ru-RU"/>
              </w:rPr>
            </w:pPr>
            <w:r w:rsidRPr="00F5415C">
              <w:rPr>
                <w:rFonts w:ascii="Times New Roman" w:eastAsia="Times New Roman" w:hAnsi="Times New Roman" w:cs="Times New Roman"/>
                <w:b/>
                <w:sz w:val="20"/>
                <w:szCs w:val="20"/>
                <w:lang w:eastAsia="ru-RU"/>
              </w:rPr>
              <w:t>5450,0</w:t>
            </w:r>
          </w:p>
        </w:tc>
        <w:tc>
          <w:tcPr>
            <w:tcW w:w="473" w:type="pct"/>
            <w:tcBorders>
              <w:top w:val="single" w:sz="4" w:space="0" w:color="auto"/>
              <w:left w:val="single" w:sz="4" w:space="0" w:color="auto"/>
              <w:bottom w:val="single" w:sz="4" w:space="0" w:color="auto"/>
              <w:right w:val="single" w:sz="4" w:space="0" w:color="auto"/>
            </w:tcBorders>
          </w:tcPr>
          <w:p w:rsidR="008E7295" w:rsidRPr="00F5415C" w:rsidRDefault="008E7295" w:rsidP="00773F9E">
            <w:pPr>
              <w:spacing w:after="0" w:line="240" w:lineRule="auto"/>
              <w:ind w:firstLine="45"/>
              <w:jc w:val="right"/>
              <w:rPr>
                <w:rFonts w:ascii="Times New Roman" w:eastAsia="Times New Roman" w:hAnsi="Times New Roman" w:cs="Times New Roman"/>
                <w:b/>
                <w:i/>
                <w:sz w:val="20"/>
                <w:szCs w:val="20"/>
                <w:lang w:eastAsia="ru-RU"/>
              </w:rPr>
            </w:pPr>
            <w:r w:rsidRPr="00F5415C">
              <w:rPr>
                <w:rFonts w:ascii="Times New Roman" w:eastAsia="Times New Roman" w:hAnsi="Times New Roman" w:cs="Times New Roman"/>
                <w:b/>
                <w:i/>
                <w:sz w:val="20"/>
                <w:szCs w:val="20"/>
                <w:lang w:eastAsia="ru-RU"/>
              </w:rPr>
              <w:t>2377,9</w:t>
            </w:r>
          </w:p>
        </w:tc>
        <w:tc>
          <w:tcPr>
            <w:tcW w:w="736" w:type="pct"/>
            <w:tcBorders>
              <w:top w:val="single" w:sz="4" w:space="0" w:color="auto"/>
              <w:left w:val="single" w:sz="4" w:space="0" w:color="auto"/>
              <w:bottom w:val="single" w:sz="4" w:space="0" w:color="auto"/>
              <w:right w:val="single" w:sz="4" w:space="0" w:color="auto"/>
            </w:tcBorders>
          </w:tcPr>
          <w:p w:rsidR="008E7295" w:rsidRPr="009B14E4" w:rsidRDefault="00D939D1" w:rsidP="00D939D1">
            <w:pPr>
              <w:spacing w:after="0" w:line="240" w:lineRule="auto"/>
              <w:ind w:firstLine="45"/>
              <w:jc w:val="right"/>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2741,0</w:t>
            </w:r>
          </w:p>
        </w:tc>
        <w:tc>
          <w:tcPr>
            <w:tcW w:w="599" w:type="pct"/>
            <w:tcBorders>
              <w:top w:val="single" w:sz="4" w:space="0" w:color="auto"/>
              <w:left w:val="single" w:sz="4" w:space="0" w:color="auto"/>
              <w:bottom w:val="single" w:sz="4" w:space="0" w:color="auto"/>
              <w:right w:val="single" w:sz="4" w:space="0" w:color="auto"/>
            </w:tcBorders>
          </w:tcPr>
          <w:p w:rsidR="008E7295" w:rsidRPr="009B14E4" w:rsidRDefault="008E7295" w:rsidP="00773F9E">
            <w:pPr>
              <w:spacing w:after="0" w:line="240" w:lineRule="auto"/>
              <w:ind w:firstLine="45"/>
              <w:jc w:val="right"/>
              <w:rPr>
                <w:rFonts w:ascii="Times New Roman" w:eastAsia="Times New Roman" w:hAnsi="Times New Roman" w:cs="Times New Roman"/>
                <w:b/>
                <w:i/>
                <w:color w:val="FF0000"/>
                <w:sz w:val="20"/>
                <w:szCs w:val="20"/>
                <w:lang w:eastAsia="ru-RU"/>
              </w:rPr>
            </w:pPr>
            <w:r w:rsidRPr="009B14E4">
              <w:rPr>
                <w:rFonts w:ascii="Times New Roman" w:eastAsia="Times New Roman" w:hAnsi="Times New Roman" w:cs="Times New Roman"/>
                <w:b/>
                <w:i/>
                <w:sz w:val="20"/>
                <w:szCs w:val="20"/>
                <w:lang w:eastAsia="ru-RU"/>
              </w:rPr>
              <w:t>5200,0</w:t>
            </w:r>
          </w:p>
        </w:tc>
        <w:tc>
          <w:tcPr>
            <w:tcW w:w="599" w:type="pct"/>
            <w:tcBorders>
              <w:top w:val="single" w:sz="4" w:space="0" w:color="auto"/>
              <w:left w:val="single" w:sz="4" w:space="0" w:color="auto"/>
              <w:bottom w:val="single" w:sz="4" w:space="0" w:color="auto"/>
              <w:right w:val="single" w:sz="4" w:space="0" w:color="auto"/>
            </w:tcBorders>
          </w:tcPr>
          <w:p w:rsidR="008E7295" w:rsidRPr="004351D7" w:rsidRDefault="0092523D" w:rsidP="00773F9E">
            <w:pPr>
              <w:spacing w:after="0" w:line="240" w:lineRule="auto"/>
              <w:ind w:right="57" w:firstLine="45"/>
              <w:jc w:val="right"/>
              <w:rPr>
                <w:rFonts w:ascii="Times New Roman" w:eastAsia="Times New Roman" w:hAnsi="Times New Roman" w:cs="Times New Roman"/>
                <w:color w:val="FF0000"/>
                <w:sz w:val="20"/>
                <w:szCs w:val="20"/>
                <w:lang w:eastAsia="ru-RU"/>
              </w:rPr>
            </w:pPr>
            <w:r w:rsidRPr="0092523D">
              <w:rPr>
                <w:rFonts w:ascii="Times New Roman" w:eastAsia="Times New Roman" w:hAnsi="Times New Roman" w:cs="Times New Roman"/>
                <w:sz w:val="20"/>
                <w:szCs w:val="20"/>
                <w:lang w:eastAsia="ru-RU"/>
              </w:rPr>
              <w:t>+2459,0</w:t>
            </w:r>
          </w:p>
        </w:tc>
      </w:tr>
      <w:tr w:rsidR="008E7295" w:rsidRPr="004351D7" w:rsidTr="0092523D">
        <w:trPr>
          <w:trHeight w:val="108"/>
        </w:trPr>
        <w:tc>
          <w:tcPr>
            <w:tcW w:w="1248" w:type="pct"/>
            <w:tcBorders>
              <w:top w:val="single" w:sz="4" w:space="0" w:color="auto"/>
              <w:left w:val="single" w:sz="4" w:space="0" w:color="auto"/>
              <w:bottom w:val="single" w:sz="4" w:space="0" w:color="auto"/>
              <w:right w:val="single" w:sz="4" w:space="0" w:color="auto"/>
            </w:tcBorders>
          </w:tcPr>
          <w:p w:rsidR="008E7295" w:rsidRPr="00773F9E" w:rsidRDefault="008E7295" w:rsidP="009B14E4">
            <w:pPr>
              <w:spacing w:after="0" w:line="240" w:lineRule="auto"/>
              <w:ind w:right="-108"/>
              <w:rPr>
                <w:rFonts w:ascii="Times New Roman" w:eastAsia="Times New Roman" w:hAnsi="Times New Roman" w:cs="Times New Roman"/>
                <w:i/>
                <w:sz w:val="20"/>
                <w:szCs w:val="20"/>
                <w:lang w:eastAsia="ru-RU"/>
              </w:rPr>
            </w:pPr>
            <w:r w:rsidRPr="00773F9E">
              <w:rPr>
                <w:rFonts w:ascii="Times New Roman" w:eastAsia="Times New Roman" w:hAnsi="Times New Roman" w:cs="Times New Roman"/>
                <w:i/>
                <w:sz w:val="20"/>
                <w:szCs w:val="20"/>
                <w:lang w:eastAsia="ru-RU"/>
              </w:rPr>
              <w:t>Непрограмная деятельн</w:t>
            </w:r>
            <w:r>
              <w:rPr>
                <w:rFonts w:ascii="Times New Roman" w:eastAsia="Times New Roman" w:hAnsi="Times New Roman" w:cs="Times New Roman"/>
                <w:i/>
                <w:sz w:val="20"/>
                <w:szCs w:val="20"/>
                <w:lang w:eastAsia="ru-RU"/>
              </w:rPr>
              <w:t>.</w:t>
            </w:r>
            <w:r w:rsidRPr="00773F9E">
              <w:rPr>
                <w:rFonts w:ascii="Times New Roman" w:eastAsia="Times New Roman" w:hAnsi="Times New Roman" w:cs="Times New Roman"/>
                <w:i/>
                <w:sz w:val="20"/>
                <w:szCs w:val="20"/>
                <w:lang w:eastAsia="ru-RU"/>
              </w:rPr>
              <w:t xml:space="preserve"> «Благоустройство»</w:t>
            </w:r>
          </w:p>
        </w:tc>
        <w:tc>
          <w:tcPr>
            <w:tcW w:w="555" w:type="pct"/>
            <w:tcBorders>
              <w:top w:val="single" w:sz="4" w:space="0" w:color="auto"/>
              <w:left w:val="single" w:sz="4" w:space="0" w:color="auto"/>
              <w:bottom w:val="single" w:sz="4" w:space="0" w:color="auto"/>
              <w:right w:val="single" w:sz="4" w:space="0" w:color="auto"/>
            </w:tcBorders>
          </w:tcPr>
          <w:p w:rsidR="008E7295" w:rsidRPr="00773F9E" w:rsidRDefault="008E7295" w:rsidP="00773F9E">
            <w:pPr>
              <w:spacing w:after="0" w:line="240" w:lineRule="auto"/>
              <w:ind w:left="-108" w:right="-108"/>
              <w:jc w:val="center"/>
              <w:rPr>
                <w:rFonts w:ascii="Times New Roman" w:eastAsia="Times New Roman" w:hAnsi="Times New Roman" w:cs="Times New Roman"/>
                <w:i/>
                <w:sz w:val="20"/>
                <w:szCs w:val="20"/>
                <w:lang w:eastAsia="ru-RU"/>
              </w:rPr>
            </w:pPr>
          </w:p>
        </w:tc>
        <w:tc>
          <w:tcPr>
            <w:tcW w:w="395" w:type="pct"/>
            <w:tcBorders>
              <w:top w:val="single" w:sz="4" w:space="0" w:color="auto"/>
              <w:left w:val="single" w:sz="4" w:space="0" w:color="auto"/>
              <w:bottom w:val="single" w:sz="4" w:space="0" w:color="auto"/>
              <w:right w:val="single" w:sz="4" w:space="0" w:color="auto"/>
            </w:tcBorders>
          </w:tcPr>
          <w:p w:rsidR="008E7295" w:rsidRPr="004A1F75" w:rsidRDefault="00F5415C" w:rsidP="00773F9E">
            <w:pPr>
              <w:spacing w:after="0" w:line="240" w:lineRule="auto"/>
              <w:ind w:firstLine="4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3077,9</w:t>
            </w:r>
          </w:p>
        </w:tc>
        <w:tc>
          <w:tcPr>
            <w:tcW w:w="395" w:type="pct"/>
            <w:tcBorders>
              <w:top w:val="single" w:sz="4" w:space="0" w:color="auto"/>
              <w:left w:val="single" w:sz="4" w:space="0" w:color="auto"/>
              <w:bottom w:val="single" w:sz="4" w:space="0" w:color="auto"/>
              <w:right w:val="single" w:sz="4" w:space="0" w:color="auto"/>
            </w:tcBorders>
          </w:tcPr>
          <w:p w:rsidR="008E7295" w:rsidRPr="00773F9E" w:rsidRDefault="008E7295" w:rsidP="00773F9E">
            <w:pPr>
              <w:spacing w:after="0" w:line="240" w:lineRule="auto"/>
              <w:ind w:firstLine="45"/>
              <w:jc w:val="right"/>
              <w:rPr>
                <w:rFonts w:ascii="Times New Roman" w:eastAsia="Times New Roman" w:hAnsi="Times New Roman" w:cs="Times New Roman"/>
                <w:i/>
                <w:color w:val="FF0000"/>
                <w:sz w:val="20"/>
                <w:szCs w:val="20"/>
                <w:lang w:eastAsia="ru-RU"/>
              </w:rPr>
            </w:pPr>
            <w:r w:rsidRPr="004A1F75">
              <w:rPr>
                <w:rFonts w:ascii="Times New Roman" w:eastAsia="Times New Roman" w:hAnsi="Times New Roman" w:cs="Times New Roman"/>
                <w:sz w:val="20"/>
                <w:szCs w:val="20"/>
                <w:lang w:eastAsia="ru-RU"/>
              </w:rPr>
              <w:t>2850,0</w:t>
            </w:r>
          </w:p>
        </w:tc>
        <w:tc>
          <w:tcPr>
            <w:tcW w:w="473" w:type="pct"/>
            <w:tcBorders>
              <w:top w:val="single" w:sz="4" w:space="0" w:color="auto"/>
              <w:left w:val="single" w:sz="4" w:space="0" w:color="auto"/>
              <w:bottom w:val="single" w:sz="4" w:space="0" w:color="auto"/>
              <w:right w:val="single" w:sz="4" w:space="0" w:color="auto"/>
            </w:tcBorders>
          </w:tcPr>
          <w:p w:rsidR="008E7295" w:rsidRPr="00773F9E" w:rsidRDefault="008E7295" w:rsidP="00773F9E">
            <w:pPr>
              <w:spacing w:after="0" w:line="240" w:lineRule="auto"/>
              <w:ind w:firstLine="45"/>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750,8</w:t>
            </w:r>
          </w:p>
        </w:tc>
        <w:tc>
          <w:tcPr>
            <w:tcW w:w="736" w:type="pct"/>
            <w:tcBorders>
              <w:top w:val="single" w:sz="4" w:space="0" w:color="auto"/>
              <w:left w:val="single" w:sz="4" w:space="0" w:color="auto"/>
              <w:bottom w:val="single" w:sz="4" w:space="0" w:color="auto"/>
              <w:right w:val="single" w:sz="4" w:space="0" w:color="auto"/>
            </w:tcBorders>
          </w:tcPr>
          <w:p w:rsidR="008E7295" w:rsidRPr="00773F9E" w:rsidRDefault="008E7295" w:rsidP="00773F9E">
            <w:pPr>
              <w:spacing w:after="0" w:line="240" w:lineRule="auto"/>
              <w:ind w:firstLine="45"/>
              <w:jc w:val="right"/>
              <w:rPr>
                <w:rFonts w:ascii="Times New Roman" w:eastAsia="Times New Roman" w:hAnsi="Times New Roman" w:cs="Times New Roman"/>
                <w:i/>
                <w:sz w:val="20"/>
                <w:szCs w:val="20"/>
                <w:lang w:eastAsia="ru-RU"/>
              </w:rPr>
            </w:pPr>
          </w:p>
        </w:tc>
        <w:tc>
          <w:tcPr>
            <w:tcW w:w="599" w:type="pct"/>
            <w:tcBorders>
              <w:top w:val="single" w:sz="4" w:space="0" w:color="auto"/>
              <w:left w:val="single" w:sz="4" w:space="0" w:color="auto"/>
              <w:bottom w:val="single" w:sz="4" w:space="0" w:color="auto"/>
              <w:right w:val="single" w:sz="4" w:space="0" w:color="auto"/>
            </w:tcBorders>
          </w:tcPr>
          <w:p w:rsidR="008E7295" w:rsidRPr="00773F9E" w:rsidRDefault="008E7295" w:rsidP="00773F9E">
            <w:pPr>
              <w:spacing w:after="0" w:line="240" w:lineRule="auto"/>
              <w:ind w:firstLine="45"/>
              <w:jc w:val="right"/>
              <w:rPr>
                <w:rFonts w:ascii="Times New Roman" w:eastAsia="Times New Roman" w:hAnsi="Times New Roman" w:cs="Times New Roman"/>
                <w:i/>
                <w:sz w:val="20"/>
                <w:szCs w:val="20"/>
                <w:lang w:eastAsia="ru-RU"/>
              </w:rPr>
            </w:pPr>
            <w:r w:rsidRPr="00773F9E">
              <w:rPr>
                <w:rFonts w:ascii="Times New Roman" w:eastAsia="Times New Roman" w:hAnsi="Times New Roman" w:cs="Times New Roman"/>
                <w:i/>
                <w:sz w:val="20"/>
                <w:szCs w:val="20"/>
                <w:lang w:eastAsia="ru-RU"/>
              </w:rPr>
              <w:t>2550,0</w:t>
            </w:r>
          </w:p>
        </w:tc>
        <w:tc>
          <w:tcPr>
            <w:tcW w:w="599" w:type="pct"/>
            <w:tcBorders>
              <w:top w:val="single" w:sz="4" w:space="0" w:color="auto"/>
              <w:left w:val="single" w:sz="4" w:space="0" w:color="auto"/>
              <w:bottom w:val="single" w:sz="4" w:space="0" w:color="auto"/>
              <w:right w:val="single" w:sz="4" w:space="0" w:color="auto"/>
            </w:tcBorders>
          </w:tcPr>
          <w:p w:rsidR="008E7295" w:rsidRPr="00773F9E" w:rsidRDefault="008E7295" w:rsidP="00773F9E">
            <w:pPr>
              <w:spacing w:after="0" w:line="240" w:lineRule="auto"/>
              <w:ind w:right="57" w:firstLine="45"/>
              <w:jc w:val="right"/>
              <w:rPr>
                <w:rFonts w:ascii="Times New Roman" w:eastAsia="Times New Roman" w:hAnsi="Times New Roman" w:cs="Times New Roman"/>
                <w:i/>
                <w:color w:val="FF0000"/>
                <w:sz w:val="20"/>
                <w:szCs w:val="20"/>
                <w:lang w:eastAsia="ru-RU"/>
              </w:rPr>
            </w:pPr>
          </w:p>
        </w:tc>
      </w:tr>
      <w:tr w:rsidR="008E7295" w:rsidRPr="004351D7" w:rsidTr="0092523D">
        <w:trPr>
          <w:trHeight w:val="108"/>
        </w:trPr>
        <w:tc>
          <w:tcPr>
            <w:tcW w:w="1248" w:type="pct"/>
            <w:tcBorders>
              <w:top w:val="single" w:sz="4" w:space="0" w:color="auto"/>
              <w:left w:val="single" w:sz="4" w:space="0" w:color="auto"/>
              <w:bottom w:val="single" w:sz="4" w:space="0" w:color="auto"/>
              <w:right w:val="single" w:sz="4" w:space="0" w:color="auto"/>
            </w:tcBorders>
          </w:tcPr>
          <w:p w:rsidR="008E7295" w:rsidRPr="00773F9E" w:rsidRDefault="008E7295" w:rsidP="009B14E4">
            <w:pPr>
              <w:spacing w:after="0" w:line="240" w:lineRule="auto"/>
              <w:ind w:right="-108"/>
              <w:rPr>
                <w:rFonts w:ascii="Times New Roman" w:eastAsia="Times New Roman" w:hAnsi="Times New Roman" w:cs="Times New Roman"/>
                <w:i/>
                <w:sz w:val="20"/>
                <w:szCs w:val="20"/>
                <w:lang w:eastAsia="ru-RU"/>
              </w:rPr>
            </w:pPr>
            <w:r w:rsidRPr="00773F9E">
              <w:rPr>
                <w:rFonts w:ascii="Times New Roman" w:eastAsia="Times New Roman" w:hAnsi="Times New Roman" w:cs="Times New Roman"/>
                <w:i/>
                <w:sz w:val="20"/>
                <w:szCs w:val="20"/>
                <w:lang w:eastAsia="ru-RU"/>
              </w:rPr>
              <w:t>Непрограмная деятельн</w:t>
            </w:r>
            <w:r>
              <w:rPr>
                <w:rFonts w:ascii="Times New Roman" w:eastAsia="Times New Roman" w:hAnsi="Times New Roman" w:cs="Times New Roman"/>
                <w:i/>
                <w:sz w:val="20"/>
                <w:szCs w:val="20"/>
                <w:lang w:eastAsia="ru-RU"/>
              </w:rPr>
              <w:t>.</w:t>
            </w:r>
            <w:r w:rsidRPr="00773F9E">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Уличное освещение</w:t>
            </w:r>
            <w:r w:rsidRPr="00773F9E">
              <w:rPr>
                <w:rFonts w:ascii="Times New Roman" w:eastAsia="Times New Roman" w:hAnsi="Times New Roman" w:cs="Times New Roman"/>
                <w:i/>
                <w:sz w:val="20"/>
                <w:szCs w:val="20"/>
                <w:lang w:eastAsia="ru-RU"/>
              </w:rPr>
              <w:t>»</w:t>
            </w:r>
          </w:p>
        </w:tc>
        <w:tc>
          <w:tcPr>
            <w:tcW w:w="555" w:type="pct"/>
            <w:tcBorders>
              <w:top w:val="single" w:sz="4" w:space="0" w:color="auto"/>
              <w:left w:val="single" w:sz="4" w:space="0" w:color="auto"/>
              <w:bottom w:val="single" w:sz="4" w:space="0" w:color="auto"/>
              <w:right w:val="single" w:sz="4" w:space="0" w:color="auto"/>
            </w:tcBorders>
          </w:tcPr>
          <w:p w:rsidR="008E7295" w:rsidRPr="00773F9E" w:rsidRDefault="008E7295" w:rsidP="00773F9E">
            <w:pPr>
              <w:spacing w:after="0" w:line="240" w:lineRule="auto"/>
              <w:ind w:left="-108" w:right="-108"/>
              <w:jc w:val="center"/>
              <w:rPr>
                <w:rFonts w:ascii="Times New Roman" w:eastAsia="Times New Roman" w:hAnsi="Times New Roman" w:cs="Times New Roman"/>
                <w:i/>
                <w:sz w:val="20"/>
                <w:szCs w:val="20"/>
                <w:lang w:eastAsia="ru-RU"/>
              </w:rPr>
            </w:pPr>
          </w:p>
        </w:tc>
        <w:tc>
          <w:tcPr>
            <w:tcW w:w="395" w:type="pct"/>
            <w:tcBorders>
              <w:top w:val="single" w:sz="4" w:space="0" w:color="auto"/>
              <w:left w:val="single" w:sz="4" w:space="0" w:color="auto"/>
              <w:bottom w:val="single" w:sz="4" w:space="0" w:color="auto"/>
              <w:right w:val="single" w:sz="4" w:space="0" w:color="auto"/>
            </w:tcBorders>
          </w:tcPr>
          <w:p w:rsidR="008E7295" w:rsidRPr="004A1F75" w:rsidRDefault="00F5415C" w:rsidP="00773F9E">
            <w:pPr>
              <w:spacing w:after="0" w:line="240" w:lineRule="auto"/>
              <w:ind w:firstLine="4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1391,3</w:t>
            </w:r>
          </w:p>
        </w:tc>
        <w:tc>
          <w:tcPr>
            <w:tcW w:w="395" w:type="pct"/>
            <w:tcBorders>
              <w:top w:val="single" w:sz="4" w:space="0" w:color="auto"/>
              <w:left w:val="single" w:sz="4" w:space="0" w:color="auto"/>
              <w:bottom w:val="single" w:sz="4" w:space="0" w:color="auto"/>
              <w:right w:val="single" w:sz="4" w:space="0" w:color="auto"/>
            </w:tcBorders>
          </w:tcPr>
          <w:p w:rsidR="008E7295" w:rsidRPr="004A1F75" w:rsidRDefault="008E7295" w:rsidP="00773F9E">
            <w:pPr>
              <w:spacing w:after="0" w:line="240" w:lineRule="auto"/>
              <w:ind w:firstLine="45"/>
              <w:jc w:val="right"/>
              <w:rPr>
                <w:rFonts w:ascii="Times New Roman" w:eastAsia="Times New Roman" w:hAnsi="Times New Roman" w:cs="Times New Roman"/>
                <w:sz w:val="20"/>
                <w:szCs w:val="20"/>
                <w:lang w:eastAsia="ru-RU"/>
              </w:rPr>
            </w:pPr>
            <w:r w:rsidRPr="004A1F75">
              <w:rPr>
                <w:rFonts w:ascii="Times New Roman" w:eastAsia="Times New Roman" w:hAnsi="Times New Roman" w:cs="Times New Roman"/>
                <w:sz w:val="20"/>
                <w:szCs w:val="20"/>
                <w:lang w:eastAsia="ru-RU"/>
              </w:rPr>
              <w:t>1800,0</w:t>
            </w:r>
          </w:p>
        </w:tc>
        <w:tc>
          <w:tcPr>
            <w:tcW w:w="473" w:type="pct"/>
            <w:tcBorders>
              <w:top w:val="single" w:sz="4" w:space="0" w:color="auto"/>
              <w:left w:val="single" w:sz="4" w:space="0" w:color="auto"/>
              <w:bottom w:val="single" w:sz="4" w:space="0" w:color="auto"/>
              <w:right w:val="single" w:sz="4" w:space="0" w:color="auto"/>
            </w:tcBorders>
          </w:tcPr>
          <w:p w:rsidR="008E7295" w:rsidRPr="004A1F75" w:rsidRDefault="008E7295" w:rsidP="00773F9E">
            <w:pPr>
              <w:spacing w:after="0" w:line="240" w:lineRule="auto"/>
              <w:ind w:firstLine="4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1339,3</w:t>
            </w:r>
          </w:p>
        </w:tc>
        <w:tc>
          <w:tcPr>
            <w:tcW w:w="736" w:type="pct"/>
            <w:tcBorders>
              <w:top w:val="single" w:sz="4" w:space="0" w:color="auto"/>
              <w:left w:val="single" w:sz="4" w:space="0" w:color="auto"/>
              <w:bottom w:val="single" w:sz="4" w:space="0" w:color="auto"/>
              <w:right w:val="single" w:sz="4" w:space="0" w:color="auto"/>
            </w:tcBorders>
          </w:tcPr>
          <w:p w:rsidR="008E7295" w:rsidRDefault="008E7295" w:rsidP="00773F9E">
            <w:pPr>
              <w:spacing w:after="0" w:line="240" w:lineRule="auto"/>
              <w:ind w:firstLine="45"/>
              <w:jc w:val="right"/>
              <w:rPr>
                <w:rFonts w:ascii="Times New Roman" w:eastAsia="Times New Roman" w:hAnsi="Times New Roman" w:cs="Times New Roman"/>
                <w:i/>
                <w:sz w:val="20"/>
                <w:szCs w:val="20"/>
                <w:lang w:eastAsia="ru-RU"/>
              </w:rPr>
            </w:pPr>
          </w:p>
        </w:tc>
        <w:tc>
          <w:tcPr>
            <w:tcW w:w="599" w:type="pct"/>
            <w:tcBorders>
              <w:top w:val="single" w:sz="4" w:space="0" w:color="auto"/>
              <w:left w:val="single" w:sz="4" w:space="0" w:color="auto"/>
              <w:bottom w:val="single" w:sz="4" w:space="0" w:color="auto"/>
              <w:right w:val="single" w:sz="4" w:space="0" w:color="auto"/>
            </w:tcBorders>
          </w:tcPr>
          <w:p w:rsidR="008E7295" w:rsidRPr="00773F9E" w:rsidRDefault="008E7295" w:rsidP="00773F9E">
            <w:pPr>
              <w:spacing w:after="0" w:line="240" w:lineRule="auto"/>
              <w:ind w:firstLine="45"/>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1850,0</w:t>
            </w:r>
          </w:p>
        </w:tc>
        <w:tc>
          <w:tcPr>
            <w:tcW w:w="599" w:type="pct"/>
            <w:tcBorders>
              <w:top w:val="single" w:sz="4" w:space="0" w:color="auto"/>
              <w:left w:val="single" w:sz="4" w:space="0" w:color="auto"/>
              <w:bottom w:val="single" w:sz="4" w:space="0" w:color="auto"/>
              <w:right w:val="single" w:sz="4" w:space="0" w:color="auto"/>
            </w:tcBorders>
          </w:tcPr>
          <w:p w:rsidR="008E7295" w:rsidRPr="00773F9E" w:rsidRDefault="008E7295" w:rsidP="00773F9E">
            <w:pPr>
              <w:spacing w:after="0" w:line="240" w:lineRule="auto"/>
              <w:ind w:right="57" w:firstLine="45"/>
              <w:jc w:val="right"/>
              <w:rPr>
                <w:rFonts w:ascii="Times New Roman" w:eastAsia="Times New Roman" w:hAnsi="Times New Roman" w:cs="Times New Roman"/>
                <w:i/>
                <w:color w:val="FF0000"/>
                <w:sz w:val="20"/>
                <w:szCs w:val="20"/>
                <w:lang w:eastAsia="ru-RU"/>
              </w:rPr>
            </w:pPr>
          </w:p>
        </w:tc>
      </w:tr>
      <w:tr w:rsidR="008E7295" w:rsidRPr="004351D7" w:rsidTr="0092523D">
        <w:trPr>
          <w:trHeight w:val="108"/>
        </w:trPr>
        <w:tc>
          <w:tcPr>
            <w:tcW w:w="1248" w:type="pct"/>
            <w:tcBorders>
              <w:top w:val="single" w:sz="4" w:space="0" w:color="auto"/>
              <w:left w:val="single" w:sz="4" w:space="0" w:color="auto"/>
              <w:bottom w:val="single" w:sz="4" w:space="0" w:color="auto"/>
              <w:right w:val="single" w:sz="4" w:space="0" w:color="auto"/>
            </w:tcBorders>
          </w:tcPr>
          <w:p w:rsidR="008E7295" w:rsidRPr="00773F9E" w:rsidRDefault="008E7295" w:rsidP="009B14E4">
            <w:pPr>
              <w:spacing w:after="0" w:line="240" w:lineRule="auto"/>
              <w:ind w:right="-108"/>
              <w:rPr>
                <w:rFonts w:ascii="Times New Roman" w:eastAsia="Times New Roman" w:hAnsi="Times New Roman" w:cs="Times New Roman"/>
                <w:i/>
                <w:sz w:val="20"/>
                <w:szCs w:val="20"/>
                <w:lang w:eastAsia="ru-RU"/>
              </w:rPr>
            </w:pPr>
            <w:r w:rsidRPr="00773F9E">
              <w:rPr>
                <w:rFonts w:ascii="Times New Roman" w:eastAsia="Times New Roman" w:hAnsi="Times New Roman" w:cs="Times New Roman"/>
                <w:i/>
                <w:sz w:val="20"/>
                <w:szCs w:val="20"/>
                <w:lang w:eastAsia="ru-RU"/>
              </w:rPr>
              <w:t>Непрограмная деятельн</w:t>
            </w:r>
            <w:r>
              <w:rPr>
                <w:rFonts w:ascii="Times New Roman" w:eastAsia="Times New Roman" w:hAnsi="Times New Roman" w:cs="Times New Roman"/>
                <w:i/>
                <w:sz w:val="20"/>
                <w:szCs w:val="20"/>
                <w:lang w:eastAsia="ru-RU"/>
              </w:rPr>
              <w:t>.</w:t>
            </w:r>
            <w:r w:rsidRPr="00773F9E">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Озеленение</w:t>
            </w:r>
            <w:r w:rsidRPr="00773F9E">
              <w:rPr>
                <w:rFonts w:ascii="Times New Roman" w:eastAsia="Times New Roman" w:hAnsi="Times New Roman" w:cs="Times New Roman"/>
                <w:i/>
                <w:sz w:val="20"/>
                <w:szCs w:val="20"/>
                <w:lang w:eastAsia="ru-RU"/>
              </w:rPr>
              <w:t>»</w:t>
            </w:r>
          </w:p>
        </w:tc>
        <w:tc>
          <w:tcPr>
            <w:tcW w:w="555" w:type="pct"/>
            <w:tcBorders>
              <w:top w:val="single" w:sz="4" w:space="0" w:color="auto"/>
              <w:left w:val="single" w:sz="4" w:space="0" w:color="auto"/>
              <w:bottom w:val="single" w:sz="4" w:space="0" w:color="auto"/>
              <w:right w:val="single" w:sz="4" w:space="0" w:color="auto"/>
            </w:tcBorders>
          </w:tcPr>
          <w:p w:rsidR="008E7295" w:rsidRPr="00773F9E" w:rsidRDefault="008E7295" w:rsidP="00773F9E">
            <w:pPr>
              <w:spacing w:after="0" w:line="240" w:lineRule="auto"/>
              <w:ind w:left="-108" w:right="-108"/>
              <w:jc w:val="center"/>
              <w:rPr>
                <w:rFonts w:ascii="Times New Roman" w:eastAsia="Times New Roman" w:hAnsi="Times New Roman" w:cs="Times New Roman"/>
                <w:i/>
                <w:sz w:val="20"/>
                <w:szCs w:val="20"/>
                <w:lang w:eastAsia="ru-RU"/>
              </w:rPr>
            </w:pPr>
          </w:p>
        </w:tc>
        <w:tc>
          <w:tcPr>
            <w:tcW w:w="395" w:type="pct"/>
            <w:tcBorders>
              <w:top w:val="single" w:sz="4" w:space="0" w:color="auto"/>
              <w:left w:val="single" w:sz="4" w:space="0" w:color="auto"/>
              <w:bottom w:val="single" w:sz="4" w:space="0" w:color="auto"/>
              <w:right w:val="single" w:sz="4" w:space="0" w:color="auto"/>
            </w:tcBorders>
          </w:tcPr>
          <w:p w:rsidR="008E7295" w:rsidRPr="004A1F75" w:rsidRDefault="00F5415C" w:rsidP="00773F9E">
            <w:pPr>
              <w:spacing w:after="0" w:line="240" w:lineRule="auto"/>
              <w:ind w:firstLine="4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395" w:type="pct"/>
            <w:tcBorders>
              <w:top w:val="single" w:sz="4" w:space="0" w:color="auto"/>
              <w:left w:val="single" w:sz="4" w:space="0" w:color="auto"/>
              <w:bottom w:val="single" w:sz="4" w:space="0" w:color="auto"/>
              <w:right w:val="single" w:sz="4" w:space="0" w:color="auto"/>
            </w:tcBorders>
          </w:tcPr>
          <w:p w:rsidR="008E7295" w:rsidRPr="004A1F75" w:rsidRDefault="008E7295" w:rsidP="00773F9E">
            <w:pPr>
              <w:spacing w:after="0" w:line="240" w:lineRule="auto"/>
              <w:ind w:firstLine="45"/>
              <w:jc w:val="right"/>
              <w:rPr>
                <w:rFonts w:ascii="Times New Roman" w:eastAsia="Times New Roman" w:hAnsi="Times New Roman" w:cs="Times New Roman"/>
                <w:sz w:val="20"/>
                <w:szCs w:val="20"/>
                <w:lang w:eastAsia="ru-RU"/>
              </w:rPr>
            </w:pPr>
            <w:r w:rsidRPr="004A1F75">
              <w:rPr>
                <w:rFonts w:ascii="Times New Roman" w:eastAsia="Times New Roman" w:hAnsi="Times New Roman" w:cs="Times New Roman"/>
                <w:sz w:val="20"/>
                <w:szCs w:val="20"/>
                <w:lang w:eastAsia="ru-RU"/>
              </w:rPr>
              <w:t>400,0</w:t>
            </w:r>
          </w:p>
        </w:tc>
        <w:tc>
          <w:tcPr>
            <w:tcW w:w="473" w:type="pct"/>
            <w:tcBorders>
              <w:top w:val="single" w:sz="4" w:space="0" w:color="auto"/>
              <w:left w:val="single" w:sz="4" w:space="0" w:color="auto"/>
              <w:bottom w:val="single" w:sz="4" w:space="0" w:color="auto"/>
              <w:right w:val="single" w:sz="4" w:space="0" w:color="auto"/>
            </w:tcBorders>
          </w:tcPr>
          <w:p w:rsidR="008E7295" w:rsidRPr="004A1F75" w:rsidRDefault="008E7295" w:rsidP="00773F9E">
            <w:pPr>
              <w:spacing w:after="0" w:line="240" w:lineRule="auto"/>
              <w:ind w:firstLine="4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287,8</w:t>
            </w:r>
          </w:p>
        </w:tc>
        <w:tc>
          <w:tcPr>
            <w:tcW w:w="736" w:type="pct"/>
            <w:tcBorders>
              <w:top w:val="single" w:sz="4" w:space="0" w:color="auto"/>
              <w:left w:val="single" w:sz="4" w:space="0" w:color="auto"/>
              <w:bottom w:val="single" w:sz="4" w:space="0" w:color="auto"/>
              <w:right w:val="single" w:sz="4" w:space="0" w:color="auto"/>
            </w:tcBorders>
          </w:tcPr>
          <w:p w:rsidR="008E7295" w:rsidRDefault="008E7295" w:rsidP="00773F9E">
            <w:pPr>
              <w:spacing w:after="0" w:line="240" w:lineRule="auto"/>
              <w:ind w:firstLine="45"/>
              <w:jc w:val="right"/>
              <w:rPr>
                <w:rFonts w:ascii="Times New Roman" w:eastAsia="Times New Roman" w:hAnsi="Times New Roman" w:cs="Times New Roman"/>
                <w:i/>
                <w:sz w:val="20"/>
                <w:szCs w:val="20"/>
                <w:lang w:eastAsia="ru-RU"/>
              </w:rPr>
            </w:pPr>
          </w:p>
        </w:tc>
        <w:tc>
          <w:tcPr>
            <w:tcW w:w="599" w:type="pct"/>
            <w:tcBorders>
              <w:top w:val="single" w:sz="4" w:space="0" w:color="auto"/>
              <w:left w:val="single" w:sz="4" w:space="0" w:color="auto"/>
              <w:bottom w:val="single" w:sz="4" w:space="0" w:color="auto"/>
              <w:right w:val="single" w:sz="4" w:space="0" w:color="auto"/>
            </w:tcBorders>
          </w:tcPr>
          <w:p w:rsidR="008E7295" w:rsidRDefault="008E7295" w:rsidP="00773F9E">
            <w:pPr>
              <w:spacing w:after="0" w:line="240" w:lineRule="auto"/>
              <w:ind w:firstLine="45"/>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400,0</w:t>
            </w:r>
          </w:p>
        </w:tc>
        <w:tc>
          <w:tcPr>
            <w:tcW w:w="599" w:type="pct"/>
            <w:tcBorders>
              <w:top w:val="single" w:sz="4" w:space="0" w:color="auto"/>
              <w:left w:val="single" w:sz="4" w:space="0" w:color="auto"/>
              <w:bottom w:val="single" w:sz="4" w:space="0" w:color="auto"/>
              <w:right w:val="single" w:sz="4" w:space="0" w:color="auto"/>
            </w:tcBorders>
          </w:tcPr>
          <w:p w:rsidR="008E7295" w:rsidRPr="00773F9E" w:rsidRDefault="008E7295" w:rsidP="00773F9E">
            <w:pPr>
              <w:spacing w:after="0" w:line="240" w:lineRule="auto"/>
              <w:ind w:right="57" w:firstLine="45"/>
              <w:jc w:val="right"/>
              <w:rPr>
                <w:rFonts w:ascii="Times New Roman" w:eastAsia="Times New Roman" w:hAnsi="Times New Roman" w:cs="Times New Roman"/>
                <w:i/>
                <w:color w:val="FF0000"/>
                <w:sz w:val="20"/>
                <w:szCs w:val="20"/>
                <w:lang w:eastAsia="ru-RU"/>
              </w:rPr>
            </w:pPr>
          </w:p>
        </w:tc>
      </w:tr>
      <w:tr w:rsidR="008E7295" w:rsidRPr="004351D7" w:rsidTr="0092523D">
        <w:trPr>
          <w:trHeight w:val="108"/>
        </w:trPr>
        <w:tc>
          <w:tcPr>
            <w:tcW w:w="1248" w:type="pct"/>
            <w:tcBorders>
              <w:top w:val="single" w:sz="4" w:space="0" w:color="auto"/>
              <w:left w:val="single" w:sz="4" w:space="0" w:color="auto"/>
              <w:bottom w:val="single" w:sz="4" w:space="0" w:color="auto"/>
              <w:right w:val="single" w:sz="4" w:space="0" w:color="auto"/>
            </w:tcBorders>
          </w:tcPr>
          <w:p w:rsidR="008E7295" w:rsidRPr="00773F9E" w:rsidRDefault="008E7295" w:rsidP="009B14E4">
            <w:pPr>
              <w:spacing w:after="0" w:line="240" w:lineRule="auto"/>
              <w:ind w:right="-108"/>
              <w:rPr>
                <w:rFonts w:ascii="Times New Roman" w:eastAsia="Times New Roman" w:hAnsi="Times New Roman" w:cs="Times New Roman"/>
                <w:i/>
                <w:sz w:val="20"/>
                <w:szCs w:val="20"/>
                <w:lang w:eastAsia="ru-RU"/>
              </w:rPr>
            </w:pPr>
            <w:r w:rsidRPr="00773F9E">
              <w:rPr>
                <w:rFonts w:ascii="Times New Roman" w:eastAsia="Times New Roman" w:hAnsi="Times New Roman" w:cs="Times New Roman"/>
                <w:i/>
                <w:sz w:val="20"/>
                <w:szCs w:val="20"/>
                <w:lang w:eastAsia="ru-RU"/>
              </w:rPr>
              <w:t>Непрограмная деятельн</w:t>
            </w:r>
            <w:r>
              <w:rPr>
                <w:rFonts w:ascii="Times New Roman" w:eastAsia="Times New Roman" w:hAnsi="Times New Roman" w:cs="Times New Roman"/>
                <w:i/>
                <w:sz w:val="20"/>
                <w:szCs w:val="20"/>
                <w:lang w:eastAsia="ru-RU"/>
              </w:rPr>
              <w:t>.</w:t>
            </w:r>
            <w:r w:rsidRPr="00773F9E">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Захоронение</w:t>
            </w:r>
            <w:r w:rsidRPr="00773F9E">
              <w:rPr>
                <w:rFonts w:ascii="Times New Roman" w:eastAsia="Times New Roman" w:hAnsi="Times New Roman" w:cs="Times New Roman"/>
                <w:i/>
                <w:sz w:val="20"/>
                <w:szCs w:val="20"/>
                <w:lang w:eastAsia="ru-RU"/>
              </w:rPr>
              <w:t>»</w:t>
            </w:r>
          </w:p>
        </w:tc>
        <w:tc>
          <w:tcPr>
            <w:tcW w:w="555" w:type="pct"/>
            <w:tcBorders>
              <w:top w:val="single" w:sz="4" w:space="0" w:color="auto"/>
              <w:left w:val="single" w:sz="4" w:space="0" w:color="auto"/>
              <w:bottom w:val="single" w:sz="4" w:space="0" w:color="auto"/>
              <w:right w:val="single" w:sz="4" w:space="0" w:color="auto"/>
            </w:tcBorders>
          </w:tcPr>
          <w:p w:rsidR="008E7295" w:rsidRPr="00773F9E" w:rsidRDefault="008E7295" w:rsidP="00773F9E">
            <w:pPr>
              <w:spacing w:after="0" w:line="240" w:lineRule="auto"/>
              <w:ind w:left="-108" w:right="-108"/>
              <w:jc w:val="center"/>
              <w:rPr>
                <w:rFonts w:ascii="Times New Roman" w:eastAsia="Times New Roman" w:hAnsi="Times New Roman" w:cs="Times New Roman"/>
                <w:i/>
                <w:sz w:val="20"/>
                <w:szCs w:val="20"/>
                <w:lang w:eastAsia="ru-RU"/>
              </w:rPr>
            </w:pPr>
          </w:p>
        </w:tc>
        <w:tc>
          <w:tcPr>
            <w:tcW w:w="395" w:type="pct"/>
            <w:tcBorders>
              <w:top w:val="single" w:sz="4" w:space="0" w:color="auto"/>
              <w:left w:val="single" w:sz="4" w:space="0" w:color="auto"/>
              <w:bottom w:val="single" w:sz="4" w:space="0" w:color="auto"/>
              <w:right w:val="single" w:sz="4" w:space="0" w:color="auto"/>
            </w:tcBorders>
          </w:tcPr>
          <w:p w:rsidR="008E7295" w:rsidRPr="004A1F75" w:rsidRDefault="00F5415C" w:rsidP="00773F9E">
            <w:pPr>
              <w:spacing w:after="0" w:line="240" w:lineRule="auto"/>
              <w:ind w:firstLine="4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tcPr>
          <w:p w:rsidR="008E7295" w:rsidRPr="004A1F75" w:rsidRDefault="008E7295" w:rsidP="00773F9E">
            <w:pPr>
              <w:spacing w:after="0" w:line="240" w:lineRule="auto"/>
              <w:ind w:firstLine="45"/>
              <w:jc w:val="right"/>
              <w:rPr>
                <w:rFonts w:ascii="Times New Roman" w:eastAsia="Times New Roman" w:hAnsi="Times New Roman" w:cs="Times New Roman"/>
                <w:color w:val="FF0000"/>
                <w:sz w:val="20"/>
                <w:szCs w:val="20"/>
                <w:lang w:eastAsia="ru-RU"/>
              </w:rPr>
            </w:pPr>
            <w:r w:rsidRPr="004A1F75">
              <w:rPr>
                <w:rFonts w:ascii="Times New Roman" w:eastAsia="Times New Roman" w:hAnsi="Times New Roman" w:cs="Times New Roman"/>
                <w:sz w:val="20"/>
                <w:szCs w:val="20"/>
                <w:lang w:eastAsia="ru-RU"/>
              </w:rPr>
              <w:t>400</w:t>
            </w:r>
            <w:r>
              <w:rPr>
                <w:rFonts w:ascii="Times New Roman" w:eastAsia="Times New Roman" w:hAnsi="Times New Roman" w:cs="Times New Roman"/>
                <w:sz w:val="20"/>
                <w:szCs w:val="20"/>
                <w:lang w:eastAsia="ru-RU"/>
              </w:rPr>
              <w:t>,0</w:t>
            </w:r>
          </w:p>
        </w:tc>
        <w:tc>
          <w:tcPr>
            <w:tcW w:w="473" w:type="pct"/>
            <w:tcBorders>
              <w:top w:val="single" w:sz="4" w:space="0" w:color="auto"/>
              <w:left w:val="single" w:sz="4" w:space="0" w:color="auto"/>
              <w:bottom w:val="single" w:sz="4" w:space="0" w:color="auto"/>
              <w:right w:val="single" w:sz="4" w:space="0" w:color="auto"/>
            </w:tcBorders>
          </w:tcPr>
          <w:p w:rsidR="008E7295" w:rsidRDefault="008E7295" w:rsidP="00773F9E">
            <w:pPr>
              <w:spacing w:after="0" w:line="240" w:lineRule="auto"/>
              <w:ind w:firstLine="45"/>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0</w:t>
            </w:r>
          </w:p>
        </w:tc>
        <w:tc>
          <w:tcPr>
            <w:tcW w:w="736" w:type="pct"/>
            <w:tcBorders>
              <w:top w:val="single" w:sz="4" w:space="0" w:color="auto"/>
              <w:left w:val="single" w:sz="4" w:space="0" w:color="auto"/>
              <w:bottom w:val="single" w:sz="4" w:space="0" w:color="auto"/>
              <w:right w:val="single" w:sz="4" w:space="0" w:color="auto"/>
            </w:tcBorders>
          </w:tcPr>
          <w:p w:rsidR="008E7295" w:rsidRDefault="008E7295" w:rsidP="00773F9E">
            <w:pPr>
              <w:spacing w:after="0" w:line="240" w:lineRule="auto"/>
              <w:ind w:firstLine="45"/>
              <w:jc w:val="right"/>
              <w:rPr>
                <w:rFonts w:ascii="Times New Roman" w:eastAsia="Times New Roman" w:hAnsi="Times New Roman" w:cs="Times New Roman"/>
                <w:i/>
                <w:sz w:val="20"/>
                <w:szCs w:val="20"/>
                <w:lang w:eastAsia="ru-RU"/>
              </w:rPr>
            </w:pPr>
          </w:p>
        </w:tc>
        <w:tc>
          <w:tcPr>
            <w:tcW w:w="599" w:type="pct"/>
            <w:tcBorders>
              <w:top w:val="single" w:sz="4" w:space="0" w:color="auto"/>
              <w:left w:val="single" w:sz="4" w:space="0" w:color="auto"/>
              <w:bottom w:val="single" w:sz="4" w:space="0" w:color="auto"/>
              <w:right w:val="single" w:sz="4" w:space="0" w:color="auto"/>
            </w:tcBorders>
          </w:tcPr>
          <w:p w:rsidR="008E7295" w:rsidRDefault="008E7295" w:rsidP="00773F9E">
            <w:pPr>
              <w:spacing w:after="0" w:line="240" w:lineRule="auto"/>
              <w:ind w:firstLine="45"/>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400,0</w:t>
            </w:r>
          </w:p>
        </w:tc>
        <w:tc>
          <w:tcPr>
            <w:tcW w:w="599" w:type="pct"/>
            <w:tcBorders>
              <w:top w:val="single" w:sz="4" w:space="0" w:color="auto"/>
              <w:left w:val="single" w:sz="4" w:space="0" w:color="auto"/>
              <w:bottom w:val="single" w:sz="4" w:space="0" w:color="auto"/>
              <w:right w:val="single" w:sz="4" w:space="0" w:color="auto"/>
            </w:tcBorders>
          </w:tcPr>
          <w:p w:rsidR="008E7295" w:rsidRPr="00773F9E" w:rsidRDefault="008E7295" w:rsidP="00773F9E">
            <w:pPr>
              <w:spacing w:after="0" w:line="240" w:lineRule="auto"/>
              <w:ind w:right="57" w:firstLine="45"/>
              <w:jc w:val="right"/>
              <w:rPr>
                <w:rFonts w:ascii="Times New Roman" w:eastAsia="Times New Roman" w:hAnsi="Times New Roman" w:cs="Times New Roman"/>
                <w:i/>
                <w:color w:val="FF0000"/>
                <w:sz w:val="20"/>
                <w:szCs w:val="20"/>
                <w:lang w:eastAsia="ru-RU"/>
              </w:rPr>
            </w:pPr>
          </w:p>
        </w:tc>
      </w:tr>
    </w:tbl>
    <w:p w:rsidR="004351D7" w:rsidRDefault="004351D7" w:rsidP="004351D7">
      <w:pPr>
        <w:pStyle w:val="a3"/>
        <w:rPr>
          <w:b/>
          <w:color w:val="FF0000"/>
        </w:rPr>
      </w:pPr>
    </w:p>
    <w:p w:rsidR="00D939D1" w:rsidRDefault="00AB2240" w:rsidP="004351D7">
      <w:pPr>
        <w:pStyle w:val="a3"/>
        <w:rPr>
          <w:rFonts w:ascii="Times New Roman" w:eastAsia="Times New Roman" w:hAnsi="Times New Roman" w:cs="Times New Roman"/>
          <w:sz w:val="26"/>
          <w:szCs w:val="26"/>
          <w:lang w:eastAsia="ru-RU"/>
        </w:rPr>
      </w:pPr>
      <w:r w:rsidRPr="00FC6395">
        <w:rPr>
          <w:rFonts w:ascii="Times New Roman" w:hAnsi="Times New Roman" w:cs="Times New Roman"/>
          <w:sz w:val="26"/>
          <w:szCs w:val="26"/>
          <w:lang w:eastAsia="ru-RU"/>
        </w:rPr>
        <w:t xml:space="preserve">Расходы по </w:t>
      </w:r>
      <w:r w:rsidRPr="00FC6395">
        <w:rPr>
          <w:rFonts w:ascii="Times New Roman" w:hAnsi="Times New Roman" w:cs="Times New Roman"/>
          <w:b/>
          <w:sz w:val="26"/>
          <w:szCs w:val="26"/>
          <w:lang w:eastAsia="ru-RU"/>
        </w:rPr>
        <w:t>подразделу 0501 "Жилищное хозяйство"</w:t>
      </w:r>
      <w:r w:rsidRPr="00FC6395">
        <w:rPr>
          <w:rFonts w:ascii="Times New Roman" w:hAnsi="Times New Roman" w:cs="Times New Roman"/>
          <w:sz w:val="26"/>
          <w:szCs w:val="26"/>
          <w:lang w:eastAsia="ru-RU"/>
        </w:rPr>
        <w:t xml:space="preserve"> предусмотрены на 2017 год в сумме 1300,0 </w:t>
      </w:r>
      <w:r w:rsidR="00094B21" w:rsidRPr="00371B5D">
        <w:rPr>
          <w:rFonts w:ascii="Times New Roman" w:eastAsia="Times New Roman" w:hAnsi="Times New Roman" w:cs="Times New Roman"/>
          <w:sz w:val="26"/>
          <w:szCs w:val="26"/>
          <w:lang w:eastAsia="ru-RU"/>
        </w:rPr>
        <w:t>тыс.руб</w:t>
      </w:r>
      <w:r w:rsidR="00094B21">
        <w:rPr>
          <w:rFonts w:ascii="Times New Roman" w:eastAsia="Times New Roman" w:hAnsi="Times New Roman" w:cs="Times New Roman"/>
          <w:sz w:val="26"/>
          <w:szCs w:val="26"/>
          <w:lang w:eastAsia="ru-RU"/>
        </w:rPr>
        <w:t>.</w:t>
      </w:r>
      <w:r w:rsidR="00963EA1">
        <w:rPr>
          <w:rFonts w:ascii="Times New Roman" w:eastAsia="Times New Roman" w:hAnsi="Times New Roman" w:cs="Times New Roman"/>
          <w:sz w:val="26"/>
          <w:szCs w:val="26"/>
          <w:lang w:eastAsia="ru-RU"/>
        </w:rPr>
        <w:t>, на 8070,0 тыс.руб. меньше исполнения за 2015 год.</w:t>
      </w:r>
      <w:r w:rsidR="00D939D1">
        <w:rPr>
          <w:rFonts w:ascii="Times New Roman" w:eastAsia="Times New Roman" w:hAnsi="Times New Roman" w:cs="Times New Roman"/>
          <w:sz w:val="26"/>
          <w:szCs w:val="26"/>
          <w:lang w:eastAsia="ru-RU"/>
        </w:rPr>
        <w:t>, и почти в 2 раза больше ожидаемого исполнения за 2016 год.</w:t>
      </w:r>
    </w:p>
    <w:p w:rsidR="00AB2240" w:rsidRDefault="00AB2240" w:rsidP="004351D7">
      <w:pPr>
        <w:pStyle w:val="a3"/>
        <w:rPr>
          <w:rFonts w:ascii="Times New Roman" w:eastAsia="Times New Roman" w:hAnsi="Times New Roman" w:cs="Times New Roman"/>
          <w:sz w:val="26"/>
          <w:szCs w:val="26"/>
          <w:lang w:eastAsia="ru-RU"/>
        </w:rPr>
      </w:pPr>
      <w:r w:rsidRPr="00FC6395">
        <w:rPr>
          <w:rFonts w:ascii="Times New Roman" w:eastAsia="Times New Roman" w:hAnsi="Times New Roman" w:cs="Times New Roman"/>
          <w:sz w:val="26"/>
          <w:szCs w:val="26"/>
          <w:lang w:eastAsia="ru-RU"/>
        </w:rPr>
        <w:t xml:space="preserve"> Бюджетные ассигнования </w:t>
      </w:r>
      <w:r w:rsidR="00963EA1">
        <w:rPr>
          <w:rFonts w:ascii="Times New Roman" w:eastAsia="Times New Roman" w:hAnsi="Times New Roman" w:cs="Times New Roman"/>
          <w:sz w:val="26"/>
          <w:szCs w:val="26"/>
          <w:lang w:eastAsia="ru-RU"/>
        </w:rPr>
        <w:t xml:space="preserve"> </w:t>
      </w:r>
      <w:r w:rsidRPr="00FC6395">
        <w:rPr>
          <w:rFonts w:ascii="Times New Roman" w:eastAsia="Times New Roman" w:hAnsi="Times New Roman" w:cs="Times New Roman"/>
          <w:sz w:val="26"/>
          <w:szCs w:val="26"/>
          <w:lang w:eastAsia="ru-RU"/>
        </w:rPr>
        <w:t>предусмотрены</w:t>
      </w:r>
      <w:r w:rsidR="00963EA1">
        <w:rPr>
          <w:rFonts w:ascii="Times New Roman" w:eastAsia="Times New Roman" w:hAnsi="Times New Roman" w:cs="Times New Roman"/>
          <w:sz w:val="26"/>
          <w:szCs w:val="26"/>
          <w:lang w:eastAsia="ru-RU"/>
        </w:rPr>
        <w:t xml:space="preserve"> на </w:t>
      </w:r>
      <w:r w:rsidRPr="00FC6395">
        <w:rPr>
          <w:rFonts w:ascii="Times New Roman" w:eastAsia="Times New Roman" w:hAnsi="Times New Roman" w:cs="Times New Roman"/>
          <w:sz w:val="26"/>
          <w:szCs w:val="26"/>
          <w:lang w:eastAsia="ru-RU"/>
        </w:rPr>
        <w:t xml:space="preserve"> :</w:t>
      </w:r>
    </w:p>
    <w:p w:rsidR="00094B21" w:rsidRDefault="00094B21" w:rsidP="004351D7">
      <w:pPr>
        <w:pStyle w:val="a3"/>
        <w:rPr>
          <w:rFonts w:ascii="Times New Roman" w:eastAsia="Times New Roman" w:hAnsi="Times New Roman" w:cs="Times New Roman"/>
          <w:sz w:val="26"/>
          <w:szCs w:val="26"/>
          <w:lang w:eastAsia="ru-RU"/>
        </w:rPr>
      </w:pPr>
      <w:r w:rsidRPr="00D939D1">
        <w:rPr>
          <w:rFonts w:ascii="Times New Roman" w:eastAsia="Times New Roman" w:hAnsi="Times New Roman" w:cs="Times New Roman"/>
          <w:i/>
          <w:sz w:val="26"/>
          <w:szCs w:val="26"/>
          <w:lang w:eastAsia="ru-RU"/>
        </w:rPr>
        <w:t>Текущие</w:t>
      </w:r>
      <w:r>
        <w:rPr>
          <w:rFonts w:ascii="Times New Roman" w:eastAsia="Times New Roman" w:hAnsi="Times New Roman" w:cs="Times New Roman"/>
          <w:sz w:val="26"/>
          <w:szCs w:val="26"/>
          <w:lang w:eastAsia="ru-RU"/>
        </w:rPr>
        <w:t xml:space="preserve"> расходы</w:t>
      </w:r>
      <w:r w:rsidR="00487B7A">
        <w:rPr>
          <w:rFonts w:ascii="Times New Roman" w:eastAsia="Times New Roman" w:hAnsi="Times New Roman" w:cs="Times New Roman"/>
          <w:sz w:val="26"/>
          <w:szCs w:val="26"/>
          <w:lang w:eastAsia="ru-RU"/>
        </w:rPr>
        <w:t xml:space="preserve"> в сумме 218,0 тыс.руб.</w:t>
      </w:r>
      <w:r>
        <w:rPr>
          <w:rFonts w:ascii="Times New Roman" w:eastAsia="Times New Roman" w:hAnsi="Times New Roman" w:cs="Times New Roman"/>
          <w:sz w:val="26"/>
          <w:szCs w:val="26"/>
          <w:lang w:eastAsia="ru-RU"/>
        </w:rPr>
        <w:t>:</w:t>
      </w:r>
    </w:p>
    <w:p w:rsidR="00094B21" w:rsidRPr="00FC6395" w:rsidRDefault="00094B21" w:rsidP="00094B21">
      <w:pPr>
        <w:pStyle w:val="a3"/>
        <w:rPr>
          <w:rFonts w:ascii="Times New Roman" w:eastAsia="Times New Roman" w:hAnsi="Times New Roman" w:cs="Times New Roman"/>
          <w:sz w:val="26"/>
          <w:szCs w:val="26"/>
          <w:lang w:eastAsia="ru-RU"/>
        </w:rPr>
      </w:pPr>
      <w:r w:rsidRPr="00FC6395">
        <w:rPr>
          <w:rFonts w:ascii="Times New Roman" w:eastAsia="Times New Roman" w:hAnsi="Times New Roman" w:cs="Times New Roman"/>
          <w:sz w:val="26"/>
          <w:szCs w:val="26"/>
          <w:lang w:eastAsia="ru-RU"/>
        </w:rPr>
        <w:t xml:space="preserve">-168,0 </w:t>
      </w:r>
      <w:r w:rsidRPr="00371B5D">
        <w:rPr>
          <w:rFonts w:ascii="Times New Roman" w:eastAsia="Times New Roman" w:hAnsi="Times New Roman" w:cs="Times New Roman"/>
          <w:sz w:val="26"/>
          <w:szCs w:val="26"/>
          <w:lang w:eastAsia="ru-RU"/>
        </w:rPr>
        <w:t>тыс.руб</w:t>
      </w:r>
      <w:r>
        <w:rPr>
          <w:rFonts w:ascii="Times New Roman" w:eastAsia="Times New Roman" w:hAnsi="Times New Roman" w:cs="Times New Roman"/>
          <w:sz w:val="26"/>
          <w:szCs w:val="26"/>
          <w:lang w:eastAsia="ru-RU"/>
        </w:rPr>
        <w:t>.</w:t>
      </w:r>
      <w:r w:rsidRPr="00371B5D">
        <w:rPr>
          <w:rFonts w:ascii="Times New Roman" w:eastAsia="Times New Roman" w:hAnsi="Times New Roman" w:cs="Times New Roman"/>
          <w:sz w:val="26"/>
          <w:szCs w:val="26"/>
          <w:lang w:eastAsia="ru-RU"/>
        </w:rPr>
        <w:t xml:space="preserve"> </w:t>
      </w:r>
      <w:r w:rsidRPr="00FC6395">
        <w:rPr>
          <w:rFonts w:ascii="Times New Roman" w:eastAsia="Times New Roman" w:hAnsi="Times New Roman" w:cs="Times New Roman"/>
          <w:sz w:val="26"/>
          <w:szCs w:val="26"/>
          <w:lang w:eastAsia="ru-RU"/>
        </w:rPr>
        <w:t xml:space="preserve">– текущие платежи в Фонд капремонта- 50,0 </w:t>
      </w:r>
      <w:r w:rsidRPr="00371B5D">
        <w:rPr>
          <w:rFonts w:ascii="Times New Roman" w:eastAsia="Times New Roman" w:hAnsi="Times New Roman" w:cs="Times New Roman"/>
          <w:sz w:val="26"/>
          <w:szCs w:val="26"/>
          <w:lang w:eastAsia="ru-RU"/>
        </w:rPr>
        <w:t>тыс.руб</w:t>
      </w:r>
      <w:r>
        <w:rPr>
          <w:rFonts w:ascii="Times New Roman" w:eastAsia="Times New Roman" w:hAnsi="Times New Roman" w:cs="Times New Roman"/>
          <w:sz w:val="26"/>
          <w:szCs w:val="26"/>
          <w:lang w:eastAsia="ru-RU"/>
        </w:rPr>
        <w:t>.</w:t>
      </w:r>
      <w:r w:rsidRPr="00371B5D">
        <w:rPr>
          <w:rFonts w:ascii="Times New Roman" w:eastAsia="Times New Roman" w:hAnsi="Times New Roman" w:cs="Times New Roman"/>
          <w:sz w:val="26"/>
          <w:szCs w:val="26"/>
          <w:lang w:eastAsia="ru-RU"/>
        </w:rPr>
        <w:t xml:space="preserve"> </w:t>
      </w:r>
      <w:r w:rsidRPr="00FC6395">
        <w:rPr>
          <w:rFonts w:ascii="Times New Roman" w:eastAsia="Times New Roman" w:hAnsi="Times New Roman" w:cs="Times New Roman"/>
          <w:sz w:val="26"/>
          <w:szCs w:val="26"/>
          <w:lang w:eastAsia="ru-RU"/>
        </w:rPr>
        <w:t xml:space="preserve">- кадастровые работы </w:t>
      </w:r>
    </w:p>
    <w:p w:rsidR="00094B21" w:rsidRPr="00FC6395" w:rsidRDefault="00487B7A" w:rsidP="00094B21">
      <w:pPr>
        <w:spacing w:after="0" w:line="240" w:lineRule="auto"/>
        <w:jc w:val="both"/>
        <w:rPr>
          <w:rFonts w:ascii="Times New Roman" w:eastAsia="Times New Roman" w:hAnsi="Times New Roman" w:cs="Times New Roman"/>
          <w:sz w:val="26"/>
          <w:szCs w:val="26"/>
          <w:lang w:eastAsia="ru-RU"/>
        </w:rPr>
      </w:pPr>
      <w:r w:rsidRPr="00D939D1">
        <w:rPr>
          <w:rFonts w:ascii="Times New Roman" w:eastAsia="Calibri" w:hAnsi="Times New Roman" w:cs="Times New Roman"/>
          <w:i/>
          <w:sz w:val="26"/>
          <w:szCs w:val="26"/>
        </w:rPr>
        <w:t>Г</w:t>
      </w:r>
      <w:r w:rsidR="00094B21" w:rsidRPr="00D939D1">
        <w:rPr>
          <w:rFonts w:ascii="Times New Roman" w:eastAsia="Calibri" w:hAnsi="Times New Roman" w:cs="Times New Roman"/>
          <w:i/>
          <w:sz w:val="26"/>
          <w:szCs w:val="26"/>
        </w:rPr>
        <w:t>ашение кредиторской задолженности</w:t>
      </w:r>
      <w:r w:rsidR="00094B21" w:rsidRPr="00877393">
        <w:rPr>
          <w:rFonts w:ascii="Times New Roman" w:eastAsia="Calibri" w:hAnsi="Times New Roman" w:cs="Times New Roman"/>
          <w:sz w:val="26"/>
          <w:szCs w:val="26"/>
        </w:rPr>
        <w:t xml:space="preserve"> в сумме </w:t>
      </w:r>
      <w:r w:rsidR="00094B21">
        <w:rPr>
          <w:rFonts w:ascii="Times New Roman" w:eastAsia="Calibri" w:hAnsi="Times New Roman" w:cs="Times New Roman"/>
          <w:sz w:val="26"/>
          <w:szCs w:val="26"/>
        </w:rPr>
        <w:t>1082,0</w:t>
      </w:r>
      <w:r w:rsidR="00094B21" w:rsidRPr="00877393">
        <w:rPr>
          <w:rFonts w:ascii="Times New Roman" w:eastAsia="Calibri" w:hAnsi="Times New Roman" w:cs="Times New Roman"/>
          <w:sz w:val="26"/>
          <w:szCs w:val="26"/>
        </w:rPr>
        <w:t xml:space="preserve"> </w:t>
      </w:r>
      <w:r w:rsidR="00094B21">
        <w:rPr>
          <w:rFonts w:ascii="Times New Roman" w:eastAsia="Calibri" w:hAnsi="Times New Roman" w:cs="Times New Roman"/>
          <w:sz w:val="26"/>
          <w:szCs w:val="26"/>
        </w:rPr>
        <w:t>тыс.руб:</w:t>
      </w:r>
    </w:p>
    <w:p w:rsidR="00094B21" w:rsidRPr="00FC6395" w:rsidRDefault="00AB2240" w:rsidP="004351D7">
      <w:pPr>
        <w:pStyle w:val="a3"/>
        <w:rPr>
          <w:rFonts w:ascii="Times New Roman" w:eastAsia="Times New Roman" w:hAnsi="Times New Roman" w:cs="Times New Roman"/>
          <w:sz w:val="26"/>
          <w:szCs w:val="26"/>
          <w:lang w:eastAsia="ru-RU"/>
        </w:rPr>
      </w:pPr>
      <w:r w:rsidRPr="00FC6395">
        <w:rPr>
          <w:rFonts w:ascii="Times New Roman" w:eastAsia="Times New Roman" w:hAnsi="Times New Roman" w:cs="Times New Roman"/>
          <w:sz w:val="26"/>
          <w:szCs w:val="26"/>
          <w:lang w:eastAsia="ru-RU"/>
        </w:rPr>
        <w:t>-</w:t>
      </w:r>
      <w:r w:rsidRPr="00094B21">
        <w:rPr>
          <w:rFonts w:ascii="Times New Roman" w:eastAsia="Times New Roman" w:hAnsi="Times New Roman" w:cs="Times New Roman"/>
          <w:sz w:val="26"/>
          <w:szCs w:val="26"/>
          <w:lang w:eastAsia="ru-RU"/>
        </w:rPr>
        <w:t>1</w:t>
      </w:r>
      <w:r w:rsidR="00371B5D" w:rsidRPr="00094B21">
        <w:rPr>
          <w:rFonts w:ascii="Times New Roman" w:eastAsia="Times New Roman" w:hAnsi="Times New Roman" w:cs="Times New Roman"/>
          <w:sz w:val="26"/>
          <w:szCs w:val="26"/>
          <w:lang w:eastAsia="ru-RU"/>
        </w:rPr>
        <w:t>039</w:t>
      </w:r>
      <w:r w:rsidRPr="00094B21">
        <w:rPr>
          <w:rFonts w:ascii="Times New Roman" w:eastAsia="Times New Roman" w:hAnsi="Times New Roman" w:cs="Times New Roman"/>
          <w:sz w:val="26"/>
          <w:szCs w:val="26"/>
          <w:lang w:eastAsia="ru-RU"/>
        </w:rPr>
        <w:t>,</w:t>
      </w:r>
      <w:r w:rsidR="00371B5D" w:rsidRPr="00094B21">
        <w:rPr>
          <w:rFonts w:ascii="Times New Roman" w:eastAsia="Times New Roman" w:hAnsi="Times New Roman" w:cs="Times New Roman"/>
          <w:sz w:val="26"/>
          <w:szCs w:val="26"/>
          <w:lang w:eastAsia="ru-RU"/>
        </w:rPr>
        <w:t>5</w:t>
      </w:r>
      <w:r w:rsidRPr="00094B21">
        <w:rPr>
          <w:rFonts w:ascii="Times New Roman" w:eastAsia="Times New Roman" w:hAnsi="Times New Roman" w:cs="Times New Roman"/>
          <w:sz w:val="26"/>
          <w:szCs w:val="26"/>
          <w:lang w:eastAsia="ru-RU"/>
        </w:rPr>
        <w:t xml:space="preserve"> </w:t>
      </w:r>
      <w:r w:rsidR="00FC6395" w:rsidRPr="00094B21">
        <w:rPr>
          <w:rFonts w:ascii="Times New Roman" w:eastAsia="Times New Roman" w:hAnsi="Times New Roman" w:cs="Times New Roman"/>
          <w:sz w:val="26"/>
          <w:szCs w:val="26"/>
          <w:lang w:eastAsia="ru-RU"/>
        </w:rPr>
        <w:t xml:space="preserve"> </w:t>
      </w:r>
      <w:r w:rsidR="00094B21" w:rsidRPr="00371B5D">
        <w:rPr>
          <w:rFonts w:ascii="Times New Roman" w:eastAsia="Times New Roman" w:hAnsi="Times New Roman" w:cs="Times New Roman"/>
          <w:sz w:val="26"/>
          <w:szCs w:val="26"/>
          <w:lang w:eastAsia="ru-RU"/>
        </w:rPr>
        <w:t>тыс.руб</w:t>
      </w:r>
      <w:r w:rsidR="00094B21">
        <w:rPr>
          <w:rFonts w:ascii="Times New Roman" w:eastAsia="Times New Roman" w:hAnsi="Times New Roman" w:cs="Times New Roman"/>
          <w:sz w:val="26"/>
          <w:szCs w:val="26"/>
          <w:lang w:eastAsia="ru-RU"/>
        </w:rPr>
        <w:t>.</w:t>
      </w:r>
      <w:r w:rsidR="00094B21" w:rsidRPr="00371B5D">
        <w:rPr>
          <w:rFonts w:ascii="Times New Roman" w:eastAsia="Times New Roman" w:hAnsi="Times New Roman" w:cs="Times New Roman"/>
          <w:sz w:val="26"/>
          <w:szCs w:val="26"/>
          <w:lang w:eastAsia="ru-RU"/>
        </w:rPr>
        <w:t xml:space="preserve"> </w:t>
      </w:r>
      <w:r w:rsidRPr="00FC6395">
        <w:rPr>
          <w:rFonts w:ascii="Times New Roman" w:eastAsia="Times New Roman" w:hAnsi="Times New Roman" w:cs="Times New Roman"/>
          <w:sz w:val="26"/>
          <w:szCs w:val="26"/>
          <w:lang w:eastAsia="ru-RU"/>
        </w:rPr>
        <w:t xml:space="preserve">– на гашение кредиторской задолженности </w:t>
      </w:r>
      <w:r w:rsidR="00BE31BD" w:rsidRPr="00FC6395">
        <w:rPr>
          <w:rFonts w:ascii="Times New Roman" w:eastAsia="Times New Roman" w:hAnsi="Times New Roman" w:cs="Times New Roman"/>
          <w:sz w:val="26"/>
          <w:szCs w:val="26"/>
          <w:lang w:eastAsia="ru-RU"/>
        </w:rPr>
        <w:t>за ремонт теплотрассы</w:t>
      </w:r>
      <w:r w:rsidR="00371B5D" w:rsidRPr="00FC6395">
        <w:rPr>
          <w:rFonts w:ascii="Times New Roman" w:eastAsia="Times New Roman" w:hAnsi="Times New Roman" w:cs="Times New Roman"/>
          <w:sz w:val="26"/>
          <w:szCs w:val="26"/>
          <w:lang w:eastAsia="ru-RU"/>
        </w:rPr>
        <w:t xml:space="preserve"> ООО «Строймаксимум» .</w:t>
      </w:r>
      <w:r w:rsidR="00FC6395">
        <w:rPr>
          <w:rFonts w:ascii="Times New Roman" w:eastAsia="Times New Roman" w:hAnsi="Times New Roman" w:cs="Times New Roman"/>
          <w:sz w:val="26"/>
          <w:szCs w:val="26"/>
          <w:lang w:eastAsia="ru-RU"/>
        </w:rPr>
        <w:t>( Арбитраж)</w:t>
      </w:r>
      <w:r w:rsidR="0092523D">
        <w:rPr>
          <w:rFonts w:ascii="Times New Roman" w:eastAsia="Times New Roman" w:hAnsi="Times New Roman" w:cs="Times New Roman"/>
          <w:sz w:val="26"/>
          <w:szCs w:val="26"/>
          <w:lang w:eastAsia="ru-RU"/>
        </w:rPr>
        <w:t>,</w:t>
      </w:r>
      <w:r w:rsidR="00371B5D" w:rsidRPr="00FC6395">
        <w:rPr>
          <w:rFonts w:ascii="Times New Roman" w:eastAsia="Times New Roman" w:hAnsi="Times New Roman" w:cs="Times New Roman"/>
          <w:sz w:val="26"/>
          <w:szCs w:val="26"/>
          <w:lang w:eastAsia="ru-RU"/>
        </w:rPr>
        <w:t>-42,5 тыс.рублей- в Фонд капремонта</w:t>
      </w:r>
    </w:p>
    <w:p w:rsidR="00D55890" w:rsidRPr="00D90C65" w:rsidRDefault="00CA6FEE" w:rsidP="00D55890">
      <w:pPr>
        <w:pStyle w:val="a3"/>
        <w:rPr>
          <w:rFonts w:ascii="Times New Roman" w:eastAsia="Times New Roman" w:hAnsi="Times New Roman" w:cs="Times New Roman"/>
          <w:sz w:val="26"/>
          <w:szCs w:val="26"/>
          <w:lang w:eastAsia="ru-RU"/>
        </w:rPr>
      </w:pPr>
      <w:r w:rsidRPr="00FC6395">
        <w:rPr>
          <w:rFonts w:ascii="Times New Roman" w:hAnsi="Times New Roman" w:cs="Times New Roman"/>
          <w:sz w:val="26"/>
          <w:szCs w:val="26"/>
          <w:lang w:eastAsia="ru-RU"/>
        </w:rPr>
        <w:t xml:space="preserve">Расходы по </w:t>
      </w:r>
      <w:r w:rsidRPr="00FC6395">
        <w:rPr>
          <w:rFonts w:ascii="Times New Roman" w:hAnsi="Times New Roman" w:cs="Times New Roman"/>
          <w:b/>
          <w:sz w:val="26"/>
          <w:szCs w:val="26"/>
          <w:lang w:eastAsia="ru-RU"/>
        </w:rPr>
        <w:t>подразделу 0503 "Благоустройство"</w:t>
      </w:r>
      <w:r w:rsidRPr="00FC6395">
        <w:rPr>
          <w:rFonts w:ascii="Times New Roman" w:hAnsi="Times New Roman" w:cs="Times New Roman"/>
          <w:sz w:val="26"/>
          <w:szCs w:val="26"/>
          <w:lang w:eastAsia="ru-RU"/>
        </w:rPr>
        <w:t xml:space="preserve"> предусмотрены на 2017 год в сумме </w:t>
      </w:r>
      <w:r w:rsidR="00D55890" w:rsidRPr="00FC6395">
        <w:rPr>
          <w:rFonts w:ascii="Times New Roman" w:hAnsi="Times New Roman" w:cs="Times New Roman"/>
          <w:sz w:val="26"/>
          <w:szCs w:val="26"/>
          <w:lang w:eastAsia="ru-RU"/>
        </w:rPr>
        <w:t>5200,0</w:t>
      </w:r>
      <w:r w:rsidRPr="00FC6395">
        <w:rPr>
          <w:rFonts w:ascii="Times New Roman" w:hAnsi="Times New Roman" w:cs="Times New Roman"/>
          <w:sz w:val="26"/>
          <w:szCs w:val="26"/>
          <w:lang w:eastAsia="ru-RU"/>
        </w:rPr>
        <w:t xml:space="preserve"> тыс. рублей, </w:t>
      </w:r>
      <w:r w:rsidR="00D55890" w:rsidRPr="00FC6395">
        <w:rPr>
          <w:rFonts w:ascii="Times New Roman" w:eastAsia="Times New Roman" w:hAnsi="Times New Roman" w:cs="Times New Roman"/>
          <w:sz w:val="26"/>
          <w:szCs w:val="26"/>
          <w:lang w:eastAsia="ru-RU"/>
        </w:rPr>
        <w:t>Бюджетные ассигнования предусмотрены на непрограммные</w:t>
      </w:r>
      <w:r w:rsidR="00D55890" w:rsidRPr="00D415F5">
        <w:rPr>
          <w:rFonts w:ascii="Times New Roman" w:eastAsia="Times New Roman" w:hAnsi="Times New Roman" w:cs="Times New Roman"/>
          <w:sz w:val="28"/>
          <w:szCs w:val="28"/>
          <w:lang w:eastAsia="ru-RU"/>
        </w:rPr>
        <w:t xml:space="preserve"> </w:t>
      </w:r>
      <w:r w:rsidR="00D55890" w:rsidRPr="00D90C65">
        <w:rPr>
          <w:rFonts w:ascii="Times New Roman" w:eastAsia="Times New Roman" w:hAnsi="Times New Roman" w:cs="Times New Roman"/>
          <w:sz w:val="26"/>
          <w:szCs w:val="26"/>
          <w:lang w:eastAsia="ru-RU"/>
        </w:rPr>
        <w:t>направления деятельности:</w:t>
      </w:r>
    </w:p>
    <w:p w:rsidR="007418D0" w:rsidRDefault="00D55890" w:rsidP="00D55890">
      <w:pPr>
        <w:pStyle w:val="a3"/>
        <w:rPr>
          <w:rFonts w:ascii="Times New Roman" w:eastAsia="Times New Roman" w:hAnsi="Times New Roman" w:cs="Times New Roman"/>
          <w:sz w:val="26"/>
          <w:szCs w:val="26"/>
          <w:lang w:eastAsia="ru-RU"/>
        </w:rPr>
      </w:pPr>
      <w:r w:rsidRPr="00371B5D">
        <w:rPr>
          <w:rFonts w:ascii="Times New Roman" w:eastAsia="Times New Roman" w:hAnsi="Times New Roman" w:cs="Times New Roman"/>
          <w:b/>
          <w:i/>
          <w:sz w:val="26"/>
          <w:szCs w:val="26"/>
          <w:lang w:eastAsia="ru-RU"/>
        </w:rPr>
        <w:t>«Благоустройство»</w:t>
      </w:r>
      <w:r w:rsidR="00D90C65">
        <w:rPr>
          <w:rFonts w:ascii="Times New Roman" w:eastAsia="Times New Roman" w:hAnsi="Times New Roman" w:cs="Times New Roman"/>
          <w:sz w:val="26"/>
          <w:szCs w:val="26"/>
          <w:lang w:eastAsia="ru-RU"/>
        </w:rPr>
        <w:t xml:space="preserve"> </w:t>
      </w:r>
      <w:r w:rsidRPr="00D90C65">
        <w:rPr>
          <w:rFonts w:ascii="Times New Roman" w:eastAsia="Times New Roman" w:hAnsi="Times New Roman" w:cs="Times New Roman"/>
          <w:sz w:val="26"/>
          <w:szCs w:val="26"/>
          <w:lang w:eastAsia="ru-RU"/>
        </w:rPr>
        <w:t>-</w:t>
      </w:r>
      <w:r w:rsidR="00D90C65">
        <w:rPr>
          <w:rFonts w:ascii="Times New Roman" w:eastAsia="Times New Roman" w:hAnsi="Times New Roman" w:cs="Times New Roman"/>
          <w:sz w:val="26"/>
          <w:szCs w:val="26"/>
          <w:lang w:eastAsia="ru-RU"/>
        </w:rPr>
        <w:t xml:space="preserve"> Всего </w:t>
      </w:r>
      <w:r w:rsidRPr="00D90C65">
        <w:rPr>
          <w:rFonts w:ascii="Times New Roman" w:eastAsia="Times New Roman" w:hAnsi="Times New Roman" w:cs="Times New Roman"/>
          <w:sz w:val="26"/>
          <w:szCs w:val="26"/>
          <w:lang w:eastAsia="ru-RU"/>
        </w:rPr>
        <w:t>2550,0 тыс.руб</w:t>
      </w:r>
      <w:r w:rsidR="00094B21">
        <w:rPr>
          <w:rFonts w:ascii="Times New Roman" w:eastAsia="Times New Roman" w:hAnsi="Times New Roman" w:cs="Times New Roman"/>
          <w:sz w:val="26"/>
          <w:szCs w:val="26"/>
          <w:lang w:eastAsia="ru-RU"/>
        </w:rPr>
        <w:t xml:space="preserve">. , в т ч </w:t>
      </w:r>
    </w:p>
    <w:p w:rsidR="00371B5D" w:rsidRDefault="007418D0" w:rsidP="00D55890">
      <w:pPr>
        <w:pStyle w:val="a3"/>
        <w:rPr>
          <w:rFonts w:ascii="Times New Roman" w:eastAsia="Times New Roman" w:hAnsi="Times New Roman" w:cs="Times New Roman"/>
          <w:sz w:val="26"/>
          <w:szCs w:val="26"/>
          <w:lang w:eastAsia="ru-RU"/>
        </w:rPr>
      </w:pPr>
      <w:r w:rsidRPr="0092523D">
        <w:rPr>
          <w:rFonts w:ascii="Times New Roman" w:eastAsia="Times New Roman" w:hAnsi="Times New Roman" w:cs="Times New Roman"/>
          <w:i/>
          <w:sz w:val="26"/>
          <w:szCs w:val="26"/>
          <w:lang w:eastAsia="ru-RU"/>
        </w:rPr>
        <w:t>Т</w:t>
      </w:r>
      <w:r w:rsidR="00094B21" w:rsidRPr="0092523D">
        <w:rPr>
          <w:rFonts w:ascii="Times New Roman" w:eastAsia="Times New Roman" w:hAnsi="Times New Roman" w:cs="Times New Roman"/>
          <w:i/>
          <w:sz w:val="26"/>
          <w:szCs w:val="26"/>
          <w:lang w:eastAsia="ru-RU"/>
        </w:rPr>
        <w:t>екущие расходы</w:t>
      </w:r>
      <w:r>
        <w:rPr>
          <w:rFonts w:ascii="Times New Roman" w:eastAsia="Times New Roman" w:hAnsi="Times New Roman" w:cs="Times New Roman"/>
          <w:sz w:val="26"/>
          <w:szCs w:val="26"/>
          <w:lang w:eastAsia="ru-RU"/>
        </w:rPr>
        <w:t xml:space="preserve"> в сумме 2305,0 тыс.руб.</w:t>
      </w:r>
      <w:r w:rsidR="00094B21">
        <w:rPr>
          <w:rFonts w:ascii="Times New Roman" w:eastAsia="Times New Roman" w:hAnsi="Times New Roman" w:cs="Times New Roman"/>
          <w:sz w:val="26"/>
          <w:szCs w:val="26"/>
          <w:lang w:eastAsia="ru-RU"/>
        </w:rPr>
        <w:t>:</w:t>
      </w:r>
    </w:p>
    <w:p w:rsidR="002C211D" w:rsidRPr="00B2044B" w:rsidRDefault="002C211D" w:rsidP="00D55890">
      <w:pPr>
        <w:pStyle w:val="a3"/>
        <w:rPr>
          <w:rFonts w:ascii="Times New Roman" w:eastAsia="Times New Roman" w:hAnsi="Times New Roman" w:cs="Times New Roman"/>
          <w:sz w:val="26"/>
          <w:szCs w:val="26"/>
          <w:lang w:eastAsia="ru-RU"/>
        </w:rPr>
      </w:pPr>
      <w:r w:rsidRPr="00D90C65">
        <w:rPr>
          <w:rFonts w:ascii="Times New Roman" w:eastAsia="Times New Roman" w:hAnsi="Times New Roman" w:cs="Times New Roman"/>
          <w:sz w:val="26"/>
          <w:szCs w:val="26"/>
          <w:lang w:eastAsia="ru-RU"/>
        </w:rPr>
        <w:t>- 2000,0 тыс.руб</w:t>
      </w:r>
      <w:r w:rsidR="00094B21">
        <w:rPr>
          <w:rFonts w:ascii="Times New Roman" w:eastAsia="Times New Roman" w:hAnsi="Times New Roman" w:cs="Times New Roman"/>
          <w:sz w:val="26"/>
          <w:szCs w:val="26"/>
          <w:lang w:eastAsia="ru-RU"/>
        </w:rPr>
        <w:t>.</w:t>
      </w:r>
      <w:r w:rsidRPr="00D90C65">
        <w:rPr>
          <w:rFonts w:ascii="Times New Roman" w:eastAsia="Times New Roman" w:hAnsi="Times New Roman" w:cs="Times New Roman"/>
          <w:sz w:val="26"/>
          <w:szCs w:val="26"/>
          <w:lang w:eastAsia="ru-RU"/>
        </w:rPr>
        <w:t xml:space="preserve"> </w:t>
      </w:r>
      <w:r w:rsidR="00D55890" w:rsidRPr="00D90C65">
        <w:rPr>
          <w:rFonts w:ascii="Times New Roman" w:eastAsia="Times New Roman" w:hAnsi="Times New Roman" w:cs="Times New Roman"/>
          <w:sz w:val="26"/>
          <w:szCs w:val="26"/>
          <w:lang w:eastAsia="ru-RU"/>
        </w:rPr>
        <w:t xml:space="preserve">на исполнение работ </w:t>
      </w:r>
      <w:r w:rsidR="00371B5D">
        <w:rPr>
          <w:rFonts w:ascii="Times New Roman" w:eastAsia="Times New Roman" w:hAnsi="Times New Roman" w:cs="Times New Roman"/>
          <w:sz w:val="26"/>
          <w:szCs w:val="26"/>
          <w:lang w:eastAsia="ru-RU"/>
        </w:rPr>
        <w:t xml:space="preserve">по благоустройству </w:t>
      </w:r>
      <w:r w:rsidR="00D55890" w:rsidRPr="00D90C65">
        <w:rPr>
          <w:rFonts w:ascii="Times New Roman" w:eastAsia="Times New Roman" w:hAnsi="Times New Roman" w:cs="Times New Roman"/>
          <w:sz w:val="26"/>
          <w:szCs w:val="26"/>
          <w:lang w:eastAsia="ru-RU"/>
        </w:rPr>
        <w:t xml:space="preserve">по Муниципальному контракту </w:t>
      </w:r>
      <w:r w:rsidR="00371B5D">
        <w:rPr>
          <w:rFonts w:ascii="Times New Roman" w:eastAsia="Times New Roman" w:hAnsi="Times New Roman" w:cs="Times New Roman"/>
          <w:sz w:val="26"/>
          <w:szCs w:val="26"/>
          <w:lang w:eastAsia="ru-RU"/>
        </w:rPr>
        <w:t>.</w:t>
      </w:r>
      <w:r w:rsidR="0092523D">
        <w:rPr>
          <w:rFonts w:ascii="Times New Roman" w:eastAsia="Times New Roman" w:hAnsi="Times New Roman" w:cs="Times New Roman"/>
          <w:sz w:val="26"/>
          <w:szCs w:val="26"/>
          <w:lang w:eastAsia="ru-RU"/>
        </w:rPr>
        <w:t>,</w:t>
      </w:r>
      <w:r w:rsidRPr="00D90C65">
        <w:rPr>
          <w:rFonts w:ascii="Times New Roman" w:eastAsia="Times New Roman" w:hAnsi="Times New Roman" w:cs="Times New Roman"/>
          <w:sz w:val="26"/>
          <w:szCs w:val="26"/>
          <w:lang w:eastAsia="ru-RU"/>
        </w:rPr>
        <w:t>- 130,0 тыс. руб</w:t>
      </w:r>
      <w:r w:rsidR="00094B21">
        <w:rPr>
          <w:rFonts w:ascii="Times New Roman" w:eastAsia="Times New Roman" w:hAnsi="Times New Roman" w:cs="Times New Roman"/>
          <w:sz w:val="26"/>
          <w:szCs w:val="26"/>
          <w:lang w:eastAsia="ru-RU"/>
        </w:rPr>
        <w:t>.</w:t>
      </w:r>
      <w:r w:rsidRPr="00D90C65">
        <w:rPr>
          <w:rFonts w:ascii="Times New Roman" w:eastAsia="Times New Roman" w:hAnsi="Times New Roman" w:cs="Times New Roman"/>
          <w:sz w:val="26"/>
          <w:szCs w:val="26"/>
          <w:lang w:eastAsia="ru-RU"/>
        </w:rPr>
        <w:t xml:space="preserve"> </w:t>
      </w:r>
      <w:r w:rsidR="00371B5D">
        <w:rPr>
          <w:rFonts w:ascii="Times New Roman" w:eastAsia="Times New Roman" w:hAnsi="Times New Roman" w:cs="Times New Roman"/>
          <w:sz w:val="26"/>
          <w:szCs w:val="26"/>
          <w:lang w:eastAsia="ru-RU"/>
        </w:rPr>
        <w:t>-</w:t>
      </w:r>
      <w:r w:rsidRPr="00D90C65">
        <w:rPr>
          <w:rFonts w:ascii="Times New Roman" w:eastAsia="Times New Roman" w:hAnsi="Times New Roman" w:cs="Times New Roman"/>
          <w:sz w:val="26"/>
          <w:szCs w:val="26"/>
          <w:lang w:eastAsia="ru-RU"/>
        </w:rPr>
        <w:t xml:space="preserve"> </w:t>
      </w:r>
      <w:r w:rsidR="0092523D">
        <w:rPr>
          <w:rFonts w:ascii="Times New Roman" w:eastAsia="Times New Roman" w:hAnsi="Times New Roman" w:cs="Times New Roman"/>
          <w:sz w:val="26"/>
          <w:szCs w:val="26"/>
          <w:lang w:eastAsia="ru-RU"/>
        </w:rPr>
        <w:t>текущие расходы ЦГСН,</w:t>
      </w:r>
      <w:r w:rsidR="00094B21">
        <w:rPr>
          <w:rFonts w:ascii="Times New Roman" w:eastAsia="Times New Roman" w:hAnsi="Times New Roman" w:cs="Times New Roman"/>
          <w:sz w:val="26"/>
          <w:szCs w:val="26"/>
          <w:lang w:eastAsia="ru-RU"/>
        </w:rPr>
        <w:t xml:space="preserve">- </w:t>
      </w:r>
      <w:r w:rsidR="00094B21" w:rsidRPr="00B2044B">
        <w:rPr>
          <w:rFonts w:ascii="Times New Roman" w:eastAsia="Times New Roman" w:hAnsi="Times New Roman" w:cs="Times New Roman"/>
          <w:sz w:val="26"/>
          <w:szCs w:val="26"/>
          <w:lang w:eastAsia="ru-RU"/>
        </w:rPr>
        <w:t>150,0 тыс. руб.</w:t>
      </w:r>
      <w:r w:rsidRPr="00B2044B">
        <w:rPr>
          <w:rFonts w:ascii="Times New Roman" w:eastAsia="Times New Roman" w:hAnsi="Times New Roman" w:cs="Times New Roman"/>
          <w:sz w:val="26"/>
          <w:szCs w:val="26"/>
          <w:lang w:eastAsia="ru-RU"/>
        </w:rPr>
        <w:t xml:space="preserve">  - услуг по договорам гражданско-правового характера</w:t>
      </w:r>
      <w:r w:rsidR="0092523D">
        <w:rPr>
          <w:rFonts w:ascii="Times New Roman" w:eastAsia="Times New Roman" w:hAnsi="Times New Roman" w:cs="Times New Roman"/>
          <w:sz w:val="26"/>
          <w:szCs w:val="26"/>
          <w:lang w:eastAsia="ru-RU"/>
        </w:rPr>
        <w:t>,</w:t>
      </w:r>
      <w:r w:rsidR="00094B21" w:rsidRPr="00B2044B">
        <w:rPr>
          <w:rFonts w:ascii="Times New Roman" w:eastAsia="Times New Roman" w:hAnsi="Times New Roman" w:cs="Times New Roman"/>
          <w:sz w:val="26"/>
          <w:szCs w:val="26"/>
          <w:lang w:eastAsia="ru-RU"/>
        </w:rPr>
        <w:t>- 25,0 тыс. руб.</w:t>
      </w:r>
      <w:r w:rsidRPr="00B2044B">
        <w:rPr>
          <w:rFonts w:ascii="Times New Roman" w:eastAsia="Times New Roman" w:hAnsi="Times New Roman" w:cs="Times New Roman"/>
          <w:sz w:val="26"/>
          <w:szCs w:val="26"/>
          <w:lang w:eastAsia="ru-RU"/>
        </w:rPr>
        <w:t xml:space="preserve">  - ремонт скульптур</w:t>
      </w:r>
    </w:p>
    <w:p w:rsidR="002C211D" w:rsidRPr="00B2044B" w:rsidRDefault="007418D0" w:rsidP="00D55890">
      <w:pPr>
        <w:pStyle w:val="a3"/>
        <w:rPr>
          <w:rFonts w:ascii="Times New Roman" w:eastAsia="Times New Roman" w:hAnsi="Times New Roman" w:cs="Times New Roman"/>
          <w:sz w:val="26"/>
          <w:szCs w:val="26"/>
          <w:lang w:eastAsia="ru-RU"/>
        </w:rPr>
      </w:pPr>
      <w:r w:rsidRPr="0092523D">
        <w:rPr>
          <w:rFonts w:ascii="Times New Roman" w:eastAsia="Times New Roman" w:hAnsi="Times New Roman" w:cs="Times New Roman"/>
          <w:i/>
          <w:sz w:val="26"/>
          <w:szCs w:val="26"/>
          <w:lang w:eastAsia="ru-RU"/>
        </w:rPr>
        <w:t xml:space="preserve">Гашение </w:t>
      </w:r>
      <w:r w:rsidR="002C211D" w:rsidRPr="0092523D">
        <w:rPr>
          <w:rFonts w:ascii="Times New Roman" w:eastAsia="Times New Roman" w:hAnsi="Times New Roman" w:cs="Times New Roman"/>
          <w:i/>
          <w:sz w:val="26"/>
          <w:szCs w:val="26"/>
          <w:lang w:eastAsia="ru-RU"/>
        </w:rPr>
        <w:t>кредиторской</w:t>
      </w:r>
      <w:r w:rsidR="002C211D" w:rsidRPr="00B2044B">
        <w:rPr>
          <w:rFonts w:ascii="Times New Roman" w:eastAsia="Times New Roman" w:hAnsi="Times New Roman" w:cs="Times New Roman"/>
          <w:sz w:val="26"/>
          <w:szCs w:val="26"/>
          <w:lang w:eastAsia="ru-RU"/>
        </w:rPr>
        <w:t xml:space="preserve"> задолженности :</w:t>
      </w:r>
    </w:p>
    <w:p w:rsidR="00D939D1" w:rsidRPr="00B2044B" w:rsidRDefault="002C211D" w:rsidP="00D55890">
      <w:pPr>
        <w:pStyle w:val="a3"/>
        <w:rPr>
          <w:rFonts w:ascii="Times New Roman" w:eastAsia="Times New Roman" w:hAnsi="Times New Roman" w:cs="Times New Roman"/>
          <w:sz w:val="26"/>
          <w:szCs w:val="26"/>
          <w:lang w:eastAsia="ru-RU"/>
        </w:rPr>
      </w:pPr>
      <w:r w:rsidRPr="00B2044B">
        <w:rPr>
          <w:rFonts w:ascii="Times New Roman" w:eastAsia="Times New Roman" w:hAnsi="Times New Roman" w:cs="Times New Roman"/>
          <w:sz w:val="26"/>
          <w:szCs w:val="26"/>
          <w:lang w:eastAsia="ru-RU"/>
        </w:rPr>
        <w:t xml:space="preserve">- 245,0 </w:t>
      </w:r>
      <w:r w:rsidR="00094B21" w:rsidRPr="00B2044B">
        <w:rPr>
          <w:rFonts w:ascii="Times New Roman" w:eastAsia="Times New Roman" w:hAnsi="Times New Roman" w:cs="Times New Roman"/>
          <w:sz w:val="26"/>
          <w:szCs w:val="26"/>
          <w:lang w:eastAsia="ru-RU"/>
        </w:rPr>
        <w:t xml:space="preserve">тыс.руб. </w:t>
      </w:r>
      <w:r w:rsidRPr="00B2044B">
        <w:rPr>
          <w:rFonts w:ascii="Times New Roman" w:eastAsia="Times New Roman" w:hAnsi="Times New Roman" w:cs="Times New Roman"/>
          <w:sz w:val="26"/>
          <w:szCs w:val="26"/>
          <w:lang w:eastAsia="ru-RU"/>
        </w:rPr>
        <w:t xml:space="preserve">- «Ореол-Т» по сносу бараков </w:t>
      </w:r>
    </w:p>
    <w:p w:rsidR="00371B5D" w:rsidRPr="00B2044B" w:rsidRDefault="00D55890" w:rsidP="00D55890">
      <w:pPr>
        <w:pStyle w:val="a3"/>
        <w:rPr>
          <w:rFonts w:ascii="Times New Roman" w:eastAsia="Times New Roman" w:hAnsi="Times New Roman" w:cs="Times New Roman"/>
          <w:i/>
          <w:sz w:val="26"/>
          <w:szCs w:val="26"/>
          <w:lang w:eastAsia="ru-RU"/>
        </w:rPr>
      </w:pPr>
      <w:r w:rsidRPr="00B2044B">
        <w:rPr>
          <w:rFonts w:ascii="Times New Roman" w:eastAsia="Times New Roman" w:hAnsi="Times New Roman" w:cs="Times New Roman"/>
          <w:b/>
          <w:i/>
          <w:sz w:val="26"/>
          <w:szCs w:val="26"/>
          <w:lang w:eastAsia="ru-RU"/>
        </w:rPr>
        <w:t>«Уличное освещение»</w:t>
      </w:r>
      <w:r w:rsidRPr="00B2044B">
        <w:rPr>
          <w:rFonts w:ascii="Times New Roman" w:eastAsia="Times New Roman" w:hAnsi="Times New Roman" w:cs="Times New Roman"/>
          <w:sz w:val="26"/>
          <w:szCs w:val="26"/>
          <w:lang w:eastAsia="ru-RU"/>
        </w:rPr>
        <w:t>-</w:t>
      </w:r>
      <w:r w:rsidR="00D90C65" w:rsidRPr="00B2044B">
        <w:rPr>
          <w:rFonts w:ascii="Times New Roman" w:eastAsia="Times New Roman" w:hAnsi="Times New Roman" w:cs="Times New Roman"/>
          <w:sz w:val="26"/>
          <w:szCs w:val="26"/>
          <w:lang w:eastAsia="ru-RU"/>
        </w:rPr>
        <w:t xml:space="preserve"> Всего </w:t>
      </w:r>
      <w:r w:rsidRPr="00B2044B">
        <w:rPr>
          <w:rFonts w:ascii="Times New Roman" w:eastAsia="Times New Roman" w:hAnsi="Times New Roman" w:cs="Times New Roman"/>
          <w:sz w:val="26"/>
          <w:szCs w:val="26"/>
          <w:lang w:eastAsia="ru-RU"/>
        </w:rPr>
        <w:t>1850,0 тыс.рублей</w:t>
      </w:r>
      <w:r w:rsidR="00371B5D" w:rsidRPr="00B2044B">
        <w:rPr>
          <w:rFonts w:ascii="Times New Roman" w:eastAsia="Times New Roman" w:hAnsi="Times New Roman" w:cs="Times New Roman"/>
          <w:i/>
          <w:sz w:val="26"/>
          <w:szCs w:val="26"/>
          <w:lang w:eastAsia="ru-RU"/>
        </w:rPr>
        <w:t>.</w:t>
      </w:r>
    </w:p>
    <w:p w:rsidR="00D55890" w:rsidRPr="00B2044B" w:rsidRDefault="00D90C65" w:rsidP="00D55890">
      <w:pPr>
        <w:pStyle w:val="a3"/>
        <w:rPr>
          <w:rFonts w:ascii="Times New Roman" w:eastAsia="Times New Roman" w:hAnsi="Times New Roman" w:cs="Times New Roman"/>
          <w:sz w:val="26"/>
          <w:szCs w:val="26"/>
          <w:lang w:eastAsia="ru-RU"/>
        </w:rPr>
      </w:pPr>
      <w:r w:rsidRPr="00B2044B">
        <w:rPr>
          <w:rFonts w:ascii="Times New Roman" w:eastAsia="Times New Roman" w:hAnsi="Times New Roman" w:cs="Times New Roman"/>
          <w:sz w:val="26"/>
          <w:szCs w:val="26"/>
          <w:lang w:eastAsia="ru-RU"/>
        </w:rPr>
        <w:t>Ассигнования предусмотрены :</w:t>
      </w:r>
    </w:p>
    <w:p w:rsidR="000D4B05" w:rsidRPr="00B2044B" w:rsidRDefault="00D90C65" w:rsidP="00D55890">
      <w:pPr>
        <w:pStyle w:val="a3"/>
        <w:rPr>
          <w:rFonts w:ascii="Times New Roman" w:eastAsia="Times New Roman" w:hAnsi="Times New Roman" w:cs="Times New Roman"/>
          <w:sz w:val="26"/>
          <w:szCs w:val="26"/>
          <w:lang w:eastAsia="ru-RU"/>
        </w:rPr>
      </w:pPr>
      <w:r w:rsidRPr="00B2044B">
        <w:rPr>
          <w:rFonts w:ascii="Times New Roman" w:eastAsia="Times New Roman" w:hAnsi="Times New Roman" w:cs="Times New Roman"/>
          <w:sz w:val="26"/>
          <w:szCs w:val="26"/>
          <w:lang w:eastAsia="ru-RU"/>
        </w:rPr>
        <w:t>-1414,2 тыс.руб</w:t>
      </w:r>
      <w:r w:rsidR="00094B21" w:rsidRPr="00B2044B">
        <w:rPr>
          <w:rFonts w:ascii="Times New Roman" w:eastAsia="Times New Roman" w:hAnsi="Times New Roman" w:cs="Times New Roman"/>
          <w:sz w:val="26"/>
          <w:szCs w:val="26"/>
          <w:lang w:eastAsia="ru-RU"/>
        </w:rPr>
        <w:t>.</w:t>
      </w:r>
      <w:r w:rsidRPr="00B2044B">
        <w:rPr>
          <w:rFonts w:ascii="Times New Roman" w:eastAsia="Times New Roman" w:hAnsi="Times New Roman" w:cs="Times New Roman"/>
          <w:sz w:val="26"/>
          <w:szCs w:val="26"/>
          <w:lang w:eastAsia="ru-RU"/>
        </w:rPr>
        <w:t xml:space="preserve"> на исполнение работ по мун контракту с ДЭК </w:t>
      </w:r>
      <w:r w:rsidR="0092523D">
        <w:rPr>
          <w:rFonts w:ascii="Times New Roman" w:eastAsia="Times New Roman" w:hAnsi="Times New Roman" w:cs="Times New Roman"/>
          <w:sz w:val="26"/>
          <w:szCs w:val="26"/>
          <w:lang w:eastAsia="ru-RU"/>
        </w:rPr>
        <w:t>,</w:t>
      </w:r>
      <w:r w:rsidR="000D4B05" w:rsidRPr="00B2044B">
        <w:rPr>
          <w:rFonts w:ascii="Times New Roman" w:eastAsia="Times New Roman" w:hAnsi="Times New Roman" w:cs="Times New Roman"/>
          <w:sz w:val="26"/>
          <w:szCs w:val="26"/>
          <w:lang w:eastAsia="ru-RU"/>
        </w:rPr>
        <w:t xml:space="preserve">- 393,8 </w:t>
      </w:r>
      <w:r w:rsidR="00094B21" w:rsidRPr="00B2044B">
        <w:rPr>
          <w:rFonts w:ascii="Times New Roman" w:eastAsia="Times New Roman" w:hAnsi="Times New Roman" w:cs="Times New Roman"/>
          <w:sz w:val="26"/>
          <w:szCs w:val="26"/>
          <w:lang w:eastAsia="ru-RU"/>
        </w:rPr>
        <w:t xml:space="preserve">тыс.руб. </w:t>
      </w:r>
      <w:r w:rsidR="000D4B05" w:rsidRPr="00B2044B">
        <w:rPr>
          <w:rFonts w:ascii="Times New Roman" w:eastAsia="Times New Roman" w:hAnsi="Times New Roman" w:cs="Times New Roman"/>
          <w:sz w:val="26"/>
          <w:szCs w:val="26"/>
          <w:lang w:eastAsia="ru-RU"/>
        </w:rPr>
        <w:t>на тех</w:t>
      </w:r>
      <w:r w:rsidR="0092523D">
        <w:rPr>
          <w:rFonts w:ascii="Times New Roman" w:eastAsia="Times New Roman" w:hAnsi="Times New Roman" w:cs="Times New Roman"/>
          <w:sz w:val="26"/>
          <w:szCs w:val="26"/>
          <w:lang w:eastAsia="ru-RU"/>
        </w:rPr>
        <w:t>обслуживание уличного освещения,</w:t>
      </w:r>
      <w:r w:rsidR="000D4B05" w:rsidRPr="00B2044B">
        <w:rPr>
          <w:rFonts w:ascii="Times New Roman" w:eastAsia="Times New Roman" w:hAnsi="Times New Roman" w:cs="Times New Roman"/>
          <w:sz w:val="26"/>
          <w:szCs w:val="26"/>
          <w:lang w:eastAsia="ru-RU"/>
        </w:rPr>
        <w:t xml:space="preserve">- 50,0 </w:t>
      </w:r>
      <w:r w:rsidR="00094B21" w:rsidRPr="00B2044B">
        <w:rPr>
          <w:rFonts w:ascii="Times New Roman" w:eastAsia="Times New Roman" w:hAnsi="Times New Roman" w:cs="Times New Roman"/>
          <w:sz w:val="26"/>
          <w:szCs w:val="26"/>
          <w:lang w:eastAsia="ru-RU"/>
        </w:rPr>
        <w:t xml:space="preserve">тыс.руб. </w:t>
      </w:r>
      <w:r w:rsidR="000D4B05" w:rsidRPr="00B2044B">
        <w:rPr>
          <w:rFonts w:ascii="Times New Roman" w:eastAsia="Times New Roman" w:hAnsi="Times New Roman" w:cs="Times New Roman"/>
          <w:sz w:val="26"/>
          <w:szCs w:val="26"/>
          <w:lang w:eastAsia="ru-RU"/>
        </w:rPr>
        <w:t>на приобретение электротоваров.</w:t>
      </w:r>
    </w:p>
    <w:p w:rsidR="00094B21" w:rsidRPr="00B2044B" w:rsidRDefault="00D55890" w:rsidP="00D55890">
      <w:pPr>
        <w:pStyle w:val="a3"/>
        <w:rPr>
          <w:rFonts w:ascii="Times New Roman" w:eastAsia="Times New Roman" w:hAnsi="Times New Roman" w:cs="Times New Roman"/>
          <w:sz w:val="26"/>
          <w:szCs w:val="26"/>
          <w:lang w:eastAsia="ru-RU"/>
        </w:rPr>
      </w:pPr>
      <w:r w:rsidRPr="00B2044B">
        <w:rPr>
          <w:rFonts w:ascii="Times New Roman" w:eastAsia="Times New Roman" w:hAnsi="Times New Roman" w:cs="Times New Roman"/>
          <w:b/>
          <w:i/>
          <w:sz w:val="26"/>
          <w:szCs w:val="26"/>
          <w:lang w:eastAsia="ru-RU"/>
        </w:rPr>
        <w:t>«Озеленение»-</w:t>
      </w:r>
      <w:r w:rsidR="000D4B05" w:rsidRPr="00B2044B">
        <w:rPr>
          <w:rFonts w:ascii="Times New Roman" w:eastAsia="Times New Roman" w:hAnsi="Times New Roman" w:cs="Times New Roman"/>
          <w:sz w:val="26"/>
          <w:szCs w:val="26"/>
          <w:lang w:eastAsia="ru-RU"/>
        </w:rPr>
        <w:t xml:space="preserve"> Всего 400,0 тыс.руб</w:t>
      </w:r>
      <w:r w:rsidR="00094B21" w:rsidRPr="00B2044B">
        <w:rPr>
          <w:rFonts w:ascii="Times New Roman" w:eastAsia="Times New Roman" w:hAnsi="Times New Roman" w:cs="Times New Roman"/>
          <w:sz w:val="26"/>
          <w:szCs w:val="26"/>
          <w:lang w:eastAsia="ru-RU"/>
        </w:rPr>
        <w:t>.</w:t>
      </w:r>
    </w:p>
    <w:p w:rsidR="00644AF5" w:rsidRPr="00B2044B" w:rsidRDefault="000D4B05" w:rsidP="000D4B05">
      <w:pPr>
        <w:pStyle w:val="a3"/>
        <w:rPr>
          <w:rFonts w:ascii="Times New Roman" w:eastAsia="Times New Roman" w:hAnsi="Times New Roman" w:cs="Times New Roman"/>
          <w:b/>
          <w:i/>
          <w:sz w:val="26"/>
          <w:szCs w:val="26"/>
          <w:lang w:eastAsia="ru-RU"/>
        </w:rPr>
      </w:pPr>
      <w:r w:rsidRPr="00B2044B">
        <w:rPr>
          <w:rFonts w:ascii="Times New Roman" w:eastAsia="Times New Roman" w:hAnsi="Times New Roman" w:cs="Times New Roman"/>
          <w:sz w:val="26"/>
          <w:szCs w:val="26"/>
          <w:lang w:eastAsia="ru-RU"/>
        </w:rPr>
        <w:t xml:space="preserve"> Ассигнования предусмотрены на окос травы, оформление и уборк</w:t>
      </w:r>
      <w:r w:rsidR="00FC6395" w:rsidRPr="00B2044B">
        <w:rPr>
          <w:rFonts w:ascii="Times New Roman" w:eastAsia="Times New Roman" w:hAnsi="Times New Roman" w:cs="Times New Roman"/>
          <w:sz w:val="26"/>
          <w:szCs w:val="26"/>
          <w:lang w:eastAsia="ru-RU"/>
        </w:rPr>
        <w:t>у</w:t>
      </w:r>
      <w:r w:rsidRPr="00B2044B">
        <w:rPr>
          <w:rFonts w:ascii="Times New Roman" w:eastAsia="Times New Roman" w:hAnsi="Times New Roman" w:cs="Times New Roman"/>
          <w:sz w:val="26"/>
          <w:szCs w:val="26"/>
          <w:lang w:eastAsia="ru-RU"/>
        </w:rPr>
        <w:t xml:space="preserve"> клумб.</w:t>
      </w:r>
    </w:p>
    <w:p w:rsidR="00094B21" w:rsidRPr="00B2044B" w:rsidRDefault="00644AF5" w:rsidP="000D4B05">
      <w:pPr>
        <w:pStyle w:val="a3"/>
        <w:rPr>
          <w:rFonts w:ascii="Times New Roman" w:eastAsia="Times New Roman" w:hAnsi="Times New Roman" w:cs="Times New Roman"/>
          <w:sz w:val="26"/>
          <w:szCs w:val="26"/>
          <w:lang w:eastAsia="ru-RU"/>
        </w:rPr>
      </w:pPr>
      <w:r w:rsidRPr="00B2044B">
        <w:rPr>
          <w:rFonts w:ascii="Times New Roman" w:eastAsia="Times New Roman" w:hAnsi="Times New Roman" w:cs="Times New Roman"/>
          <w:b/>
          <w:i/>
          <w:sz w:val="26"/>
          <w:szCs w:val="26"/>
          <w:lang w:eastAsia="ru-RU"/>
        </w:rPr>
        <w:t xml:space="preserve"> </w:t>
      </w:r>
      <w:r w:rsidR="00D55890" w:rsidRPr="00B2044B">
        <w:rPr>
          <w:rFonts w:ascii="Times New Roman" w:eastAsia="Times New Roman" w:hAnsi="Times New Roman" w:cs="Times New Roman"/>
          <w:b/>
          <w:i/>
          <w:sz w:val="26"/>
          <w:szCs w:val="26"/>
          <w:lang w:eastAsia="ru-RU"/>
        </w:rPr>
        <w:t>«Захоронение»</w:t>
      </w:r>
      <w:r w:rsidR="000D4B05" w:rsidRPr="00B2044B">
        <w:rPr>
          <w:rFonts w:ascii="Times New Roman" w:eastAsia="Times New Roman" w:hAnsi="Times New Roman" w:cs="Times New Roman"/>
          <w:b/>
          <w:i/>
          <w:sz w:val="26"/>
          <w:szCs w:val="26"/>
          <w:lang w:eastAsia="ru-RU"/>
        </w:rPr>
        <w:t>-</w:t>
      </w:r>
      <w:r w:rsidR="000D4B05" w:rsidRPr="00B2044B">
        <w:rPr>
          <w:rFonts w:ascii="Times New Roman" w:eastAsia="Times New Roman" w:hAnsi="Times New Roman" w:cs="Times New Roman"/>
          <w:sz w:val="26"/>
          <w:szCs w:val="26"/>
          <w:lang w:eastAsia="ru-RU"/>
        </w:rPr>
        <w:t xml:space="preserve"> Всего 400,0 тыс.руб</w:t>
      </w:r>
      <w:r w:rsidR="00094B21" w:rsidRPr="00B2044B">
        <w:rPr>
          <w:rFonts w:ascii="Times New Roman" w:eastAsia="Times New Roman" w:hAnsi="Times New Roman" w:cs="Times New Roman"/>
          <w:sz w:val="26"/>
          <w:szCs w:val="26"/>
          <w:lang w:eastAsia="ru-RU"/>
        </w:rPr>
        <w:t>.</w:t>
      </w:r>
    </w:p>
    <w:p w:rsidR="00741DF9" w:rsidRPr="00B2044B" w:rsidRDefault="000D4B05" w:rsidP="000D4B05">
      <w:pPr>
        <w:pStyle w:val="a3"/>
        <w:rPr>
          <w:rFonts w:ascii="Times New Roman" w:eastAsia="Times New Roman" w:hAnsi="Times New Roman" w:cs="Times New Roman"/>
          <w:sz w:val="26"/>
          <w:szCs w:val="26"/>
          <w:lang w:eastAsia="ru-RU"/>
        </w:rPr>
      </w:pPr>
      <w:r w:rsidRPr="00B2044B">
        <w:rPr>
          <w:rFonts w:ascii="Times New Roman" w:eastAsia="Times New Roman" w:hAnsi="Times New Roman" w:cs="Times New Roman"/>
          <w:sz w:val="26"/>
          <w:szCs w:val="26"/>
          <w:lang w:eastAsia="ru-RU"/>
        </w:rPr>
        <w:t xml:space="preserve"> Ассигнования предусмотрены на содержание кладбищ, отсыпку дорог.</w:t>
      </w:r>
    </w:p>
    <w:p w:rsidR="00B2044B" w:rsidRPr="00B2044B" w:rsidRDefault="00B2044B" w:rsidP="00FC6395">
      <w:pPr>
        <w:suppressAutoHyphens/>
        <w:spacing w:after="0" w:line="240" w:lineRule="auto"/>
        <w:jc w:val="center"/>
        <w:rPr>
          <w:rFonts w:ascii="Times New Roman" w:eastAsia="Times New Roman" w:hAnsi="Times New Roman" w:cs="Times New Roman"/>
          <w:b/>
          <w:sz w:val="26"/>
          <w:szCs w:val="26"/>
          <w:lang w:eastAsia="ar-SA"/>
        </w:rPr>
      </w:pPr>
    </w:p>
    <w:p w:rsidR="00FC6395" w:rsidRPr="00FC6395" w:rsidRDefault="00CA6FEE" w:rsidP="00FC6395">
      <w:pPr>
        <w:suppressAutoHyphens/>
        <w:spacing w:after="0" w:line="240" w:lineRule="auto"/>
        <w:jc w:val="center"/>
        <w:rPr>
          <w:rFonts w:ascii="Times New Roman" w:eastAsia="Times New Roman" w:hAnsi="Times New Roman" w:cs="Times New Roman"/>
          <w:b/>
          <w:sz w:val="26"/>
          <w:szCs w:val="26"/>
          <w:lang w:eastAsia="ar-SA"/>
        </w:rPr>
      </w:pPr>
      <w:r w:rsidRPr="00FC6395">
        <w:rPr>
          <w:rFonts w:ascii="Times New Roman" w:eastAsia="Times New Roman" w:hAnsi="Times New Roman" w:cs="Times New Roman"/>
          <w:b/>
          <w:sz w:val="26"/>
          <w:szCs w:val="26"/>
          <w:lang w:eastAsia="ar-SA"/>
        </w:rPr>
        <w:t>Расходы на социально-культурную сферу</w:t>
      </w:r>
    </w:p>
    <w:p w:rsidR="00CA6FEE" w:rsidRPr="00FC6395" w:rsidRDefault="00CA6FEE" w:rsidP="00FC6395">
      <w:pPr>
        <w:suppressAutoHyphens/>
        <w:spacing w:after="0" w:line="240" w:lineRule="auto"/>
        <w:jc w:val="center"/>
        <w:rPr>
          <w:rFonts w:ascii="Times New Roman" w:eastAsia="Times New Roman" w:hAnsi="Times New Roman" w:cs="Times New Roman"/>
          <w:sz w:val="26"/>
          <w:szCs w:val="26"/>
          <w:lang w:eastAsia="ru-RU"/>
        </w:rPr>
      </w:pPr>
      <w:r w:rsidRPr="00FC6395">
        <w:rPr>
          <w:rFonts w:ascii="Times New Roman" w:eastAsia="Times New Roman" w:hAnsi="Times New Roman" w:cs="Times New Roman"/>
          <w:b/>
          <w:sz w:val="26"/>
          <w:szCs w:val="26"/>
          <w:lang w:eastAsia="ru-RU"/>
        </w:rPr>
        <w:t>Раздел 0800 "Культура и кинематография"</w:t>
      </w:r>
    </w:p>
    <w:p w:rsidR="00CA6FEE" w:rsidRPr="00FC6395" w:rsidRDefault="00CA6FEE" w:rsidP="00CA6FEE">
      <w:pPr>
        <w:suppressAutoHyphens/>
        <w:spacing w:after="0" w:line="240" w:lineRule="auto"/>
        <w:jc w:val="center"/>
        <w:rPr>
          <w:rFonts w:ascii="Times New Roman" w:eastAsia="Times New Roman" w:hAnsi="Times New Roman" w:cs="Times New Roman"/>
          <w:b/>
          <w:sz w:val="26"/>
          <w:szCs w:val="26"/>
          <w:lang w:eastAsia="ar-SA"/>
        </w:rPr>
      </w:pPr>
    </w:p>
    <w:tbl>
      <w:tblPr>
        <w:tblW w:w="4442" w:type="pct"/>
        <w:tblInd w:w="28" w:type="dxa"/>
        <w:tblLayout w:type="fixed"/>
        <w:tblCellMar>
          <w:left w:w="28" w:type="dxa"/>
          <w:right w:w="28" w:type="dxa"/>
        </w:tblCellMar>
        <w:tblLook w:val="0000" w:firstRow="0" w:lastRow="0" w:firstColumn="0" w:lastColumn="0" w:noHBand="0" w:noVBand="0"/>
      </w:tblPr>
      <w:tblGrid>
        <w:gridCol w:w="2740"/>
        <w:gridCol w:w="770"/>
        <w:gridCol w:w="853"/>
        <w:gridCol w:w="849"/>
        <w:gridCol w:w="991"/>
        <w:gridCol w:w="1135"/>
        <w:gridCol w:w="1417"/>
      </w:tblGrid>
      <w:tr w:rsidR="0092523D" w:rsidRPr="004351D7" w:rsidTr="0092523D">
        <w:trPr>
          <w:trHeight w:val="379"/>
          <w:tblHeader/>
        </w:trPr>
        <w:tc>
          <w:tcPr>
            <w:tcW w:w="1565" w:type="pct"/>
            <w:vMerge w:val="restart"/>
            <w:tcBorders>
              <w:top w:val="single" w:sz="4" w:space="0" w:color="auto"/>
              <w:left w:val="single" w:sz="4" w:space="0" w:color="auto"/>
              <w:right w:val="single" w:sz="4" w:space="0" w:color="auto"/>
            </w:tcBorders>
            <w:shd w:val="clear" w:color="auto" w:fill="auto"/>
            <w:vAlign w:val="center"/>
          </w:tcPr>
          <w:p w:rsidR="0092523D" w:rsidRPr="004351D7" w:rsidRDefault="0092523D" w:rsidP="003F41A5">
            <w:pPr>
              <w:spacing w:after="0" w:line="240" w:lineRule="auto"/>
              <w:ind w:left="-249" w:firstLine="249"/>
              <w:jc w:val="center"/>
              <w:rPr>
                <w:rFonts w:ascii="Times New Roman" w:eastAsia="Times New Roman" w:hAnsi="Times New Roman" w:cs="Times New Roman"/>
                <w:b/>
                <w:sz w:val="20"/>
                <w:szCs w:val="20"/>
                <w:lang w:eastAsia="ru-RU"/>
              </w:rPr>
            </w:pPr>
            <w:r w:rsidRPr="004351D7">
              <w:rPr>
                <w:rFonts w:ascii="Times New Roman" w:eastAsia="Times New Roman" w:hAnsi="Times New Roman" w:cs="Times New Roman"/>
                <w:b/>
                <w:sz w:val="20"/>
                <w:szCs w:val="20"/>
                <w:lang w:eastAsia="ru-RU"/>
              </w:rPr>
              <w:t>Наименование раздела, подраздела</w:t>
            </w:r>
          </w:p>
        </w:tc>
        <w:tc>
          <w:tcPr>
            <w:tcW w:w="440" w:type="pct"/>
            <w:vMerge w:val="restart"/>
            <w:tcBorders>
              <w:top w:val="single" w:sz="4" w:space="0" w:color="auto"/>
              <w:left w:val="single" w:sz="4" w:space="0" w:color="auto"/>
              <w:right w:val="single" w:sz="4" w:space="0" w:color="auto"/>
            </w:tcBorders>
            <w:shd w:val="clear" w:color="auto" w:fill="auto"/>
            <w:vAlign w:val="center"/>
          </w:tcPr>
          <w:p w:rsidR="0092523D" w:rsidRPr="004351D7" w:rsidRDefault="0092523D" w:rsidP="003F41A5">
            <w:pPr>
              <w:spacing w:after="0" w:line="240" w:lineRule="auto"/>
              <w:ind w:left="-78" w:right="-41"/>
              <w:jc w:val="center"/>
              <w:rPr>
                <w:rFonts w:ascii="Times New Roman" w:eastAsia="Times New Roman" w:hAnsi="Times New Roman" w:cs="Times New Roman"/>
                <w:b/>
                <w:sz w:val="20"/>
                <w:szCs w:val="20"/>
                <w:lang w:eastAsia="ru-RU"/>
              </w:rPr>
            </w:pPr>
          </w:p>
          <w:p w:rsidR="0092523D" w:rsidRPr="004351D7" w:rsidRDefault="0092523D" w:rsidP="003F41A5">
            <w:pPr>
              <w:spacing w:after="0" w:line="240" w:lineRule="auto"/>
              <w:ind w:left="-78" w:right="-41"/>
              <w:jc w:val="center"/>
              <w:rPr>
                <w:rFonts w:ascii="Times New Roman" w:eastAsia="Times New Roman" w:hAnsi="Times New Roman" w:cs="Times New Roman"/>
                <w:b/>
                <w:color w:val="FF0000"/>
                <w:sz w:val="20"/>
                <w:szCs w:val="20"/>
                <w:lang w:eastAsia="ru-RU"/>
              </w:rPr>
            </w:pPr>
            <w:r w:rsidRPr="004351D7">
              <w:rPr>
                <w:rFonts w:ascii="Times New Roman" w:eastAsia="Times New Roman" w:hAnsi="Times New Roman" w:cs="Times New Roman"/>
                <w:b/>
                <w:sz w:val="20"/>
                <w:szCs w:val="20"/>
                <w:lang w:eastAsia="ru-RU"/>
              </w:rPr>
              <w:t>Раздел, подраз-дел</w:t>
            </w:r>
          </w:p>
        </w:tc>
        <w:tc>
          <w:tcPr>
            <w:tcW w:w="487" w:type="pct"/>
            <w:tcBorders>
              <w:top w:val="single" w:sz="4" w:space="0" w:color="auto"/>
              <w:left w:val="single" w:sz="4" w:space="0" w:color="auto"/>
              <w:right w:val="single" w:sz="4" w:space="0" w:color="auto"/>
            </w:tcBorders>
          </w:tcPr>
          <w:p w:rsidR="0092523D" w:rsidRPr="004351D7" w:rsidRDefault="0092523D" w:rsidP="00F5415C">
            <w:pPr>
              <w:spacing w:after="0" w:line="240" w:lineRule="auto"/>
              <w:jc w:val="center"/>
              <w:rPr>
                <w:rFonts w:ascii="Times New Roman" w:eastAsia="Times New Roman" w:hAnsi="Times New Roman" w:cs="Times New Roman"/>
                <w:b/>
                <w:color w:val="FF0000"/>
                <w:sz w:val="20"/>
                <w:szCs w:val="20"/>
                <w:lang w:eastAsia="ru-RU"/>
              </w:rPr>
            </w:pPr>
            <w:r>
              <w:rPr>
                <w:rFonts w:ascii="Times New Roman" w:eastAsia="Times New Roman" w:hAnsi="Times New Roman" w:cs="Times New Roman"/>
                <w:b/>
                <w:sz w:val="20"/>
                <w:szCs w:val="20"/>
                <w:lang w:eastAsia="ru-RU"/>
              </w:rPr>
              <w:t>Исполнено за 2015 год</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523D" w:rsidRPr="004351D7" w:rsidRDefault="0092523D" w:rsidP="003F41A5">
            <w:pPr>
              <w:spacing w:after="0" w:line="240" w:lineRule="auto"/>
              <w:jc w:val="center"/>
              <w:rPr>
                <w:rFonts w:ascii="Times New Roman" w:eastAsia="Times New Roman" w:hAnsi="Times New Roman" w:cs="Times New Roman"/>
                <w:b/>
                <w:color w:val="FF0000"/>
                <w:sz w:val="20"/>
                <w:szCs w:val="20"/>
                <w:lang w:eastAsia="ru-RU"/>
              </w:rPr>
            </w:pPr>
          </w:p>
          <w:p w:rsidR="0092523D" w:rsidRPr="003931DF" w:rsidRDefault="0092523D" w:rsidP="003F41A5">
            <w:pPr>
              <w:spacing w:after="0" w:line="240" w:lineRule="auto"/>
              <w:jc w:val="center"/>
              <w:rPr>
                <w:rFonts w:ascii="Times New Roman" w:eastAsia="Times New Roman" w:hAnsi="Times New Roman" w:cs="Times New Roman"/>
                <w:b/>
                <w:sz w:val="20"/>
                <w:szCs w:val="20"/>
                <w:lang w:eastAsia="ru-RU"/>
              </w:rPr>
            </w:pPr>
            <w:r w:rsidRPr="003931DF">
              <w:rPr>
                <w:rFonts w:ascii="Times New Roman" w:eastAsia="Times New Roman" w:hAnsi="Times New Roman" w:cs="Times New Roman"/>
                <w:b/>
                <w:sz w:val="20"/>
                <w:szCs w:val="20"/>
                <w:lang w:eastAsia="ru-RU"/>
              </w:rPr>
              <w:t>План</w:t>
            </w:r>
          </w:p>
          <w:p w:rsidR="0092523D" w:rsidRPr="003931DF" w:rsidRDefault="0092523D" w:rsidP="003F41A5">
            <w:pPr>
              <w:spacing w:after="0" w:line="240" w:lineRule="auto"/>
              <w:jc w:val="center"/>
              <w:rPr>
                <w:rFonts w:ascii="Times New Roman" w:eastAsia="Times New Roman" w:hAnsi="Times New Roman" w:cs="Times New Roman"/>
                <w:b/>
                <w:sz w:val="20"/>
                <w:szCs w:val="20"/>
                <w:lang w:eastAsia="ru-RU"/>
              </w:rPr>
            </w:pPr>
            <w:r w:rsidRPr="003931DF">
              <w:rPr>
                <w:rFonts w:ascii="Times New Roman" w:eastAsia="Times New Roman" w:hAnsi="Times New Roman" w:cs="Times New Roman"/>
                <w:b/>
                <w:sz w:val="20"/>
                <w:szCs w:val="20"/>
                <w:lang w:eastAsia="ru-RU"/>
              </w:rPr>
              <w:t>на 2016 год</w:t>
            </w:r>
          </w:p>
          <w:p w:rsidR="0092523D" w:rsidRPr="004351D7" w:rsidRDefault="0092523D" w:rsidP="003F41A5">
            <w:pPr>
              <w:spacing w:after="0" w:line="240" w:lineRule="auto"/>
              <w:jc w:val="center"/>
              <w:rPr>
                <w:rFonts w:ascii="Times New Roman" w:eastAsia="Times New Roman" w:hAnsi="Times New Roman" w:cs="Times New Roman"/>
                <w:b/>
                <w:color w:val="FF0000"/>
                <w:sz w:val="20"/>
                <w:szCs w:val="20"/>
                <w:lang w:eastAsia="ru-RU"/>
              </w:rPr>
            </w:pPr>
          </w:p>
        </w:tc>
        <w:tc>
          <w:tcPr>
            <w:tcW w:w="566" w:type="pct"/>
            <w:vMerge w:val="restart"/>
            <w:tcBorders>
              <w:top w:val="single" w:sz="4" w:space="0" w:color="auto"/>
              <w:left w:val="single" w:sz="4" w:space="0" w:color="auto"/>
              <w:right w:val="single" w:sz="4" w:space="0" w:color="auto"/>
            </w:tcBorders>
          </w:tcPr>
          <w:p w:rsidR="0092523D" w:rsidRDefault="0092523D" w:rsidP="003F41A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Исполнено за 9 месяцев</w:t>
            </w:r>
          </w:p>
          <w:p w:rsidR="0092523D" w:rsidRPr="004351D7" w:rsidRDefault="0092523D" w:rsidP="003F41A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2016г</w:t>
            </w:r>
          </w:p>
        </w:tc>
        <w:tc>
          <w:tcPr>
            <w:tcW w:w="648" w:type="pct"/>
            <w:vMerge w:val="restart"/>
            <w:tcBorders>
              <w:top w:val="single" w:sz="4" w:space="0" w:color="auto"/>
              <w:left w:val="single" w:sz="4" w:space="0" w:color="auto"/>
              <w:right w:val="single" w:sz="4" w:space="0" w:color="auto"/>
            </w:tcBorders>
          </w:tcPr>
          <w:p w:rsidR="0092523D" w:rsidRPr="004351D7" w:rsidRDefault="0092523D" w:rsidP="00726E3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Исполнено за 10 месяцев 2016 г </w:t>
            </w:r>
          </w:p>
        </w:tc>
        <w:tc>
          <w:tcPr>
            <w:tcW w:w="80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2523D" w:rsidRPr="004351D7" w:rsidRDefault="0092523D" w:rsidP="003F41A5">
            <w:pPr>
              <w:spacing w:after="0" w:line="240" w:lineRule="auto"/>
              <w:jc w:val="center"/>
              <w:rPr>
                <w:rFonts w:ascii="Times New Roman" w:eastAsia="Times New Roman" w:hAnsi="Times New Roman" w:cs="Times New Roman"/>
                <w:b/>
                <w:color w:val="FF0000"/>
                <w:sz w:val="20"/>
                <w:szCs w:val="20"/>
                <w:lang w:eastAsia="ru-RU"/>
              </w:rPr>
            </w:pPr>
            <w:r w:rsidRPr="004351D7">
              <w:rPr>
                <w:rFonts w:ascii="Times New Roman" w:eastAsia="Times New Roman" w:hAnsi="Times New Roman" w:cs="Times New Roman"/>
                <w:b/>
                <w:sz w:val="20"/>
                <w:szCs w:val="20"/>
                <w:lang w:eastAsia="ru-RU"/>
              </w:rPr>
              <w:t>Проект на 2017 год</w:t>
            </w:r>
          </w:p>
        </w:tc>
      </w:tr>
      <w:tr w:rsidR="0092523D" w:rsidRPr="004351D7" w:rsidTr="0092523D">
        <w:trPr>
          <w:trHeight w:val="108"/>
          <w:tblHeader/>
        </w:trPr>
        <w:tc>
          <w:tcPr>
            <w:tcW w:w="1565" w:type="pct"/>
            <w:vMerge/>
            <w:tcBorders>
              <w:left w:val="single" w:sz="4" w:space="0" w:color="auto"/>
              <w:bottom w:val="single" w:sz="4" w:space="0" w:color="auto"/>
              <w:right w:val="single" w:sz="4" w:space="0" w:color="auto"/>
            </w:tcBorders>
            <w:shd w:val="clear" w:color="auto" w:fill="auto"/>
          </w:tcPr>
          <w:p w:rsidR="0092523D" w:rsidRPr="004351D7" w:rsidRDefault="0092523D" w:rsidP="003F41A5">
            <w:pPr>
              <w:spacing w:after="0" w:line="240" w:lineRule="auto"/>
              <w:jc w:val="center"/>
              <w:rPr>
                <w:rFonts w:ascii="Times New Roman" w:eastAsia="Times New Roman" w:hAnsi="Times New Roman" w:cs="Times New Roman"/>
                <w:sz w:val="20"/>
                <w:szCs w:val="20"/>
                <w:lang w:eastAsia="ru-RU"/>
              </w:rPr>
            </w:pPr>
          </w:p>
        </w:tc>
        <w:tc>
          <w:tcPr>
            <w:tcW w:w="440" w:type="pct"/>
            <w:vMerge/>
            <w:tcBorders>
              <w:left w:val="single" w:sz="4" w:space="0" w:color="auto"/>
              <w:bottom w:val="single" w:sz="4" w:space="0" w:color="auto"/>
              <w:right w:val="single" w:sz="4" w:space="0" w:color="auto"/>
            </w:tcBorders>
            <w:shd w:val="clear" w:color="auto" w:fill="auto"/>
          </w:tcPr>
          <w:p w:rsidR="0092523D" w:rsidRPr="004351D7" w:rsidRDefault="0092523D" w:rsidP="003F41A5">
            <w:pPr>
              <w:spacing w:after="0" w:line="240" w:lineRule="auto"/>
              <w:ind w:right="-107"/>
              <w:jc w:val="center"/>
              <w:rPr>
                <w:rFonts w:ascii="Times New Roman" w:eastAsia="Times New Roman" w:hAnsi="Times New Roman" w:cs="Times New Roman"/>
                <w:color w:val="FF0000"/>
                <w:sz w:val="20"/>
                <w:szCs w:val="20"/>
                <w:lang w:eastAsia="ru-RU"/>
              </w:rPr>
            </w:pPr>
          </w:p>
        </w:tc>
        <w:tc>
          <w:tcPr>
            <w:tcW w:w="487" w:type="pct"/>
            <w:tcBorders>
              <w:left w:val="single" w:sz="4" w:space="0" w:color="auto"/>
              <w:bottom w:val="single" w:sz="4" w:space="0" w:color="auto"/>
              <w:right w:val="single" w:sz="4" w:space="0" w:color="auto"/>
            </w:tcBorders>
          </w:tcPr>
          <w:p w:rsidR="0092523D" w:rsidRPr="004351D7" w:rsidRDefault="0092523D" w:rsidP="003F41A5">
            <w:pPr>
              <w:spacing w:after="0" w:line="240" w:lineRule="auto"/>
              <w:ind w:right="-107"/>
              <w:jc w:val="center"/>
              <w:rPr>
                <w:rFonts w:ascii="Times New Roman" w:eastAsia="Times New Roman" w:hAnsi="Times New Roman" w:cs="Times New Roman"/>
                <w:color w:val="FF0000"/>
                <w:sz w:val="20"/>
                <w:szCs w:val="20"/>
                <w:lang w:eastAsia="ru-RU"/>
              </w:rPr>
            </w:pPr>
          </w:p>
        </w:tc>
        <w:tc>
          <w:tcPr>
            <w:tcW w:w="4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2523D" w:rsidRPr="004351D7" w:rsidRDefault="0092523D" w:rsidP="003F41A5">
            <w:pPr>
              <w:spacing w:after="0" w:line="240" w:lineRule="auto"/>
              <w:ind w:right="-107"/>
              <w:jc w:val="center"/>
              <w:rPr>
                <w:rFonts w:ascii="Times New Roman" w:eastAsia="Times New Roman" w:hAnsi="Times New Roman" w:cs="Times New Roman"/>
                <w:color w:val="FF0000"/>
                <w:sz w:val="20"/>
                <w:szCs w:val="20"/>
                <w:lang w:eastAsia="ru-RU"/>
              </w:rPr>
            </w:pPr>
          </w:p>
        </w:tc>
        <w:tc>
          <w:tcPr>
            <w:tcW w:w="566" w:type="pct"/>
            <w:vMerge/>
            <w:tcBorders>
              <w:left w:val="single" w:sz="4" w:space="0" w:color="auto"/>
              <w:bottom w:val="single" w:sz="4" w:space="0" w:color="auto"/>
              <w:right w:val="single" w:sz="4" w:space="0" w:color="auto"/>
            </w:tcBorders>
          </w:tcPr>
          <w:p w:rsidR="0092523D" w:rsidRPr="004351D7" w:rsidRDefault="0092523D" w:rsidP="003F41A5">
            <w:pPr>
              <w:spacing w:after="0" w:line="240" w:lineRule="auto"/>
              <w:ind w:right="-107"/>
              <w:jc w:val="center"/>
              <w:rPr>
                <w:rFonts w:ascii="Times New Roman" w:eastAsia="Times New Roman" w:hAnsi="Times New Roman" w:cs="Times New Roman"/>
                <w:color w:val="FF0000"/>
                <w:sz w:val="20"/>
                <w:szCs w:val="20"/>
                <w:lang w:eastAsia="ru-RU"/>
              </w:rPr>
            </w:pPr>
          </w:p>
        </w:tc>
        <w:tc>
          <w:tcPr>
            <w:tcW w:w="648" w:type="pct"/>
            <w:vMerge/>
            <w:tcBorders>
              <w:left w:val="single" w:sz="4" w:space="0" w:color="auto"/>
              <w:bottom w:val="single" w:sz="4" w:space="0" w:color="auto"/>
              <w:right w:val="single" w:sz="4" w:space="0" w:color="auto"/>
            </w:tcBorders>
          </w:tcPr>
          <w:p w:rsidR="0092523D" w:rsidRPr="004351D7" w:rsidRDefault="0092523D" w:rsidP="003F41A5">
            <w:pPr>
              <w:spacing w:after="0" w:line="240" w:lineRule="auto"/>
              <w:ind w:right="-107"/>
              <w:jc w:val="center"/>
              <w:rPr>
                <w:rFonts w:ascii="Times New Roman" w:eastAsia="Times New Roman" w:hAnsi="Times New Roman" w:cs="Times New Roman"/>
                <w:color w:val="FF0000"/>
                <w:sz w:val="20"/>
                <w:szCs w:val="20"/>
                <w:lang w:eastAsia="ru-RU"/>
              </w:rPr>
            </w:pPr>
          </w:p>
        </w:tc>
        <w:tc>
          <w:tcPr>
            <w:tcW w:w="80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2523D" w:rsidRPr="004351D7" w:rsidRDefault="0092523D" w:rsidP="003F41A5">
            <w:pPr>
              <w:spacing w:after="0" w:line="240" w:lineRule="auto"/>
              <w:ind w:right="-107"/>
              <w:jc w:val="center"/>
              <w:rPr>
                <w:rFonts w:ascii="Times New Roman" w:eastAsia="Times New Roman" w:hAnsi="Times New Roman" w:cs="Times New Roman"/>
                <w:color w:val="FF0000"/>
                <w:sz w:val="20"/>
                <w:szCs w:val="20"/>
                <w:lang w:eastAsia="ru-RU"/>
              </w:rPr>
            </w:pPr>
          </w:p>
        </w:tc>
      </w:tr>
      <w:tr w:rsidR="0092523D" w:rsidRPr="009B14E4" w:rsidTr="0092523D">
        <w:trPr>
          <w:trHeight w:val="108"/>
        </w:trPr>
        <w:tc>
          <w:tcPr>
            <w:tcW w:w="1565" w:type="pct"/>
            <w:tcBorders>
              <w:top w:val="single" w:sz="4" w:space="0" w:color="auto"/>
              <w:left w:val="single" w:sz="4" w:space="0" w:color="auto"/>
              <w:bottom w:val="single" w:sz="4" w:space="0" w:color="auto"/>
              <w:right w:val="single" w:sz="4" w:space="0" w:color="auto"/>
            </w:tcBorders>
            <w:shd w:val="clear" w:color="auto" w:fill="auto"/>
          </w:tcPr>
          <w:p w:rsidR="0092523D" w:rsidRPr="004351D7" w:rsidRDefault="0092523D" w:rsidP="003F41A5">
            <w:pPr>
              <w:spacing w:after="0" w:line="240" w:lineRule="auto"/>
              <w:ind w:right="-108"/>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Культура и кинематография</w:t>
            </w:r>
          </w:p>
          <w:p w:rsidR="0092523D" w:rsidRPr="004351D7" w:rsidRDefault="0092523D" w:rsidP="003F41A5">
            <w:pPr>
              <w:spacing w:after="0" w:line="240" w:lineRule="auto"/>
              <w:ind w:right="-108"/>
              <w:rPr>
                <w:rFonts w:ascii="Times New Roman" w:eastAsia="Times New Roman" w:hAnsi="Times New Roman" w:cs="Times New Roman"/>
                <w:b/>
                <w:sz w:val="20"/>
                <w:szCs w:val="20"/>
                <w:lang w:eastAsia="ru-RU"/>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92523D" w:rsidRPr="004351D7" w:rsidRDefault="0092523D" w:rsidP="00CA6FEE">
            <w:pPr>
              <w:spacing w:after="0" w:line="240" w:lineRule="auto"/>
              <w:ind w:left="-108" w:right="-108"/>
              <w:jc w:val="center"/>
              <w:rPr>
                <w:rFonts w:ascii="Times New Roman" w:eastAsia="Times New Roman" w:hAnsi="Times New Roman" w:cs="Times New Roman"/>
                <w:b/>
                <w:color w:val="FF0000"/>
                <w:sz w:val="20"/>
                <w:szCs w:val="20"/>
                <w:lang w:eastAsia="ru-RU"/>
              </w:rPr>
            </w:pPr>
            <w:r>
              <w:rPr>
                <w:rFonts w:ascii="Times New Roman" w:eastAsia="Times New Roman" w:hAnsi="Times New Roman" w:cs="Times New Roman"/>
                <w:b/>
                <w:sz w:val="20"/>
                <w:szCs w:val="20"/>
                <w:lang w:eastAsia="ru-RU"/>
              </w:rPr>
              <w:t>0800</w:t>
            </w:r>
          </w:p>
        </w:tc>
        <w:tc>
          <w:tcPr>
            <w:tcW w:w="487" w:type="pct"/>
            <w:tcBorders>
              <w:top w:val="single" w:sz="4" w:space="0" w:color="auto"/>
              <w:left w:val="single" w:sz="4" w:space="0" w:color="auto"/>
              <w:bottom w:val="single" w:sz="4" w:space="0" w:color="auto"/>
              <w:right w:val="single" w:sz="4" w:space="0" w:color="auto"/>
            </w:tcBorders>
          </w:tcPr>
          <w:p w:rsidR="0092523D" w:rsidRPr="00876EB7" w:rsidRDefault="0092523D" w:rsidP="003F41A5">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2582,9</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92523D" w:rsidRPr="00876EB7" w:rsidRDefault="0092523D" w:rsidP="003F41A5">
            <w:pPr>
              <w:spacing w:after="0" w:line="240" w:lineRule="auto"/>
              <w:jc w:val="right"/>
              <w:rPr>
                <w:rFonts w:ascii="Times New Roman" w:eastAsia="Times New Roman" w:hAnsi="Times New Roman" w:cs="Times New Roman"/>
                <w:b/>
                <w:sz w:val="20"/>
                <w:szCs w:val="20"/>
                <w:lang w:eastAsia="ru-RU"/>
              </w:rPr>
            </w:pPr>
            <w:r w:rsidRPr="00876EB7">
              <w:rPr>
                <w:rFonts w:ascii="Times New Roman" w:eastAsia="Times New Roman" w:hAnsi="Times New Roman" w:cs="Times New Roman"/>
                <w:b/>
                <w:sz w:val="20"/>
                <w:szCs w:val="20"/>
                <w:lang w:eastAsia="ru-RU"/>
              </w:rPr>
              <w:t>2784,8</w:t>
            </w:r>
          </w:p>
        </w:tc>
        <w:tc>
          <w:tcPr>
            <w:tcW w:w="566" w:type="pct"/>
            <w:tcBorders>
              <w:top w:val="single" w:sz="4" w:space="0" w:color="auto"/>
              <w:left w:val="single" w:sz="4" w:space="0" w:color="auto"/>
              <w:bottom w:val="single" w:sz="4" w:space="0" w:color="auto"/>
              <w:right w:val="single" w:sz="4" w:space="0" w:color="auto"/>
            </w:tcBorders>
          </w:tcPr>
          <w:p w:rsidR="0092523D" w:rsidRPr="00876EB7" w:rsidRDefault="0092523D" w:rsidP="003F41A5">
            <w:pPr>
              <w:spacing w:after="0" w:line="240" w:lineRule="auto"/>
              <w:jc w:val="right"/>
              <w:rPr>
                <w:rFonts w:ascii="Times New Roman" w:eastAsia="Times New Roman" w:hAnsi="Times New Roman" w:cs="Times New Roman"/>
                <w:b/>
                <w:sz w:val="20"/>
                <w:szCs w:val="20"/>
                <w:lang w:eastAsia="ru-RU"/>
              </w:rPr>
            </w:pPr>
            <w:r w:rsidRPr="00876EB7">
              <w:rPr>
                <w:rFonts w:ascii="Times New Roman" w:eastAsia="Times New Roman" w:hAnsi="Times New Roman" w:cs="Times New Roman"/>
                <w:b/>
                <w:sz w:val="20"/>
                <w:szCs w:val="20"/>
                <w:lang w:eastAsia="ru-RU"/>
              </w:rPr>
              <w:t>2003,3</w:t>
            </w:r>
          </w:p>
        </w:tc>
        <w:tc>
          <w:tcPr>
            <w:tcW w:w="648" w:type="pct"/>
            <w:tcBorders>
              <w:top w:val="single" w:sz="4" w:space="0" w:color="auto"/>
              <w:left w:val="single" w:sz="4" w:space="0" w:color="auto"/>
              <w:bottom w:val="single" w:sz="4" w:space="0" w:color="auto"/>
              <w:right w:val="single" w:sz="4" w:space="0" w:color="auto"/>
            </w:tcBorders>
          </w:tcPr>
          <w:p w:rsidR="0092523D" w:rsidRDefault="0092523D" w:rsidP="003F41A5">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2122,3</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2523D" w:rsidRPr="009B14E4" w:rsidRDefault="0092523D" w:rsidP="003F41A5">
            <w:pPr>
              <w:spacing w:after="0" w:line="240" w:lineRule="auto"/>
              <w:jc w:val="right"/>
              <w:rPr>
                <w:rFonts w:ascii="Times New Roman" w:eastAsia="Times New Roman" w:hAnsi="Times New Roman" w:cs="Times New Roman"/>
                <w:b/>
                <w:color w:val="FF0000"/>
                <w:sz w:val="20"/>
                <w:szCs w:val="20"/>
                <w:lang w:eastAsia="ru-RU"/>
              </w:rPr>
            </w:pPr>
            <w:r>
              <w:rPr>
                <w:rFonts w:ascii="Times New Roman" w:eastAsia="Times New Roman" w:hAnsi="Times New Roman" w:cs="Times New Roman"/>
                <w:b/>
                <w:sz w:val="20"/>
                <w:szCs w:val="20"/>
                <w:lang w:eastAsia="ru-RU"/>
              </w:rPr>
              <w:t>2690,0</w:t>
            </w:r>
          </w:p>
        </w:tc>
      </w:tr>
      <w:tr w:rsidR="0092523D" w:rsidRPr="00CA6FEE" w:rsidTr="0092523D">
        <w:trPr>
          <w:trHeight w:val="108"/>
        </w:trPr>
        <w:tc>
          <w:tcPr>
            <w:tcW w:w="1565" w:type="pct"/>
            <w:tcBorders>
              <w:top w:val="single" w:sz="4" w:space="0" w:color="auto"/>
              <w:left w:val="single" w:sz="4" w:space="0" w:color="auto"/>
              <w:bottom w:val="single" w:sz="4" w:space="0" w:color="auto"/>
              <w:right w:val="single" w:sz="4" w:space="0" w:color="auto"/>
            </w:tcBorders>
          </w:tcPr>
          <w:p w:rsidR="0092523D" w:rsidRPr="0023293F" w:rsidRDefault="0092523D" w:rsidP="005C476F">
            <w:pPr>
              <w:spacing w:after="0" w:line="240" w:lineRule="auto"/>
              <w:ind w:right="-108"/>
              <w:rPr>
                <w:rFonts w:ascii="Times New Roman" w:eastAsia="Times New Roman" w:hAnsi="Times New Roman" w:cs="Times New Roman"/>
                <w:b/>
                <w:color w:val="FF0000"/>
                <w:sz w:val="20"/>
                <w:szCs w:val="20"/>
                <w:lang w:eastAsia="ru-RU"/>
              </w:rPr>
            </w:pPr>
            <w:r w:rsidRPr="0023293F">
              <w:rPr>
                <w:rFonts w:ascii="Times New Roman" w:eastAsia="Times New Roman" w:hAnsi="Times New Roman" w:cs="Times New Roman"/>
                <w:b/>
                <w:sz w:val="20"/>
                <w:szCs w:val="20"/>
                <w:lang w:eastAsia="ru-RU"/>
              </w:rPr>
              <w:lastRenderedPageBreak/>
              <w:t>Муниципальная целевая программа «Развитие культуры в Горноключевском городском поселении</w:t>
            </w:r>
            <w:r>
              <w:rPr>
                <w:rFonts w:ascii="Times New Roman" w:eastAsia="Times New Roman" w:hAnsi="Times New Roman" w:cs="Times New Roman"/>
                <w:b/>
                <w:sz w:val="20"/>
                <w:szCs w:val="20"/>
                <w:lang w:eastAsia="ru-RU"/>
              </w:rPr>
              <w:t xml:space="preserve"> </w:t>
            </w:r>
            <w:r w:rsidRPr="0023293F">
              <w:rPr>
                <w:rFonts w:ascii="Times New Roman" w:eastAsia="Times New Roman" w:hAnsi="Times New Roman" w:cs="Times New Roman"/>
                <w:b/>
                <w:sz w:val="20"/>
                <w:szCs w:val="20"/>
                <w:lang w:eastAsia="ru-RU"/>
              </w:rPr>
              <w:t>на 2014-2017 годы</w:t>
            </w:r>
          </w:p>
        </w:tc>
        <w:tc>
          <w:tcPr>
            <w:tcW w:w="440" w:type="pct"/>
            <w:tcBorders>
              <w:top w:val="single" w:sz="4" w:space="0" w:color="auto"/>
              <w:left w:val="single" w:sz="4" w:space="0" w:color="auto"/>
              <w:bottom w:val="single" w:sz="4" w:space="0" w:color="auto"/>
              <w:right w:val="single" w:sz="4" w:space="0" w:color="auto"/>
            </w:tcBorders>
          </w:tcPr>
          <w:p w:rsidR="0092523D" w:rsidRPr="0023293F" w:rsidRDefault="0092523D" w:rsidP="003F41A5">
            <w:pPr>
              <w:spacing w:after="0" w:line="240" w:lineRule="auto"/>
              <w:ind w:left="-108" w:right="-108"/>
              <w:jc w:val="center"/>
              <w:rPr>
                <w:rFonts w:ascii="Times New Roman" w:eastAsia="Times New Roman" w:hAnsi="Times New Roman" w:cs="Times New Roman"/>
                <w:b/>
                <w:color w:val="FF0000"/>
                <w:sz w:val="20"/>
                <w:szCs w:val="20"/>
                <w:lang w:eastAsia="ru-RU"/>
              </w:rPr>
            </w:pPr>
            <w:r w:rsidRPr="0023293F">
              <w:rPr>
                <w:rFonts w:ascii="Times New Roman" w:eastAsia="Times New Roman" w:hAnsi="Times New Roman" w:cs="Times New Roman"/>
                <w:b/>
                <w:sz w:val="20"/>
                <w:szCs w:val="20"/>
                <w:lang w:eastAsia="ru-RU"/>
              </w:rPr>
              <w:t>0801</w:t>
            </w:r>
          </w:p>
        </w:tc>
        <w:tc>
          <w:tcPr>
            <w:tcW w:w="487" w:type="pct"/>
            <w:tcBorders>
              <w:top w:val="single" w:sz="4" w:space="0" w:color="auto"/>
              <w:left w:val="single" w:sz="4" w:space="0" w:color="auto"/>
              <w:bottom w:val="single" w:sz="4" w:space="0" w:color="auto"/>
              <w:right w:val="single" w:sz="4" w:space="0" w:color="auto"/>
            </w:tcBorders>
          </w:tcPr>
          <w:p w:rsidR="0092523D" w:rsidRPr="003931DF" w:rsidRDefault="0092523D" w:rsidP="003F41A5">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2051,0</w:t>
            </w:r>
          </w:p>
        </w:tc>
        <w:tc>
          <w:tcPr>
            <w:tcW w:w="485" w:type="pct"/>
            <w:tcBorders>
              <w:top w:val="single" w:sz="4" w:space="0" w:color="auto"/>
              <w:left w:val="single" w:sz="4" w:space="0" w:color="auto"/>
              <w:bottom w:val="single" w:sz="4" w:space="0" w:color="auto"/>
              <w:right w:val="single" w:sz="4" w:space="0" w:color="auto"/>
            </w:tcBorders>
          </w:tcPr>
          <w:p w:rsidR="0092523D" w:rsidRPr="003931DF" w:rsidRDefault="0092523D" w:rsidP="003F41A5">
            <w:pPr>
              <w:spacing w:after="0" w:line="240" w:lineRule="auto"/>
              <w:jc w:val="right"/>
              <w:rPr>
                <w:rFonts w:ascii="Times New Roman" w:eastAsia="Times New Roman" w:hAnsi="Times New Roman" w:cs="Times New Roman"/>
                <w:b/>
                <w:sz w:val="20"/>
                <w:szCs w:val="20"/>
                <w:lang w:eastAsia="ru-RU"/>
              </w:rPr>
            </w:pPr>
            <w:r w:rsidRPr="003931DF">
              <w:rPr>
                <w:rFonts w:ascii="Times New Roman" w:eastAsia="Times New Roman" w:hAnsi="Times New Roman" w:cs="Times New Roman"/>
                <w:b/>
                <w:sz w:val="20"/>
                <w:szCs w:val="20"/>
                <w:lang w:eastAsia="ru-RU"/>
              </w:rPr>
              <w:t>1980,0</w:t>
            </w:r>
          </w:p>
        </w:tc>
        <w:tc>
          <w:tcPr>
            <w:tcW w:w="566" w:type="pct"/>
            <w:tcBorders>
              <w:top w:val="single" w:sz="4" w:space="0" w:color="auto"/>
              <w:left w:val="single" w:sz="4" w:space="0" w:color="auto"/>
              <w:bottom w:val="single" w:sz="4" w:space="0" w:color="auto"/>
              <w:right w:val="single" w:sz="4" w:space="0" w:color="auto"/>
            </w:tcBorders>
          </w:tcPr>
          <w:p w:rsidR="0092523D" w:rsidRPr="003931DF" w:rsidRDefault="0092523D" w:rsidP="003F41A5">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1634,7</w:t>
            </w:r>
          </w:p>
        </w:tc>
        <w:tc>
          <w:tcPr>
            <w:tcW w:w="648" w:type="pct"/>
            <w:tcBorders>
              <w:top w:val="single" w:sz="4" w:space="0" w:color="auto"/>
              <w:left w:val="single" w:sz="4" w:space="0" w:color="auto"/>
              <w:bottom w:val="single" w:sz="4" w:space="0" w:color="auto"/>
              <w:right w:val="single" w:sz="4" w:space="0" w:color="auto"/>
            </w:tcBorders>
          </w:tcPr>
          <w:p w:rsidR="0092523D" w:rsidRPr="0023293F" w:rsidRDefault="0092523D" w:rsidP="003F41A5">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1726,6</w:t>
            </w:r>
          </w:p>
        </w:tc>
        <w:tc>
          <w:tcPr>
            <w:tcW w:w="809" w:type="pct"/>
            <w:tcBorders>
              <w:top w:val="single" w:sz="4" w:space="0" w:color="auto"/>
              <w:left w:val="single" w:sz="4" w:space="0" w:color="auto"/>
              <w:bottom w:val="single" w:sz="4" w:space="0" w:color="auto"/>
              <w:right w:val="single" w:sz="4" w:space="0" w:color="auto"/>
            </w:tcBorders>
          </w:tcPr>
          <w:p w:rsidR="0092523D" w:rsidRPr="0023293F" w:rsidRDefault="0092523D" w:rsidP="003F41A5">
            <w:pPr>
              <w:spacing w:after="0" w:line="240" w:lineRule="auto"/>
              <w:jc w:val="right"/>
              <w:rPr>
                <w:rFonts w:ascii="Times New Roman" w:eastAsia="Times New Roman" w:hAnsi="Times New Roman" w:cs="Times New Roman"/>
                <w:b/>
                <w:color w:val="FF0000"/>
                <w:sz w:val="20"/>
                <w:szCs w:val="20"/>
                <w:lang w:eastAsia="ru-RU"/>
              </w:rPr>
            </w:pPr>
            <w:r w:rsidRPr="0023293F">
              <w:rPr>
                <w:rFonts w:ascii="Times New Roman" w:eastAsia="Times New Roman" w:hAnsi="Times New Roman" w:cs="Times New Roman"/>
                <w:b/>
                <w:sz w:val="20"/>
                <w:szCs w:val="20"/>
                <w:lang w:eastAsia="ru-RU"/>
              </w:rPr>
              <w:t>1910,0</w:t>
            </w:r>
          </w:p>
        </w:tc>
      </w:tr>
      <w:tr w:rsidR="0092523D" w:rsidRPr="00CA6FEE" w:rsidTr="0092523D">
        <w:trPr>
          <w:trHeight w:val="108"/>
        </w:trPr>
        <w:tc>
          <w:tcPr>
            <w:tcW w:w="1565" w:type="pct"/>
            <w:tcBorders>
              <w:top w:val="single" w:sz="4" w:space="0" w:color="auto"/>
              <w:left w:val="single" w:sz="4" w:space="0" w:color="auto"/>
              <w:bottom w:val="single" w:sz="4" w:space="0" w:color="auto"/>
              <w:right w:val="single" w:sz="4" w:space="0" w:color="auto"/>
            </w:tcBorders>
          </w:tcPr>
          <w:p w:rsidR="0092523D" w:rsidRPr="00741DF9" w:rsidRDefault="0092523D" w:rsidP="00876EB7">
            <w:pPr>
              <w:spacing w:after="0" w:line="240" w:lineRule="auto"/>
              <w:ind w:right="-108"/>
              <w:rPr>
                <w:rFonts w:ascii="Times New Roman" w:eastAsia="Times New Roman" w:hAnsi="Times New Roman" w:cs="Times New Roman"/>
                <w:i/>
                <w:sz w:val="20"/>
                <w:szCs w:val="20"/>
                <w:lang w:eastAsia="ru-RU"/>
              </w:rPr>
            </w:pPr>
            <w:r w:rsidRPr="00741DF9">
              <w:rPr>
                <w:rFonts w:ascii="Times New Roman" w:eastAsia="Times New Roman" w:hAnsi="Times New Roman" w:cs="Times New Roman"/>
                <w:i/>
                <w:sz w:val="20"/>
                <w:szCs w:val="20"/>
                <w:lang w:eastAsia="ru-RU"/>
              </w:rPr>
              <w:t>-расходы на оплату труда</w:t>
            </w:r>
            <w:r>
              <w:rPr>
                <w:rFonts w:ascii="Times New Roman" w:eastAsia="Times New Roman" w:hAnsi="Times New Roman" w:cs="Times New Roman"/>
                <w:i/>
                <w:sz w:val="20"/>
                <w:szCs w:val="20"/>
                <w:lang w:eastAsia="ru-RU"/>
              </w:rPr>
              <w:t xml:space="preserve"> </w:t>
            </w:r>
          </w:p>
        </w:tc>
        <w:tc>
          <w:tcPr>
            <w:tcW w:w="440" w:type="pct"/>
            <w:tcBorders>
              <w:top w:val="single" w:sz="4" w:space="0" w:color="auto"/>
              <w:left w:val="single" w:sz="4" w:space="0" w:color="auto"/>
              <w:bottom w:val="single" w:sz="4" w:space="0" w:color="auto"/>
              <w:right w:val="single" w:sz="4" w:space="0" w:color="auto"/>
            </w:tcBorders>
          </w:tcPr>
          <w:p w:rsidR="0092523D" w:rsidRPr="00CA6FEE" w:rsidRDefault="0092523D" w:rsidP="003F41A5">
            <w:pPr>
              <w:spacing w:after="0" w:line="240" w:lineRule="auto"/>
              <w:ind w:left="-108" w:right="-108"/>
              <w:jc w:val="center"/>
              <w:rPr>
                <w:rFonts w:ascii="Times New Roman" w:eastAsia="Times New Roman" w:hAnsi="Times New Roman" w:cs="Times New Roman"/>
                <w:color w:val="FF0000"/>
                <w:sz w:val="20"/>
                <w:szCs w:val="20"/>
                <w:lang w:eastAsia="ru-RU"/>
              </w:rPr>
            </w:pPr>
          </w:p>
        </w:tc>
        <w:tc>
          <w:tcPr>
            <w:tcW w:w="487" w:type="pct"/>
            <w:tcBorders>
              <w:top w:val="single" w:sz="4" w:space="0" w:color="auto"/>
              <w:left w:val="single" w:sz="4" w:space="0" w:color="auto"/>
              <w:bottom w:val="single" w:sz="4" w:space="0" w:color="auto"/>
              <w:right w:val="single" w:sz="4" w:space="0" w:color="auto"/>
            </w:tcBorders>
          </w:tcPr>
          <w:p w:rsidR="0092523D" w:rsidRPr="00876EB7" w:rsidRDefault="0092523D" w:rsidP="003F41A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742,3</w:t>
            </w:r>
          </w:p>
        </w:tc>
        <w:tc>
          <w:tcPr>
            <w:tcW w:w="485" w:type="pct"/>
            <w:tcBorders>
              <w:top w:val="single" w:sz="4" w:space="0" w:color="auto"/>
              <w:left w:val="single" w:sz="4" w:space="0" w:color="auto"/>
              <w:bottom w:val="single" w:sz="4" w:space="0" w:color="auto"/>
              <w:right w:val="single" w:sz="4" w:space="0" w:color="auto"/>
            </w:tcBorders>
          </w:tcPr>
          <w:p w:rsidR="0092523D" w:rsidRPr="00876EB7" w:rsidRDefault="0092523D" w:rsidP="003F41A5">
            <w:pPr>
              <w:spacing w:after="0" w:line="240" w:lineRule="auto"/>
              <w:jc w:val="right"/>
              <w:rPr>
                <w:rFonts w:ascii="Times New Roman" w:eastAsia="Times New Roman" w:hAnsi="Times New Roman" w:cs="Times New Roman"/>
                <w:sz w:val="20"/>
                <w:szCs w:val="20"/>
                <w:lang w:eastAsia="ru-RU"/>
              </w:rPr>
            </w:pPr>
            <w:r w:rsidRPr="00876EB7">
              <w:rPr>
                <w:rFonts w:ascii="Times New Roman" w:eastAsia="Times New Roman" w:hAnsi="Times New Roman" w:cs="Times New Roman"/>
                <w:sz w:val="20"/>
                <w:szCs w:val="20"/>
                <w:lang w:eastAsia="ru-RU"/>
              </w:rPr>
              <w:t>868,1</w:t>
            </w:r>
          </w:p>
        </w:tc>
        <w:tc>
          <w:tcPr>
            <w:tcW w:w="566" w:type="pct"/>
            <w:tcBorders>
              <w:top w:val="single" w:sz="4" w:space="0" w:color="auto"/>
              <w:left w:val="single" w:sz="4" w:space="0" w:color="auto"/>
              <w:bottom w:val="single" w:sz="4" w:space="0" w:color="auto"/>
              <w:right w:val="single" w:sz="4" w:space="0" w:color="auto"/>
            </w:tcBorders>
          </w:tcPr>
          <w:p w:rsidR="0092523D" w:rsidRPr="00876EB7" w:rsidRDefault="0092523D" w:rsidP="003F41A5">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640,9</w:t>
            </w:r>
          </w:p>
        </w:tc>
        <w:tc>
          <w:tcPr>
            <w:tcW w:w="648" w:type="pct"/>
            <w:tcBorders>
              <w:top w:val="single" w:sz="4" w:space="0" w:color="auto"/>
              <w:left w:val="single" w:sz="4" w:space="0" w:color="auto"/>
              <w:bottom w:val="single" w:sz="4" w:space="0" w:color="auto"/>
              <w:right w:val="single" w:sz="4" w:space="0" w:color="auto"/>
            </w:tcBorders>
          </w:tcPr>
          <w:p w:rsidR="0092523D" w:rsidRPr="00741DF9" w:rsidRDefault="0092523D" w:rsidP="003F41A5">
            <w:pPr>
              <w:spacing w:after="0" w:line="240" w:lineRule="auto"/>
              <w:jc w:val="right"/>
              <w:rPr>
                <w:rFonts w:ascii="Times New Roman" w:eastAsia="Times New Roman" w:hAnsi="Times New Roman" w:cs="Times New Roman"/>
                <w:i/>
                <w:sz w:val="20"/>
                <w:szCs w:val="20"/>
                <w:lang w:eastAsia="ru-RU"/>
              </w:rPr>
            </w:pPr>
          </w:p>
        </w:tc>
        <w:tc>
          <w:tcPr>
            <w:tcW w:w="809" w:type="pct"/>
            <w:tcBorders>
              <w:top w:val="single" w:sz="4" w:space="0" w:color="auto"/>
              <w:left w:val="single" w:sz="4" w:space="0" w:color="auto"/>
              <w:bottom w:val="single" w:sz="4" w:space="0" w:color="auto"/>
              <w:right w:val="single" w:sz="4" w:space="0" w:color="auto"/>
            </w:tcBorders>
          </w:tcPr>
          <w:p w:rsidR="0092523D" w:rsidRPr="00741DF9" w:rsidRDefault="0092523D" w:rsidP="003F41A5">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868,0</w:t>
            </w:r>
          </w:p>
        </w:tc>
      </w:tr>
      <w:tr w:rsidR="0092523D" w:rsidRPr="00CA6FEE" w:rsidTr="0092523D">
        <w:trPr>
          <w:trHeight w:val="108"/>
        </w:trPr>
        <w:tc>
          <w:tcPr>
            <w:tcW w:w="1565" w:type="pct"/>
            <w:tcBorders>
              <w:top w:val="single" w:sz="4" w:space="0" w:color="auto"/>
              <w:left w:val="single" w:sz="4" w:space="0" w:color="auto"/>
              <w:bottom w:val="single" w:sz="4" w:space="0" w:color="auto"/>
              <w:right w:val="single" w:sz="4" w:space="0" w:color="auto"/>
            </w:tcBorders>
          </w:tcPr>
          <w:p w:rsidR="0092523D" w:rsidRPr="00741DF9" w:rsidRDefault="0092523D" w:rsidP="003F41A5">
            <w:pPr>
              <w:spacing w:after="0" w:line="240" w:lineRule="auto"/>
              <w:ind w:right="-108"/>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-начисления на ФОТ</w:t>
            </w:r>
          </w:p>
        </w:tc>
        <w:tc>
          <w:tcPr>
            <w:tcW w:w="440" w:type="pct"/>
            <w:tcBorders>
              <w:top w:val="single" w:sz="4" w:space="0" w:color="auto"/>
              <w:left w:val="single" w:sz="4" w:space="0" w:color="auto"/>
              <w:bottom w:val="single" w:sz="4" w:space="0" w:color="auto"/>
              <w:right w:val="single" w:sz="4" w:space="0" w:color="auto"/>
            </w:tcBorders>
          </w:tcPr>
          <w:p w:rsidR="0092523D" w:rsidRPr="00CA6FEE" w:rsidRDefault="0092523D" w:rsidP="003F41A5">
            <w:pPr>
              <w:spacing w:after="0" w:line="240" w:lineRule="auto"/>
              <w:ind w:left="-108" w:right="-108"/>
              <w:jc w:val="center"/>
              <w:rPr>
                <w:rFonts w:ascii="Times New Roman" w:eastAsia="Times New Roman" w:hAnsi="Times New Roman" w:cs="Times New Roman"/>
                <w:color w:val="FF0000"/>
                <w:sz w:val="20"/>
                <w:szCs w:val="20"/>
                <w:lang w:eastAsia="ru-RU"/>
              </w:rPr>
            </w:pPr>
          </w:p>
        </w:tc>
        <w:tc>
          <w:tcPr>
            <w:tcW w:w="487" w:type="pct"/>
            <w:tcBorders>
              <w:top w:val="single" w:sz="4" w:space="0" w:color="auto"/>
              <w:left w:val="single" w:sz="4" w:space="0" w:color="auto"/>
              <w:bottom w:val="single" w:sz="4" w:space="0" w:color="auto"/>
              <w:right w:val="single" w:sz="4" w:space="0" w:color="auto"/>
            </w:tcBorders>
          </w:tcPr>
          <w:p w:rsidR="0092523D" w:rsidRDefault="0092523D" w:rsidP="003F41A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94,3</w:t>
            </w:r>
          </w:p>
        </w:tc>
        <w:tc>
          <w:tcPr>
            <w:tcW w:w="485" w:type="pct"/>
            <w:tcBorders>
              <w:top w:val="single" w:sz="4" w:space="0" w:color="auto"/>
              <w:left w:val="single" w:sz="4" w:space="0" w:color="auto"/>
              <w:bottom w:val="single" w:sz="4" w:space="0" w:color="auto"/>
              <w:right w:val="single" w:sz="4" w:space="0" w:color="auto"/>
            </w:tcBorders>
          </w:tcPr>
          <w:p w:rsidR="0092523D" w:rsidRPr="00876EB7" w:rsidRDefault="0092523D" w:rsidP="003F41A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262,1</w:t>
            </w:r>
          </w:p>
        </w:tc>
        <w:tc>
          <w:tcPr>
            <w:tcW w:w="566" w:type="pct"/>
            <w:tcBorders>
              <w:top w:val="single" w:sz="4" w:space="0" w:color="auto"/>
              <w:left w:val="single" w:sz="4" w:space="0" w:color="auto"/>
              <w:bottom w:val="single" w:sz="4" w:space="0" w:color="auto"/>
              <w:right w:val="single" w:sz="4" w:space="0" w:color="auto"/>
            </w:tcBorders>
          </w:tcPr>
          <w:p w:rsidR="0092523D" w:rsidRPr="00876EB7" w:rsidRDefault="0092523D" w:rsidP="003F41A5">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208,0</w:t>
            </w:r>
          </w:p>
        </w:tc>
        <w:tc>
          <w:tcPr>
            <w:tcW w:w="648" w:type="pct"/>
            <w:tcBorders>
              <w:top w:val="single" w:sz="4" w:space="0" w:color="auto"/>
              <w:left w:val="single" w:sz="4" w:space="0" w:color="auto"/>
              <w:bottom w:val="single" w:sz="4" w:space="0" w:color="auto"/>
              <w:right w:val="single" w:sz="4" w:space="0" w:color="auto"/>
            </w:tcBorders>
          </w:tcPr>
          <w:p w:rsidR="0092523D" w:rsidRPr="00741DF9" w:rsidRDefault="0092523D" w:rsidP="003F41A5">
            <w:pPr>
              <w:spacing w:after="0" w:line="240" w:lineRule="auto"/>
              <w:jc w:val="right"/>
              <w:rPr>
                <w:rFonts w:ascii="Times New Roman" w:eastAsia="Times New Roman" w:hAnsi="Times New Roman" w:cs="Times New Roman"/>
                <w:i/>
                <w:sz w:val="20"/>
                <w:szCs w:val="20"/>
                <w:lang w:eastAsia="ru-RU"/>
              </w:rPr>
            </w:pPr>
          </w:p>
        </w:tc>
        <w:tc>
          <w:tcPr>
            <w:tcW w:w="809" w:type="pct"/>
            <w:tcBorders>
              <w:top w:val="single" w:sz="4" w:space="0" w:color="auto"/>
              <w:left w:val="single" w:sz="4" w:space="0" w:color="auto"/>
              <w:bottom w:val="single" w:sz="4" w:space="0" w:color="auto"/>
              <w:right w:val="single" w:sz="4" w:space="0" w:color="auto"/>
            </w:tcBorders>
          </w:tcPr>
          <w:p w:rsidR="0092523D" w:rsidRPr="00741DF9" w:rsidRDefault="0092523D" w:rsidP="003F41A5">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262,2</w:t>
            </w:r>
          </w:p>
        </w:tc>
      </w:tr>
      <w:tr w:rsidR="0092523D" w:rsidRPr="00CA6FEE" w:rsidTr="0092523D">
        <w:trPr>
          <w:trHeight w:val="108"/>
        </w:trPr>
        <w:tc>
          <w:tcPr>
            <w:tcW w:w="1565" w:type="pct"/>
            <w:tcBorders>
              <w:top w:val="single" w:sz="4" w:space="0" w:color="auto"/>
              <w:left w:val="single" w:sz="4" w:space="0" w:color="auto"/>
              <w:bottom w:val="single" w:sz="4" w:space="0" w:color="auto"/>
              <w:right w:val="single" w:sz="4" w:space="0" w:color="auto"/>
            </w:tcBorders>
          </w:tcPr>
          <w:p w:rsidR="0092523D" w:rsidRPr="00741DF9" w:rsidRDefault="0092523D" w:rsidP="003F41A5">
            <w:pPr>
              <w:spacing w:after="0" w:line="240" w:lineRule="auto"/>
              <w:ind w:right="-108"/>
              <w:rPr>
                <w:rFonts w:ascii="Times New Roman" w:eastAsia="Times New Roman" w:hAnsi="Times New Roman" w:cs="Times New Roman"/>
                <w:i/>
                <w:color w:val="FF0000"/>
                <w:sz w:val="20"/>
                <w:szCs w:val="20"/>
                <w:lang w:eastAsia="ru-RU"/>
              </w:rPr>
            </w:pPr>
            <w:r w:rsidRPr="00741DF9">
              <w:rPr>
                <w:rFonts w:ascii="Times New Roman" w:eastAsia="Times New Roman" w:hAnsi="Times New Roman" w:cs="Times New Roman"/>
                <w:i/>
                <w:sz w:val="20"/>
                <w:szCs w:val="20"/>
                <w:lang w:eastAsia="ru-RU"/>
              </w:rPr>
              <w:t>-товары,работы,услуги</w:t>
            </w:r>
          </w:p>
        </w:tc>
        <w:tc>
          <w:tcPr>
            <w:tcW w:w="440" w:type="pct"/>
            <w:tcBorders>
              <w:top w:val="single" w:sz="4" w:space="0" w:color="auto"/>
              <w:left w:val="single" w:sz="4" w:space="0" w:color="auto"/>
              <w:bottom w:val="single" w:sz="4" w:space="0" w:color="auto"/>
              <w:right w:val="single" w:sz="4" w:space="0" w:color="auto"/>
            </w:tcBorders>
          </w:tcPr>
          <w:p w:rsidR="0092523D" w:rsidRPr="00CA6FEE" w:rsidRDefault="0092523D" w:rsidP="003F41A5">
            <w:pPr>
              <w:spacing w:after="0" w:line="240" w:lineRule="auto"/>
              <w:ind w:left="-108" w:right="-108"/>
              <w:jc w:val="center"/>
              <w:rPr>
                <w:rFonts w:ascii="Times New Roman" w:eastAsia="Times New Roman" w:hAnsi="Times New Roman" w:cs="Times New Roman"/>
                <w:color w:val="FF0000"/>
                <w:sz w:val="20"/>
                <w:szCs w:val="20"/>
                <w:lang w:eastAsia="ru-RU"/>
              </w:rPr>
            </w:pPr>
          </w:p>
        </w:tc>
        <w:tc>
          <w:tcPr>
            <w:tcW w:w="487" w:type="pct"/>
            <w:tcBorders>
              <w:top w:val="single" w:sz="4" w:space="0" w:color="auto"/>
              <w:left w:val="single" w:sz="4" w:space="0" w:color="auto"/>
              <w:bottom w:val="single" w:sz="4" w:space="0" w:color="auto"/>
              <w:right w:val="single" w:sz="4" w:space="0" w:color="auto"/>
            </w:tcBorders>
          </w:tcPr>
          <w:p w:rsidR="0092523D" w:rsidRDefault="0092523D" w:rsidP="003F41A5">
            <w:pPr>
              <w:spacing w:after="0" w:line="240" w:lineRule="auto"/>
              <w:ind w:firstLine="4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1214,4</w:t>
            </w:r>
          </w:p>
        </w:tc>
        <w:tc>
          <w:tcPr>
            <w:tcW w:w="485" w:type="pct"/>
            <w:tcBorders>
              <w:top w:val="single" w:sz="4" w:space="0" w:color="auto"/>
              <w:left w:val="single" w:sz="4" w:space="0" w:color="auto"/>
              <w:bottom w:val="single" w:sz="4" w:space="0" w:color="auto"/>
              <w:right w:val="single" w:sz="4" w:space="0" w:color="auto"/>
            </w:tcBorders>
          </w:tcPr>
          <w:p w:rsidR="0092523D" w:rsidRPr="00876EB7" w:rsidRDefault="0092523D" w:rsidP="003F41A5">
            <w:pPr>
              <w:spacing w:after="0" w:line="240" w:lineRule="auto"/>
              <w:ind w:firstLine="4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849,8</w:t>
            </w:r>
          </w:p>
        </w:tc>
        <w:tc>
          <w:tcPr>
            <w:tcW w:w="566" w:type="pct"/>
            <w:tcBorders>
              <w:top w:val="single" w:sz="4" w:space="0" w:color="auto"/>
              <w:left w:val="single" w:sz="4" w:space="0" w:color="auto"/>
              <w:bottom w:val="single" w:sz="4" w:space="0" w:color="auto"/>
              <w:right w:val="single" w:sz="4" w:space="0" w:color="auto"/>
            </w:tcBorders>
          </w:tcPr>
          <w:p w:rsidR="0092523D" w:rsidRPr="00876EB7" w:rsidRDefault="0092523D" w:rsidP="003F41A5">
            <w:pPr>
              <w:spacing w:after="0" w:line="240" w:lineRule="auto"/>
              <w:ind w:firstLine="45"/>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785,8</w:t>
            </w:r>
          </w:p>
        </w:tc>
        <w:tc>
          <w:tcPr>
            <w:tcW w:w="648" w:type="pct"/>
            <w:tcBorders>
              <w:top w:val="single" w:sz="4" w:space="0" w:color="auto"/>
              <w:left w:val="single" w:sz="4" w:space="0" w:color="auto"/>
              <w:bottom w:val="single" w:sz="4" w:space="0" w:color="auto"/>
              <w:right w:val="single" w:sz="4" w:space="0" w:color="auto"/>
            </w:tcBorders>
          </w:tcPr>
          <w:p w:rsidR="0092523D" w:rsidRPr="00741DF9" w:rsidRDefault="0092523D" w:rsidP="003F41A5">
            <w:pPr>
              <w:spacing w:after="0" w:line="240" w:lineRule="auto"/>
              <w:ind w:firstLine="45"/>
              <w:jc w:val="right"/>
              <w:rPr>
                <w:rFonts w:ascii="Times New Roman" w:eastAsia="Times New Roman" w:hAnsi="Times New Roman" w:cs="Times New Roman"/>
                <w:i/>
                <w:sz w:val="20"/>
                <w:szCs w:val="20"/>
                <w:lang w:eastAsia="ru-RU"/>
              </w:rPr>
            </w:pPr>
          </w:p>
        </w:tc>
        <w:tc>
          <w:tcPr>
            <w:tcW w:w="809" w:type="pct"/>
            <w:tcBorders>
              <w:top w:val="single" w:sz="4" w:space="0" w:color="auto"/>
              <w:left w:val="single" w:sz="4" w:space="0" w:color="auto"/>
              <w:bottom w:val="single" w:sz="4" w:space="0" w:color="auto"/>
              <w:right w:val="single" w:sz="4" w:space="0" w:color="auto"/>
            </w:tcBorders>
          </w:tcPr>
          <w:p w:rsidR="0092523D" w:rsidRPr="00741DF9" w:rsidRDefault="0092523D" w:rsidP="003F41A5">
            <w:pPr>
              <w:spacing w:after="0" w:line="240" w:lineRule="auto"/>
              <w:ind w:firstLine="45"/>
              <w:jc w:val="right"/>
              <w:rPr>
                <w:rFonts w:ascii="Times New Roman" w:eastAsia="Times New Roman" w:hAnsi="Times New Roman" w:cs="Times New Roman"/>
                <w:i/>
                <w:color w:val="FF0000"/>
                <w:sz w:val="20"/>
                <w:szCs w:val="20"/>
                <w:lang w:eastAsia="ru-RU"/>
              </w:rPr>
            </w:pPr>
            <w:r w:rsidRPr="00741DF9">
              <w:rPr>
                <w:rFonts w:ascii="Times New Roman" w:eastAsia="Times New Roman" w:hAnsi="Times New Roman" w:cs="Times New Roman"/>
                <w:i/>
                <w:sz w:val="20"/>
                <w:szCs w:val="20"/>
                <w:lang w:eastAsia="ru-RU"/>
              </w:rPr>
              <w:t>779,8</w:t>
            </w:r>
          </w:p>
        </w:tc>
      </w:tr>
      <w:tr w:rsidR="0092523D" w:rsidRPr="00CA6FEE" w:rsidTr="0092523D">
        <w:trPr>
          <w:trHeight w:val="108"/>
        </w:trPr>
        <w:tc>
          <w:tcPr>
            <w:tcW w:w="1565" w:type="pct"/>
            <w:tcBorders>
              <w:top w:val="single" w:sz="4" w:space="0" w:color="auto"/>
              <w:left w:val="single" w:sz="4" w:space="0" w:color="auto"/>
              <w:bottom w:val="single" w:sz="4" w:space="0" w:color="auto"/>
              <w:right w:val="single" w:sz="4" w:space="0" w:color="auto"/>
            </w:tcBorders>
          </w:tcPr>
          <w:p w:rsidR="0092523D" w:rsidRPr="0023293F" w:rsidRDefault="0092523D" w:rsidP="003F41A5">
            <w:pPr>
              <w:spacing w:after="0" w:line="240" w:lineRule="auto"/>
              <w:ind w:right="-108"/>
              <w:rPr>
                <w:rFonts w:ascii="Times New Roman" w:eastAsia="Times New Roman" w:hAnsi="Times New Roman" w:cs="Times New Roman"/>
                <w:b/>
                <w:color w:val="FF0000"/>
                <w:sz w:val="20"/>
                <w:szCs w:val="20"/>
                <w:lang w:eastAsia="ru-RU"/>
              </w:rPr>
            </w:pPr>
            <w:r w:rsidRPr="0023293F">
              <w:rPr>
                <w:rFonts w:ascii="Times New Roman" w:eastAsia="Times New Roman" w:hAnsi="Times New Roman" w:cs="Times New Roman"/>
                <w:b/>
                <w:sz w:val="20"/>
                <w:szCs w:val="20"/>
                <w:lang w:eastAsia="ru-RU"/>
              </w:rPr>
              <w:t>Библиотеки</w:t>
            </w:r>
          </w:p>
        </w:tc>
        <w:tc>
          <w:tcPr>
            <w:tcW w:w="440" w:type="pct"/>
            <w:tcBorders>
              <w:top w:val="single" w:sz="4" w:space="0" w:color="auto"/>
              <w:left w:val="single" w:sz="4" w:space="0" w:color="auto"/>
              <w:bottom w:val="single" w:sz="4" w:space="0" w:color="auto"/>
              <w:right w:val="single" w:sz="4" w:space="0" w:color="auto"/>
            </w:tcBorders>
          </w:tcPr>
          <w:p w:rsidR="0092523D" w:rsidRPr="0023293F" w:rsidRDefault="0092523D" w:rsidP="003F41A5">
            <w:pPr>
              <w:spacing w:after="0" w:line="240" w:lineRule="auto"/>
              <w:ind w:left="-108" w:right="-108"/>
              <w:jc w:val="center"/>
              <w:rPr>
                <w:rFonts w:ascii="Times New Roman" w:eastAsia="Times New Roman" w:hAnsi="Times New Roman" w:cs="Times New Roman"/>
                <w:b/>
                <w:color w:val="FF0000"/>
                <w:sz w:val="20"/>
                <w:szCs w:val="20"/>
                <w:lang w:eastAsia="ru-RU"/>
              </w:rPr>
            </w:pPr>
            <w:r w:rsidRPr="0023293F">
              <w:rPr>
                <w:rFonts w:ascii="Times New Roman" w:eastAsia="Times New Roman" w:hAnsi="Times New Roman" w:cs="Times New Roman"/>
                <w:b/>
                <w:sz w:val="20"/>
                <w:szCs w:val="20"/>
                <w:lang w:eastAsia="ru-RU"/>
              </w:rPr>
              <w:t>0801</w:t>
            </w:r>
          </w:p>
        </w:tc>
        <w:tc>
          <w:tcPr>
            <w:tcW w:w="487" w:type="pct"/>
            <w:tcBorders>
              <w:top w:val="single" w:sz="4" w:space="0" w:color="auto"/>
              <w:left w:val="single" w:sz="4" w:space="0" w:color="auto"/>
              <w:bottom w:val="single" w:sz="4" w:space="0" w:color="auto"/>
              <w:right w:val="single" w:sz="4" w:space="0" w:color="auto"/>
            </w:tcBorders>
          </w:tcPr>
          <w:p w:rsidR="0092523D" w:rsidRPr="003931DF" w:rsidRDefault="0092523D" w:rsidP="003F41A5">
            <w:pPr>
              <w:spacing w:after="0" w:line="240" w:lineRule="auto"/>
              <w:ind w:firstLine="45"/>
              <w:jc w:val="right"/>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531,9</w:t>
            </w:r>
          </w:p>
        </w:tc>
        <w:tc>
          <w:tcPr>
            <w:tcW w:w="485" w:type="pct"/>
            <w:tcBorders>
              <w:top w:val="single" w:sz="4" w:space="0" w:color="auto"/>
              <w:left w:val="single" w:sz="4" w:space="0" w:color="auto"/>
              <w:bottom w:val="single" w:sz="4" w:space="0" w:color="auto"/>
              <w:right w:val="single" w:sz="4" w:space="0" w:color="auto"/>
            </w:tcBorders>
          </w:tcPr>
          <w:p w:rsidR="0092523D" w:rsidRPr="003931DF" w:rsidRDefault="0092523D" w:rsidP="003F41A5">
            <w:pPr>
              <w:spacing w:after="0" w:line="240" w:lineRule="auto"/>
              <w:ind w:firstLine="45"/>
              <w:jc w:val="right"/>
              <w:rPr>
                <w:rFonts w:ascii="Times New Roman" w:eastAsia="Times New Roman" w:hAnsi="Times New Roman" w:cs="Times New Roman"/>
                <w:b/>
                <w:i/>
                <w:sz w:val="20"/>
                <w:szCs w:val="20"/>
                <w:lang w:eastAsia="ru-RU"/>
              </w:rPr>
            </w:pPr>
            <w:r w:rsidRPr="003931DF">
              <w:rPr>
                <w:rFonts w:ascii="Times New Roman" w:eastAsia="Times New Roman" w:hAnsi="Times New Roman" w:cs="Times New Roman"/>
                <w:b/>
                <w:i/>
                <w:sz w:val="20"/>
                <w:szCs w:val="20"/>
                <w:lang w:eastAsia="ru-RU"/>
              </w:rPr>
              <w:t>804,8</w:t>
            </w:r>
          </w:p>
        </w:tc>
        <w:tc>
          <w:tcPr>
            <w:tcW w:w="566" w:type="pct"/>
            <w:tcBorders>
              <w:top w:val="single" w:sz="4" w:space="0" w:color="auto"/>
              <w:left w:val="single" w:sz="4" w:space="0" w:color="auto"/>
              <w:bottom w:val="single" w:sz="4" w:space="0" w:color="auto"/>
              <w:right w:val="single" w:sz="4" w:space="0" w:color="auto"/>
            </w:tcBorders>
          </w:tcPr>
          <w:p w:rsidR="0092523D" w:rsidRPr="003931DF" w:rsidRDefault="0092523D" w:rsidP="003F41A5">
            <w:pPr>
              <w:spacing w:after="0" w:line="240" w:lineRule="auto"/>
              <w:ind w:firstLine="45"/>
              <w:jc w:val="right"/>
              <w:rPr>
                <w:rFonts w:ascii="Times New Roman" w:eastAsia="Times New Roman" w:hAnsi="Times New Roman" w:cs="Times New Roman"/>
                <w:b/>
                <w:sz w:val="20"/>
                <w:szCs w:val="20"/>
                <w:lang w:eastAsia="ru-RU"/>
              </w:rPr>
            </w:pPr>
            <w:r w:rsidRPr="003931DF">
              <w:rPr>
                <w:rFonts w:ascii="Times New Roman" w:eastAsia="Times New Roman" w:hAnsi="Times New Roman" w:cs="Times New Roman"/>
                <w:b/>
                <w:sz w:val="20"/>
                <w:szCs w:val="20"/>
                <w:lang w:eastAsia="ru-RU"/>
              </w:rPr>
              <w:t>368,6</w:t>
            </w:r>
          </w:p>
        </w:tc>
        <w:tc>
          <w:tcPr>
            <w:tcW w:w="648" w:type="pct"/>
            <w:tcBorders>
              <w:top w:val="single" w:sz="4" w:space="0" w:color="auto"/>
              <w:left w:val="single" w:sz="4" w:space="0" w:color="auto"/>
              <w:bottom w:val="single" w:sz="4" w:space="0" w:color="auto"/>
              <w:right w:val="single" w:sz="4" w:space="0" w:color="auto"/>
            </w:tcBorders>
          </w:tcPr>
          <w:p w:rsidR="0092523D" w:rsidRPr="0023293F" w:rsidRDefault="0092523D" w:rsidP="003F41A5">
            <w:pPr>
              <w:spacing w:after="0" w:line="240" w:lineRule="auto"/>
              <w:ind w:firstLine="45"/>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395,7</w:t>
            </w:r>
          </w:p>
        </w:tc>
        <w:tc>
          <w:tcPr>
            <w:tcW w:w="809" w:type="pct"/>
            <w:tcBorders>
              <w:top w:val="single" w:sz="4" w:space="0" w:color="auto"/>
              <w:left w:val="single" w:sz="4" w:space="0" w:color="auto"/>
              <w:bottom w:val="single" w:sz="4" w:space="0" w:color="auto"/>
              <w:right w:val="single" w:sz="4" w:space="0" w:color="auto"/>
            </w:tcBorders>
          </w:tcPr>
          <w:p w:rsidR="0092523D" w:rsidRPr="0023293F" w:rsidRDefault="0092523D" w:rsidP="003F41A5">
            <w:pPr>
              <w:spacing w:after="0" w:line="240" w:lineRule="auto"/>
              <w:ind w:firstLine="45"/>
              <w:jc w:val="right"/>
              <w:rPr>
                <w:rFonts w:ascii="Times New Roman" w:eastAsia="Times New Roman" w:hAnsi="Times New Roman" w:cs="Times New Roman"/>
                <w:b/>
                <w:color w:val="FF0000"/>
                <w:sz w:val="20"/>
                <w:szCs w:val="20"/>
                <w:lang w:eastAsia="ru-RU"/>
              </w:rPr>
            </w:pPr>
            <w:r w:rsidRPr="0023293F">
              <w:rPr>
                <w:rFonts w:ascii="Times New Roman" w:eastAsia="Times New Roman" w:hAnsi="Times New Roman" w:cs="Times New Roman"/>
                <w:b/>
                <w:sz w:val="20"/>
                <w:szCs w:val="20"/>
                <w:lang w:eastAsia="ru-RU"/>
              </w:rPr>
              <w:t>780,0</w:t>
            </w:r>
          </w:p>
        </w:tc>
      </w:tr>
      <w:tr w:rsidR="0092523D" w:rsidRPr="00CA6FEE" w:rsidTr="0092523D">
        <w:trPr>
          <w:trHeight w:val="108"/>
        </w:trPr>
        <w:tc>
          <w:tcPr>
            <w:tcW w:w="1565" w:type="pct"/>
            <w:tcBorders>
              <w:top w:val="single" w:sz="4" w:space="0" w:color="auto"/>
              <w:left w:val="single" w:sz="4" w:space="0" w:color="auto"/>
              <w:bottom w:val="single" w:sz="4" w:space="0" w:color="auto"/>
              <w:right w:val="single" w:sz="4" w:space="0" w:color="auto"/>
            </w:tcBorders>
          </w:tcPr>
          <w:p w:rsidR="0092523D" w:rsidRPr="00CA6FEE" w:rsidRDefault="0092523D" w:rsidP="003F41A5">
            <w:pPr>
              <w:spacing w:after="0" w:line="240" w:lineRule="auto"/>
              <w:ind w:right="-108"/>
              <w:rPr>
                <w:rFonts w:ascii="Times New Roman" w:eastAsia="Times New Roman" w:hAnsi="Times New Roman" w:cs="Times New Roman"/>
                <w:i/>
                <w:color w:val="FF0000"/>
                <w:sz w:val="20"/>
                <w:szCs w:val="20"/>
                <w:lang w:eastAsia="ru-RU"/>
              </w:rPr>
            </w:pPr>
            <w:r w:rsidRPr="00741DF9">
              <w:rPr>
                <w:rFonts w:ascii="Times New Roman" w:eastAsia="Times New Roman" w:hAnsi="Times New Roman" w:cs="Times New Roman"/>
                <w:i/>
                <w:sz w:val="20"/>
                <w:szCs w:val="20"/>
                <w:lang w:eastAsia="ru-RU"/>
              </w:rPr>
              <w:t>-расходы на оплату труда</w:t>
            </w:r>
          </w:p>
        </w:tc>
        <w:tc>
          <w:tcPr>
            <w:tcW w:w="440" w:type="pct"/>
            <w:tcBorders>
              <w:top w:val="single" w:sz="4" w:space="0" w:color="auto"/>
              <w:left w:val="single" w:sz="4" w:space="0" w:color="auto"/>
              <w:bottom w:val="single" w:sz="4" w:space="0" w:color="auto"/>
              <w:right w:val="single" w:sz="4" w:space="0" w:color="auto"/>
            </w:tcBorders>
          </w:tcPr>
          <w:p w:rsidR="0092523D" w:rsidRPr="00CA6FEE" w:rsidRDefault="0092523D" w:rsidP="003F41A5">
            <w:pPr>
              <w:spacing w:after="0" w:line="240" w:lineRule="auto"/>
              <w:ind w:left="-108" w:right="-108"/>
              <w:jc w:val="center"/>
              <w:rPr>
                <w:rFonts w:ascii="Times New Roman" w:eastAsia="Times New Roman" w:hAnsi="Times New Roman" w:cs="Times New Roman"/>
                <w:i/>
                <w:color w:val="FF0000"/>
                <w:sz w:val="20"/>
                <w:szCs w:val="20"/>
                <w:lang w:eastAsia="ru-RU"/>
              </w:rPr>
            </w:pPr>
          </w:p>
        </w:tc>
        <w:tc>
          <w:tcPr>
            <w:tcW w:w="487" w:type="pct"/>
            <w:tcBorders>
              <w:top w:val="single" w:sz="4" w:space="0" w:color="auto"/>
              <w:left w:val="single" w:sz="4" w:space="0" w:color="auto"/>
              <w:bottom w:val="single" w:sz="4" w:space="0" w:color="auto"/>
              <w:right w:val="single" w:sz="4" w:space="0" w:color="auto"/>
            </w:tcBorders>
          </w:tcPr>
          <w:p w:rsidR="0092523D" w:rsidRPr="00876EB7" w:rsidRDefault="0092523D" w:rsidP="003F41A5">
            <w:pPr>
              <w:spacing w:after="0" w:line="240" w:lineRule="auto"/>
              <w:ind w:firstLine="45"/>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403,4</w:t>
            </w:r>
          </w:p>
        </w:tc>
        <w:tc>
          <w:tcPr>
            <w:tcW w:w="485" w:type="pct"/>
            <w:tcBorders>
              <w:top w:val="single" w:sz="4" w:space="0" w:color="auto"/>
              <w:left w:val="single" w:sz="4" w:space="0" w:color="auto"/>
              <w:bottom w:val="single" w:sz="4" w:space="0" w:color="auto"/>
              <w:right w:val="single" w:sz="4" w:space="0" w:color="auto"/>
            </w:tcBorders>
          </w:tcPr>
          <w:p w:rsidR="0092523D" w:rsidRPr="00876EB7" w:rsidRDefault="0092523D" w:rsidP="003F41A5">
            <w:pPr>
              <w:spacing w:after="0" w:line="240" w:lineRule="auto"/>
              <w:ind w:firstLine="45"/>
              <w:jc w:val="right"/>
              <w:rPr>
                <w:rFonts w:ascii="Times New Roman" w:eastAsia="Times New Roman" w:hAnsi="Times New Roman" w:cs="Times New Roman"/>
                <w:i/>
                <w:sz w:val="20"/>
                <w:szCs w:val="20"/>
                <w:lang w:eastAsia="ru-RU"/>
              </w:rPr>
            </w:pPr>
            <w:r w:rsidRPr="00876EB7">
              <w:rPr>
                <w:rFonts w:ascii="Times New Roman" w:eastAsia="Times New Roman" w:hAnsi="Times New Roman" w:cs="Times New Roman"/>
                <w:i/>
                <w:sz w:val="20"/>
                <w:szCs w:val="20"/>
                <w:lang w:eastAsia="ru-RU"/>
              </w:rPr>
              <w:t>518,2</w:t>
            </w:r>
          </w:p>
        </w:tc>
        <w:tc>
          <w:tcPr>
            <w:tcW w:w="566" w:type="pct"/>
            <w:tcBorders>
              <w:top w:val="single" w:sz="4" w:space="0" w:color="auto"/>
              <w:left w:val="single" w:sz="4" w:space="0" w:color="auto"/>
              <w:bottom w:val="single" w:sz="4" w:space="0" w:color="auto"/>
              <w:right w:val="single" w:sz="4" w:space="0" w:color="auto"/>
            </w:tcBorders>
          </w:tcPr>
          <w:p w:rsidR="0092523D" w:rsidRPr="00741DF9" w:rsidRDefault="0092523D" w:rsidP="003F41A5">
            <w:pPr>
              <w:spacing w:after="0" w:line="240" w:lineRule="auto"/>
              <w:ind w:firstLine="45"/>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195,4</w:t>
            </w:r>
          </w:p>
        </w:tc>
        <w:tc>
          <w:tcPr>
            <w:tcW w:w="648" w:type="pct"/>
            <w:tcBorders>
              <w:top w:val="single" w:sz="4" w:space="0" w:color="auto"/>
              <w:left w:val="single" w:sz="4" w:space="0" w:color="auto"/>
              <w:bottom w:val="single" w:sz="4" w:space="0" w:color="auto"/>
              <w:right w:val="single" w:sz="4" w:space="0" w:color="auto"/>
            </w:tcBorders>
          </w:tcPr>
          <w:p w:rsidR="0092523D" w:rsidRPr="00741DF9" w:rsidRDefault="0092523D" w:rsidP="003F41A5">
            <w:pPr>
              <w:spacing w:after="0" w:line="240" w:lineRule="auto"/>
              <w:ind w:firstLine="45"/>
              <w:jc w:val="right"/>
              <w:rPr>
                <w:rFonts w:ascii="Times New Roman" w:eastAsia="Times New Roman" w:hAnsi="Times New Roman" w:cs="Times New Roman"/>
                <w:i/>
                <w:sz w:val="20"/>
                <w:szCs w:val="20"/>
                <w:lang w:eastAsia="ru-RU"/>
              </w:rPr>
            </w:pPr>
          </w:p>
        </w:tc>
        <w:tc>
          <w:tcPr>
            <w:tcW w:w="809" w:type="pct"/>
            <w:tcBorders>
              <w:top w:val="single" w:sz="4" w:space="0" w:color="auto"/>
              <w:left w:val="single" w:sz="4" w:space="0" w:color="auto"/>
              <w:bottom w:val="single" w:sz="4" w:space="0" w:color="auto"/>
              <w:right w:val="single" w:sz="4" w:space="0" w:color="auto"/>
            </w:tcBorders>
          </w:tcPr>
          <w:p w:rsidR="0092523D" w:rsidRPr="00CA6FEE" w:rsidRDefault="0092523D" w:rsidP="003F41A5">
            <w:pPr>
              <w:spacing w:after="0" w:line="240" w:lineRule="auto"/>
              <w:ind w:firstLine="45"/>
              <w:jc w:val="right"/>
              <w:rPr>
                <w:rFonts w:ascii="Times New Roman" w:eastAsia="Times New Roman" w:hAnsi="Times New Roman" w:cs="Times New Roman"/>
                <w:i/>
                <w:color w:val="FF0000"/>
                <w:sz w:val="20"/>
                <w:szCs w:val="20"/>
                <w:lang w:eastAsia="ru-RU"/>
              </w:rPr>
            </w:pPr>
            <w:r>
              <w:rPr>
                <w:rFonts w:ascii="Times New Roman" w:eastAsia="Times New Roman" w:hAnsi="Times New Roman" w:cs="Times New Roman"/>
                <w:i/>
                <w:sz w:val="20"/>
                <w:szCs w:val="20"/>
                <w:lang w:eastAsia="ru-RU"/>
              </w:rPr>
              <w:t>494,0</w:t>
            </w:r>
          </w:p>
        </w:tc>
      </w:tr>
      <w:tr w:rsidR="0092523D" w:rsidRPr="00CA6FEE" w:rsidTr="0092523D">
        <w:trPr>
          <w:trHeight w:val="108"/>
        </w:trPr>
        <w:tc>
          <w:tcPr>
            <w:tcW w:w="1565" w:type="pct"/>
            <w:tcBorders>
              <w:top w:val="single" w:sz="4" w:space="0" w:color="auto"/>
              <w:left w:val="single" w:sz="4" w:space="0" w:color="auto"/>
              <w:bottom w:val="single" w:sz="4" w:space="0" w:color="auto"/>
              <w:right w:val="single" w:sz="4" w:space="0" w:color="auto"/>
            </w:tcBorders>
          </w:tcPr>
          <w:p w:rsidR="0092523D" w:rsidRPr="00CA6FEE" w:rsidRDefault="0092523D" w:rsidP="003F41A5">
            <w:pPr>
              <w:spacing w:after="0" w:line="240" w:lineRule="auto"/>
              <w:ind w:right="-108"/>
              <w:rPr>
                <w:rFonts w:ascii="Times New Roman" w:eastAsia="Times New Roman" w:hAnsi="Times New Roman" w:cs="Times New Roman"/>
                <w:i/>
                <w:color w:val="FF0000"/>
                <w:sz w:val="20"/>
                <w:szCs w:val="20"/>
                <w:lang w:eastAsia="ru-RU"/>
              </w:rPr>
            </w:pPr>
            <w:r>
              <w:rPr>
                <w:rFonts w:ascii="Times New Roman" w:eastAsia="Times New Roman" w:hAnsi="Times New Roman" w:cs="Times New Roman"/>
                <w:i/>
                <w:sz w:val="20"/>
                <w:szCs w:val="20"/>
                <w:lang w:eastAsia="ru-RU"/>
              </w:rPr>
              <w:t>-начисления на ФОТ</w:t>
            </w:r>
          </w:p>
        </w:tc>
        <w:tc>
          <w:tcPr>
            <w:tcW w:w="440" w:type="pct"/>
            <w:tcBorders>
              <w:top w:val="single" w:sz="4" w:space="0" w:color="auto"/>
              <w:left w:val="single" w:sz="4" w:space="0" w:color="auto"/>
              <w:bottom w:val="single" w:sz="4" w:space="0" w:color="auto"/>
              <w:right w:val="single" w:sz="4" w:space="0" w:color="auto"/>
            </w:tcBorders>
          </w:tcPr>
          <w:p w:rsidR="0092523D" w:rsidRPr="00CA6FEE" w:rsidRDefault="0092523D" w:rsidP="003F41A5">
            <w:pPr>
              <w:spacing w:after="0" w:line="240" w:lineRule="auto"/>
              <w:ind w:left="-108" w:right="-108"/>
              <w:jc w:val="center"/>
              <w:rPr>
                <w:rFonts w:ascii="Times New Roman" w:eastAsia="Times New Roman" w:hAnsi="Times New Roman" w:cs="Times New Roman"/>
                <w:i/>
                <w:color w:val="FF0000"/>
                <w:sz w:val="20"/>
                <w:szCs w:val="20"/>
                <w:lang w:eastAsia="ru-RU"/>
              </w:rPr>
            </w:pPr>
          </w:p>
        </w:tc>
        <w:tc>
          <w:tcPr>
            <w:tcW w:w="487" w:type="pct"/>
            <w:tcBorders>
              <w:top w:val="single" w:sz="4" w:space="0" w:color="auto"/>
              <w:left w:val="single" w:sz="4" w:space="0" w:color="auto"/>
              <w:bottom w:val="single" w:sz="4" w:space="0" w:color="auto"/>
              <w:right w:val="single" w:sz="4" w:space="0" w:color="auto"/>
            </w:tcBorders>
          </w:tcPr>
          <w:p w:rsidR="0092523D" w:rsidRPr="00876EB7" w:rsidRDefault="0092523D" w:rsidP="003F41A5">
            <w:pPr>
              <w:spacing w:after="0" w:line="240" w:lineRule="auto"/>
              <w:ind w:firstLine="45"/>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70,8</w:t>
            </w:r>
          </w:p>
        </w:tc>
        <w:tc>
          <w:tcPr>
            <w:tcW w:w="485" w:type="pct"/>
            <w:tcBorders>
              <w:top w:val="single" w:sz="4" w:space="0" w:color="auto"/>
              <w:left w:val="single" w:sz="4" w:space="0" w:color="auto"/>
              <w:bottom w:val="single" w:sz="4" w:space="0" w:color="auto"/>
              <w:right w:val="single" w:sz="4" w:space="0" w:color="auto"/>
            </w:tcBorders>
          </w:tcPr>
          <w:p w:rsidR="0092523D" w:rsidRPr="00876EB7" w:rsidRDefault="0092523D" w:rsidP="003F41A5">
            <w:pPr>
              <w:spacing w:after="0" w:line="240" w:lineRule="auto"/>
              <w:ind w:firstLine="45"/>
              <w:jc w:val="right"/>
              <w:rPr>
                <w:rFonts w:ascii="Times New Roman" w:eastAsia="Times New Roman" w:hAnsi="Times New Roman" w:cs="Times New Roman"/>
                <w:i/>
                <w:sz w:val="20"/>
                <w:szCs w:val="20"/>
                <w:lang w:eastAsia="ru-RU"/>
              </w:rPr>
            </w:pPr>
            <w:r w:rsidRPr="00876EB7">
              <w:rPr>
                <w:rFonts w:ascii="Times New Roman" w:eastAsia="Times New Roman" w:hAnsi="Times New Roman" w:cs="Times New Roman"/>
                <w:i/>
                <w:sz w:val="20"/>
                <w:szCs w:val="20"/>
                <w:lang w:eastAsia="ru-RU"/>
              </w:rPr>
              <w:t>156,5</w:t>
            </w:r>
          </w:p>
        </w:tc>
        <w:tc>
          <w:tcPr>
            <w:tcW w:w="566" w:type="pct"/>
            <w:tcBorders>
              <w:top w:val="single" w:sz="4" w:space="0" w:color="auto"/>
              <w:left w:val="single" w:sz="4" w:space="0" w:color="auto"/>
              <w:bottom w:val="single" w:sz="4" w:space="0" w:color="auto"/>
              <w:right w:val="single" w:sz="4" w:space="0" w:color="auto"/>
            </w:tcBorders>
          </w:tcPr>
          <w:p w:rsidR="0092523D" w:rsidRPr="00741DF9" w:rsidRDefault="0092523D" w:rsidP="003F41A5">
            <w:pPr>
              <w:spacing w:after="0" w:line="240" w:lineRule="auto"/>
              <w:ind w:firstLine="45"/>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89,5</w:t>
            </w:r>
          </w:p>
        </w:tc>
        <w:tc>
          <w:tcPr>
            <w:tcW w:w="648" w:type="pct"/>
            <w:tcBorders>
              <w:top w:val="single" w:sz="4" w:space="0" w:color="auto"/>
              <w:left w:val="single" w:sz="4" w:space="0" w:color="auto"/>
              <w:bottom w:val="single" w:sz="4" w:space="0" w:color="auto"/>
              <w:right w:val="single" w:sz="4" w:space="0" w:color="auto"/>
            </w:tcBorders>
          </w:tcPr>
          <w:p w:rsidR="0092523D" w:rsidRPr="00741DF9" w:rsidRDefault="0092523D" w:rsidP="003F41A5">
            <w:pPr>
              <w:spacing w:after="0" w:line="240" w:lineRule="auto"/>
              <w:ind w:firstLine="45"/>
              <w:jc w:val="right"/>
              <w:rPr>
                <w:rFonts w:ascii="Times New Roman" w:eastAsia="Times New Roman" w:hAnsi="Times New Roman" w:cs="Times New Roman"/>
                <w:i/>
                <w:sz w:val="20"/>
                <w:szCs w:val="20"/>
                <w:lang w:eastAsia="ru-RU"/>
              </w:rPr>
            </w:pPr>
          </w:p>
        </w:tc>
        <w:tc>
          <w:tcPr>
            <w:tcW w:w="809" w:type="pct"/>
            <w:tcBorders>
              <w:top w:val="single" w:sz="4" w:space="0" w:color="auto"/>
              <w:left w:val="single" w:sz="4" w:space="0" w:color="auto"/>
              <w:bottom w:val="single" w:sz="4" w:space="0" w:color="auto"/>
              <w:right w:val="single" w:sz="4" w:space="0" w:color="auto"/>
            </w:tcBorders>
          </w:tcPr>
          <w:p w:rsidR="0092523D" w:rsidRPr="00741DF9" w:rsidRDefault="0092523D" w:rsidP="003F41A5">
            <w:pPr>
              <w:spacing w:after="0" w:line="240" w:lineRule="auto"/>
              <w:ind w:firstLine="45"/>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156,0</w:t>
            </w:r>
          </w:p>
        </w:tc>
      </w:tr>
      <w:tr w:rsidR="0092523D" w:rsidRPr="00CA6FEE" w:rsidTr="0092523D">
        <w:trPr>
          <w:trHeight w:val="108"/>
        </w:trPr>
        <w:tc>
          <w:tcPr>
            <w:tcW w:w="1565" w:type="pct"/>
            <w:tcBorders>
              <w:top w:val="single" w:sz="4" w:space="0" w:color="auto"/>
              <w:left w:val="single" w:sz="4" w:space="0" w:color="auto"/>
              <w:bottom w:val="single" w:sz="4" w:space="0" w:color="auto"/>
              <w:right w:val="single" w:sz="4" w:space="0" w:color="auto"/>
            </w:tcBorders>
          </w:tcPr>
          <w:p w:rsidR="0092523D" w:rsidRPr="00741DF9" w:rsidRDefault="0092523D" w:rsidP="003F41A5">
            <w:pPr>
              <w:spacing w:after="0" w:line="240" w:lineRule="auto"/>
              <w:ind w:right="-108"/>
              <w:rPr>
                <w:rFonts w:ascii="Times New Roman" w:eastAsia="Times New Roman" w:hAnsi="Times New Roman" w:cs="Times New Roman"/>
                <w:i/>
                <w:sz w:val="20"/>
                <w:szCs w:val="20"/>
                <w:lang w:eastAsia="ru-RU"/>
              </w:rPr>
            </w:pPr>
            <w:r w:rsidRPr="00741DF9">
              <w:rPr>
                <w:rFonts w:ascii="Times New Roman" w:eastAsia="Times New Roman" w:hAnsi="Times New Roman" w:cs="Times New Roman"/>
                <w:i/>
                <w:sz w:val="20"/>
                <w:szCs w:val="20"/>
                <w:lang w:eastAsia="ru-RU"/>
              </w:rPr>
              <w:t>-товары,работы,услуги</w:t>
            </w:r>
          </w:p>
        </w:tc>
        <w:tc>
          <w:tcPr>
            <w:tcW w:w="440" w:type="pct"/>
            <w:tcBorders>
              <w:top w:val="single" w:sz="4" w:space="0" w:color="auto"/>
              <w:left w:val="single" w:sz="4" w:space="0" w:color="auto"/>
              <w:bottom w:val="single" w:sz="4" w:space="0" w:color="auto"/>
              <w:right w:val="single" w:sz="4" w:space="0" w:color="auto"/>
            </w:tcBorders>
          </w:tcPr>
          <w:p w:rsidR="0092523D" w:rsidRPr="00CA6FEE" w:rsidRDefault="0092523D" w:rsidP="003F41A5">
            <w:pPr>
              <w:spacing w:after="0" w:line="240" w:lineRule="auto"/>
              <w:ind w:left="-108" w:right="-108"/>
              <w:jc w:val="center"/>
              <w:rPr>
                <w:rFonts w:ascii="Times New Roman" w:eastAsia="Times New Roman" w:hAnsi="Times New Roman" w:cs="Times New Roman"/>
                <w:i/>
                <w:color w:val="FF0000"/>
                <w:sz w:val="20"/>
                <w:szCs w:val="20"/>
                <w:lang w:eastAsia="ru-RU"/>
              </w:rPr>
            </w:pPr>
          </w:p>
        </w:tc>
        <w:tc>
          <w:tcPr>
            <w:tcW w:w="487" w:type="pct"/>
            <w:tcBorders>
              <w:top w:val="single" w:sz="4" w:space="0" w:color="auto"/>
              <w:left w:val="single" w:sz="4" w:space="0" w:color="auto"/>
              <w:bottom w:val="single" w:sz="4" w:space="0" w:color="auto"/>
              <w:right w:val="single" w:sz="4" w:space="0" w:color="auto"/>
            </w:tcBorders>
          </w:tcPr>
          <w:p w:rsidR="0092523D" w:rsidRDefault="0092523D" w:rsidP="003F41A5">
            <w:pPr>
              <w:spacing w:after="0" w:line="240" w:lineRule="auto"/>
              <w:ind w:firstLine="45"/>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57,7</w:t>
            </w:r>
          </w:p>
        </w:tc>
        <w:tc>
          <w:tcPr>
            <w:tcW w:w="485" w:type="pct"/>
            <w:tcBorders>
              <w:top w:val="single" w:sz="4" w:space="0" w:color="auto"/>
              <w:left w:val="single" w:sz="4" w:space="0" w:color="auto"/>
              <w:bottom w:val="single" w:sz="4" w:space="0" w:color="auto"/>
              <w:right w:val="single" w:sz="4" w:space="0" w:color="auto"/>
            </w:tcBorders>
          </w:tcPr>
          <w:p w:rsidR="0092523D" w:rsidRPr="00876EB7" w:rsidRDefault="0092523D" w:rsidP="003F41A5">
            <w:pPr>
              <w:spacing w:after="0" w:line="240" w:lineRule="auto"/>
              <w:ind w:firstLine="45"/>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130,1</w:t>
            </w:r>
          </w:p>
        </w:tc>
        <w:tc>
          <w:tcPr>
            <w:tcW w:w="566" w:type="pct"/>
            <w:tcBorders>
              <w:top w:val="single" w:sz="4" w:space="0" w:color="auto"/>
              <w:left w:val="single" w:sz="4" w:space="0" w:color="auto"/>
              <w:bottom w:val="single" w:sz="4" w:space="0" w:color="auto"/>
              <w:right w:val="single" w:sz="4" w:space="0" w:color="auto"/>
            </w:tcBorders>
          </w:tcPr>
          <w:p w:rsidR="0092523D" w:rsidRDefault="0092523D" w:rsidP="00876EB7">
            <w:pPr>
              <w:spacing w:after="0" w:line="240" w:lineRule="auto"/>
              <w:ind w:firstLine="45"/>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83,7</w:t>
            </w:r>
          </w:p>
        </w:tc>
        <w:tc>
          <w:tcPr>
            <w:tcW w:w="648" w:type="pct"/>
            <w:tcBorders>
              <w:top w:val="single" w:sz="4" w:space="0" w:color="auto"/>
              <w:left w:val="single" w:sz="4" w:space="0" w:color="auto"/>
              <w:bottom w:val="single" w:sz="4" w:space="0" w:color="auto"/>
              <w:right w:val="single" w:sz="4" w:space="0" w:color="auto"/>
            </w:tcBorders>
          </w:tcPr>
          <w:p w:rsidR="0092523D" w:rsidRPr="00741DF9" w:rsidRDefault="0092523D" w:rsidP="003F41A5">
            <w:pPr>
              <w:spacing w:after="0" w:line="240" w:lineRule="auto"/>
              <w:ind w:firstLine="45"/>
              <w:jc w:val="right"/>
              <w:rPr>
                <w:rFonts w:ascii="Times New Roman" w:eastAsia="Times New Roman" w:hAnsi="Times New Roman" w:cs="Times New Roman"/>
                <w:i/>
                <w:sz w:val="20"/>
                <w:szCs w:val="20"/>
                <w:lang w:eastAsia="ru-RU"/>
              </w:rPr>
            </w:pPr>
          </w:p>
        </w:tc>
        <w:tc>
          <w:tcPr>
            <w:tcW w:w="809" w:type="pct"/>
            <w:tcBorders>
              <w:top w:val="single" w:sz="4" w:space="0" w:color="auto"/>
              <w:left w:val="single" w:sz="4" w:space="0" w:color="auto"/>
              <w:bottom w:val="single" w:sz="4" w:space="0" w:color="auto"/>
              <w:right w:val="single" w:sz="4" w:space="0" w:color="auto"/>
            </w:tcBorders>
          </w:tcPr>
          <w:p w:rsidR="0092523D" w:rsidRPr="00741DF9" w:rsidRDefault="0092523D" w:rsidP="003F41A5">
            <w:pPr>
              <w:spacing w:after="0" w:line="240" w:lineRule="auto"/>
              <w:ind w:firstLine="45"/>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130,0</w:t>
            </w:r>
          </w:p>
        </w:tc>
      </w:tr>
    </w:tbl>
    <w:p w:rsidR="00CA6FEE" w:rsidRDefault="00CA6FEE" w:rsidP="00CA6FEE">
      <w:pPr>
        <w:spacing w:after="0" w:line="240" w:lineRule="auto"/>
        <w:ind w:firstLine="709"/>
        <w:jc w:val="both"/>
        <w:rPr>
          <w:rFonts w:ascii="Times New Roman" w:hAnsi="Times New Roman" w:cs="Times New Roman"/>
          <w:color w:val="FF0000"/>
          <w:sz w:val="28"/>
          <w:szCs w:val="28"/>
          <w:lang w:eastAsia="ru-RU"/>
        </w:rPr>
      </w:pPr>
    </w:p>
    <w:p w:rsidR="00D55890" w:rsidRPr="00B2044B" w:rsidRDefault="0023293F" w:rsidP="0023293F">
      <w:pPr>
        <w:spacing w:after="0" w:line="240" w:lineRule="auto"/>
        <w:ind w:firstLine="720"/>
        <w:jc w:val="both"/>
        <w:rPr>
          <w:rFonts w:ascii="Times New Roman" w:eastAsia="Times New Roman" w:hAnsi="Times New Roman" w:cs="Times New Roman"/>
          <w:sz w:val="26"/>
          <w:szCs w:val="26"/>
          <w:lang w:eastAsia="ru-RU"/>
        </w:rPr>
      </w:pPr>
      <w:r w:rsidRPr="00B2044B">
        <w:rPr>
          <w:rFonts w:ascii="Times New Roman" w:eastAsia="Times New Roman" w:hAnsi="Times New Roman" w:cs="Times New Roman"/>
          <w:sz w:val="26"/>
          <w:szCs w:val="26"/>
          <w:lang w:eastAsia="ru-RU"/>
        </w:rPr>
        <w:t>На финансирование расходов по разделу предусмотрены бюджетные ассигнования на 201</w:t>
      </w:r>
      <w:r w:rsidR="00CE57FC" w:rsidRPr="00B2044B">
        <w:rPr>
          <w:rFonts w:ascii="Times New Roman" w:eastAsia="Times New Roman" w:hAnsi="Times New Roman" w:cs="Times New Roman"/>
          <w:sz w:val="26"/>
          <w:szCs w:val="26"/>
          <w:lang w:eastAsia="ru-RU"/>
        </w:rPr>
        <w:t>7</w:t>
      </w:r>
      <w:r w:rsidRPr="00B2044B">
        <w:rPr>
          <w:rFonts w:ascii="Times New Roman" w:eastAsia="Times New Roman" w:hAnsi="Times New Roman" w:cs="Times New Roman"/>
          <w:sz w:val="26"/>
          <w:szCs w:val="26"/>
          <w:lang w:eastAsia="ru-RU"/>
        </w:rPr>
        <w:t xml:space="preserve"> год в  сумме </w:t>
      </w:r>
      <w:r w:rsidR="00CE57FC" w:rsidRPr="00B2044B">
        <w:rPr>
          <w:rFonts w:ascii="Times New Roman" w:eastAsia="Times New Roman" w:hAnsi="Times New Roman" w:cs="Times New Roman"/>
          <w:sz w:val="26"/>
          <w:szCs w:val="26"/>
          <w:lang w:eastAsia="ru-RU"/>
        </w:rPr>
        <w:t>2690,0</w:t>
      </w:r>
      <w:r w:rsidRPr="00B2044B">
        <w:rPr>
          <w:rFonts w:ascii="Times New Roman" w:eastAsia="Times New Roman" w:hAnsi="Times New Roman" w:cs="Times New Roman"/>
          <w:sz w:val="26"/>
          <w:szCs w:val="26"/>
          <w:lang w:eastAsia="ru-RU"/>
        </w:rPr>
        <w:t xml:space="preserve">  </w:t>
      </w:r>
      <w:r w:rsidR="00C46971" w:rsidRPr="00B2044B">
        <w:rPr>
          <w:rFonts w:ascii="Times New Roman" w:eastAsia="Times New Roman" w:hAnsi="Times New Roman" w:cs="Times New Roman"/>
          <w:sz w:val="26"/>
          <w:szCs w:val="26"/>
          <w:lang w:eastAsia="ru-RU"/>
        </w:rPr>
        <w:t>тыс.руб.</w:t>
      </w:r>
      <w:r w:rsidRPr="00B2044B">
        <w:rPr>
          <w:rFonts w:ascii="Times New Roman" w:eastAsia="Times New Roman" w:hAnsi="Times New Roman" w:cs="Times New Roman"/>
          <w:sz w:val="26"/>
          <w:szCs w:val="26"/>
          <w:lang w:eastAsia="ru-RU"/>
        </w:rPr>
        <w:t xml:space="preserve">, </w:t>
      </w:r>
      <w:r w:rsidR="00D939D1" w:rsidRPr="00B2044B">
        <w:rPr>
          <w:rFonts w:ascii="Times New Roman" w:eastAsia="Times New Roman" w:hAnsi="Times New Roman" w:cs="Times New Roman"/>
          <w:sz w:val="26"/>
          <w:szCs w:val="26"/>
          <w:lang w:eastAsia="ru-RU"/>
        </w:rPr>
        <w:t>на уровне фактического исполнения за 2015 год. и на 11,7 % больше ожидаемого исполнения за текущий год.</w:t>
      </w:r>
    </w:p>
    <w:p w:rsidR="0023293F" w:rsidRPr="00B2044B" w:rsidRDefault="0023293F" w:rsidP="0023293F">
      <w:pPr>
        <w:spacing w:after="0" w:line="240" w:lineRule="auto"/>
        <w:ind w:firstLine="720"/>
        <w:jc w:val="both"/>
        <w:rPr>
          <w:rFonts w:ascii="Times New Roman" w:eastAsia="Times New Roman" w:hAnsi="Times New Roman" w:cs="Times New Roman"/>
          <w:sz w:val="26"/>
          <w:szCs w:val="26"/>
          <w:lang w:eastAsia="ru-RU"/>
        </w:rPr>
      </w:pPr>
      <w:r w:rsidRPr="00B2044B">
        <w:rPr>
          <w:rFonts w:ascii="Times New Roman" w:eastAsia="Times New Roman" w:hAnsi="Times New Roman" w:cs="Times New Roman"/>
          <w:sz w:val="26"/>
          <w:szCs w:val="26"/>
          <w:lang w:eastAsia="ru-RU"/>
        </w:rPr>
        <w:t xml:space="preserve">В общем объеме расходов бюджета </w:t>
      </w:r>
      <w:r w:rsidR="000D4B05" w:rsidRPr="00B2044B">
        <w:rPr>
          <w:rFonts w:ascii="Times New Roman" w:eastAsia="Times New Roman" w:hAnsi="Times New Roman" w:cs="Times New Roman"/>
          <w:sz w:val="26"/>
          <w:szCs w:val="26"/>
          <w:lang w:eastAsia="ru-RU"/>
        </w:rPr>
        <w:t>поселения</w:t>
      </w:r>
      <w:r w:rsidRPr="00B2044B">
        <w:rPr>
          <w:rFonts w:ascii="Times New Roman" w:eastAsia="Times New Roman" w:hAnsi="Times New Roman" w:cs="Times New Roman"/>
          <w:sz w:val="26"/>
          <w:szCs w:val="26"/>
          <w:lang w:eastAsia="ru-RU"/>
        </w:rPr>
        <w:t xml:space="preserve"> расходы на культуру в очередном финансовом году составят </w:t>
      </w:r>
      <w:r w:rsidR="0087705F" w:rsidRPr="00B2044B">
        <w:rPr>
          <w:rFonts w:ascii="Times New Roman" w:eastAsia="Times New Roman" w:hAnsi="Times New Roman" w:cs="Times New Roman"/>
          <w:sz w:val="26"/>
          <w:szCs w:val="26"/>
          <w:lang w:eastAsia="ru-RU"/>
        </w:rPr>
        <w:t>9</w:t>
      </w:r>
      <w:r w:rsidR="00D939D1" w:rsidRPr="00B2044B">
        <w:rPr>
          <w:rFonts w:ascii="Times New Roman" w:eastAsia="Times New Roman" w:hAnsi="Times New Roman" w:cs="Times New Roman"/>
          <w:sz w:val="26"/>
          <w:szCs w:val="26"/>
          <w:lang w:eastAsia="ru-RU"/>
        </w:rPr>
        <w:t>,1</w:t>
      </w:r>
      <w:r w:rsidRPr="00B2044B">
        <w:rPr>
          <w:rFonts w:ascii="Times New Roman" w:eastAsia="Times New Roman" w:hAnsi="Times New Roman" w:cs="Times New Roman"/>
          <w:sz w:val="26"/>
          <w:szCs w:val="26"/>
          <w:lang w:eastAsia="ru-RU"/>
        </w:rPr>
        <w:t xml:space="preserve"> %. Из общей суммы расходов</w:t>
      </w:r>
      <w:r w:rsidR="00837EFC" w:rsidRPr="00B2044B">
        <w:rPr>
          <w:rFonts w:ascii="Times New Roman" w:eastAsia="Times New Roman" w:hAnsi="Times New Roman" w:cs="Times New Roman"/>
          <w:sz w:val="26"/>
          <w:szCs w:val="26"/>
          <w:lang w:eastAsia="ru-RU"/>
        </w:rPr>
        <w:t xml:space="preserve"> данного </w:t>
      </w:r>
      <w:r w:rsidRPr="00B2044B">
        <w:rPr>
          <w:rFonts w:ascii="Times New Roman" w:eastAsia="Times New Roman" w:hAnsi="Times New Roman" w:cs="Times New Roman"/>
          <w:sz w:val="26"/>
          <w:szCs w:val="26"/>
          <w:lang w:eastAsia="ru-RU"/>
        </w:rPr>
        <w:t>раздела на 201</w:t>
      </w:r>
      <w:r w:rsidR="000D4B05" w:rsidRPr="00B2044B">
        <w:rPr>
          <w:rFonts w:ascii="Times New Roman" w:eastAsia="Times New Roman" w:hAnsi="Times New Roman" w:cs="Times New Roman"/>
          <w:sz w:val="26"/>
          <w:szCs w:val="26"/>
          <w:lang w:eastAsia="ru-RU"/>
        </w:rPr>
        <w:t>7</w:t>
      </w:r>
      <w:r w:rsidRPr="00B2044B">
        <w:rPr>
          <w:rFonts w:ascii="Times New Roman" w:eastAsia="Times New Roman" w:hAnsi="Times New Roman" w:cs="Times New Roman"/>
          <w:sz w:val="26"/>
          <w:szCs w:val="26"/>
          <w:lang w:eastAsia="ru-RU"/>
        </w:rPr>
        <w:t xml:space="preserve"> год – </w:t>
      </w:r>
      <w:r w:rsidR="005C476F" w:rsidRPr="00B2044B">
        <w:rPr>
          <w:rFonts w:ascii="Times New Roman" w:eastAsia="Times New Roman" w:hAnsi="Times New Roman" w:cs="Times New Roman"/>
          <w:sz w:val="26"/>
          <w:szCs w:val="26"/>
          <w:lang w:eastAsia="ru-RU"/>
        </w:rPr>
        <w:t>71</w:t>
      </w:r>
      <w:r w:rsidRPr="00B2044B">
        <w:rPr>
          <w:rFonts w:ascii="Times New Roman" w:eastAsia="Times New Roman" w:hAnsi="Times New Roman" w:cs="Times New Roman"/>
          <w:sz w:val="26"/>
          <w:szCs w:val="26"/>
          <w:lang w:eastAsia="ru-RU"/>
        </w:rPr>
        <w:t>% приходится на культур</w:t>
      </w:r>
      <w:r w:rsidR="0087705F" w:rsidRPr="00B2044B">
        <w:rPr>
          <w:rFonts w:ascii="Times New Roman" w:eastAsia="Times New Roman" w:hAnsi="Times New Roman" w:cs="Times New Roman"/>
          <w:sz w:val="26"/>
          <w:szCs w:val="26"/>
          <w:lang w:eastAsia="ru-RU"/>
        </w:rPr>
        <w:t>у</w:t>
      </w:r>
      <w:r w:rsidR="005C476F" w:rsidRPr="00B2044B">
        <w:rPr>
          <w:rFonts w:ascii="Times New Roman" w:eastAsia="Times New Roman" w:hAnsi="Times New Roman" w:cs="Times New Roman"/>
          <w:sz w:val="26"/>
          <w:szCs w:val="26"/>
          <w:lang w:eastAsia="ru-RU"/>
        </w:rPr>
        <w:t xml:space="preserve"> (Муниципальная целевая программа «Развитие культуры в Горноключевском городском поселении на 2014-2017 годы»</w:t>
      </w:r>
      <w:r w:rsidR="00432AE1" w:rsidRPr="00B2044B">
        <w:rPr>
          <w:rFonts w:ascii="Times New Roman" w:eastAsia="Times New Roman" w:hAnsi="Times New Roman" w:cs="Times New Roman"/>
          <w:sz w:val="26"/>
          <w:szCs w:val="26"/>
          <w:lang w:eastAsia="ru-RU"/>
        </w:rPr>
        <w:t>)</w:t>
      </w:r>
      <w:r w:rsidRPr="00B2044B">
        <w:rPr>
          <w:rFonts w:ascii="Times New Roman" w:eastAsia="Times New Roman" w:hAnsi="Times New Roman" w:cs="Times New Roman"/>
          <w:sz w:val="26"/>
          <w:szCs w:val="26"/>
          <w:lang w:eastAsia="ru-RU"/>
        </w:rPr>
        <w:t xml:space="preserve">,  </w:t>
      </w:r>
      <w:r w:rsidR="0087705F" w:rsidRPr="00B2044B">
        <w:rPr>
          <w:rFonts w:ascii="Times New Roman" w:eastAsia="Times New Roman" w:hAnsi="Times New Roman" w:cs="Times New Roman"/>
          <w:sz w:val="26"/>
          <w:szCs w:val="26"/>
          <w:lang w:eastAsia="ru-RU"/>
        </w:rPr>
        <w:t xml:space="preserve">и </w:t>
      </w:r>
      <w:r w:rsidR="005C476F" w:rsidRPr="00B2044B">
        <w:rPr>
          <w:rFonts w:ascii="Times New Roman" w:eastAsia="Times New Roman" w:hAnsi="Times New Roman" w:cs="Times New Roman"/>
          <w:sz w:val="26"/>
          <w:szCs w:val="26"/>
          <w:lang w:eastAsia="ru-RU"/>
        </w:rPr>
        <w:t>29</w:t>
      </w:r>
      <w:r w:rsidR="0087705F" w:rsidRPr="00B2044B">
        <w:rPr>
          <w:rFonts w:ascii="Times New Roman" w:eastAsia="Times New Roman" w:hAnsi="Times New Roman" w:cs="Times New Roman"/>
          <w:sz w:val="26"/>
          <w:szCs w:val="26"/>
          <w:lang w:eastAsia="ru-RU"/>
        </w:rPr>
        <w:t xml:space="preserve"> % на библиотеки.</w:t>
      </w:r>
    </w:p>
    <w:p w:rsidR="0023293F" w:rsidRPr="00B2044B" w:rsidRDefault="006E3668" w:rsidP="0023293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р</w:t>
      </w:r>
      <w:r w:rsidR="005C476F" w:rsidRPr="00B2044B">
        <w:rPr>
          <w:rFonts w:ascii="Times New Roman" w:eastAsia="Times New Roman" w:hAnsi="Times New Roman" w:cs="Times New Roman"/>
          <w:sz w:val="26"/>
          <w:szCs w:val="26"/>
          <w:lang w:eastAsia="ru-RU"/>
        </w:rPr>
        <w:t>азвитие культуры</w:t>
      </w:r>
      <w:r>
        <w:rPr>
          <w:rFonts w:ascii="Times New Roman" w:eastAsia="Times New Roman" w:hAnsi="Times New Roman" w:cs="Times New Roman"/>
          <w:sz w:val="26"/>
          <w:szCs w:val="26"/>
          <w:lang w:eastAsia="ru-RU"/>
        </w:rPr>
        <w:t xml:space="preserve"> </w:t>
      </w:r>
      <w:r w:rsidR="001F52F2" w:rsidRPr="00B2044B">
        <w:rPr>
          <w:rFonts w:ascii="Times New Roman" w:eastAsia="Times New Roman" w:hAnsi="Times New Roman" w:cs="Times New Roman"/>
          <w:sz w:val="26"/>
          <w:szCs w:val="26"/>
          <w:lang w:eastAsia="ru-RU"/>
        </w:rPr>
        <w:t>,</w:t>
      </w:r>
      <w:r w:rsidR="005C476F" w:rsidRPr="00B2044B">
        <w:rPr>
          <w:rFonts w:ascii="Times New Roman" w:eastAsia="Times New Roman" w:hAnsi="Times New Roman" w:cs="Times New Roman"/>
          <w:sz w:val="26"/>
          <w:szCs w:val="26"/>
          <w:lang w:eastAsia="ru-RU"/>
        </w:rPr>
        <w:t xml:space="preserve"> </w:t>
      </w:r>
      <w:r w:rsidR="001F52F2" w:rsidRPr="00B2044B">
        <w:rPr>
          <w:rFonts w:ascii="Times New Roman" w:eastAsia="Times New Roman" w:hAnsi="Times New Roman" w:cs="Times New Roman"/>
          <w:sz w:val="26"/>
          <w:szCs w:val="26"/>
          <w:lang w:eastAsia="ru-RU"/>
        </w:rPr>
        <w:t xml:space="preserve">согласно представленному финотделом расчету, </w:t>
      </w:r>
      <w:r w:rsidR="005C476F" w:rsidRPr="00B2044B">
        <w:rPr>
          <w:rFonts w:ascii="Times New Roman" w:eastAsia="Times New Roman" w:hAnsi="Times New Roman" w:cs="Times New Roman"/>
          <w:sz w:val="26"/>
          <w:szCs w:val="26"/>
          <w:lang w:eastAsia="ru-RU"/>
        </w:rPr>
        <w:t>предусматривает расходы</w:t>
      </w:r>
      <w:r w:rsidR="001F52F2" w:rsidRPr="00B2044B">
        <w:rPr>
          <w:rFonts w:ascii="Times New Roman" w:eastAsia="Times New Roman" w:hAnsi="Times New Roman" w:cs="Times New Roman"/>
          <w:sz w:val="26"/>
          <w:szCs w:val="26"/>
          <w:lang w:eastAsia="ru-RU"/>
        </w:rPr>
        <w:t xml:space="preserve"> в сумме 1910</w:t>
      </w:r>
      <w:r w:rsidR="00432AE1" w:rsidRPr="00B2044B">
        <w:rPr>
          <w:rFonts w:ascii="Times New Roman" w:eastAsia="Times New Roman" w:hAnsi="Times New Roman" w:cs="Times New Roman"/>
          <w:sz w:val="26"/>
          <w:szCs w:val="26"/>
          <w:lang w:eastAsia="ru-RU"/>
        </w:rPr>
        <w:t>,</w:t>
      </w:r>
      <w:r w:rsidR="001F52F2" w:rsidRPr="00B2044B">
        <w:rPr>
          <w:rFonts w:ascii="Times New Roman" w:eastAsia="Times New Roman" w:hAnsi="Times New Roman" w:cs="Times New Roman"/>
          <w:sz w:val="26"/>
          <w:szCs w:val="26"/>
          <w:lang w:eastAsia="ru-RU"/>
        </w:rPr>
        <w:t xml:space="preserve">0 </w:t>
      </w:r>
      <w:r w:rsidR="00432AE1" w:rsidRPr="00B2044B">
        <w:rPr>
          <w:rFonts w:ascii="Times New Roman" w:eastAsia="Times New Roman" w:hAnsi="Times New Roman" w:cs="Times New Roman"/>
          <w:sz w:val="26"/>
          <w:szCs w:val="26"/>
          <w:lang w:eastAsia="ru-RU"/>
        </w:rPr>
        <w:t>тыс.руб.</w:t>
      </w:r>
      <w:r w:rsidR="005C476F" w:rsidRPr="00B2044B">
        <w:rPr>
          <w:rFonts w:ascii="Times New Roman" w:eastAsia="Times New Roman" w:hAnsi="Times New Roman" w:cs="Times New Roman"/>
          <w:sz w:val="26"/>
          <w:szCs w:val="26"/>
          <w:lang w:eastAsia="ru-RU"/>
        </w:rPr>
        <w:t>:</w:t>
      </w:r>
    </w:p>
    <w:p w:rsidR="006E27CE" w:rsidRPr="00B2044B" w:rsidRDefault="005C476F" w:rsidP="005C476F">
      <w:pPr>
        <w:spacing w:after="0" w:line="240" w:lineRule="auto"/>
        <w:jc w:val="both"/>
        <w:rPr>
          <w:rFonts w:ascii="Times New Roman" w:eastAsia="Times New Roman" w:hAnsi="Times New Roman" w:cs="Times New Roman"/>
          <w:color w:val="FF0000"/>
          <w:sz w:val="26"/>
          <w:szCs w:val="26"/>
          <w:lang w:eastAsia="ru-RU"/>
        </w:rPr>
      </w:pPr>
      <w:r w:rsidRPr="00B2044B">
        <w:rPr>
          <w:rFonts w:ascii="Times New Roman" w:eastAsia="Times New Roman" w:hAnsi="Times New Roman" w:cs="Times New Roman"/>
          <w:sz w:val="26"/>
          <w:szCs w:val="26"/>
          <w:lang w:eastAsia="ru-RU"/>
        </w:rPr>
        <w:t xml:space="preserve">- </w:t>
      </w:r>
      <w:r w:rsidR="00837EFC" w:rsidRPr="00B2044B">
        <w:rPr>
          <w:rFonts w:ascii="Times New Roman" w:eastAsia="Times New Roman" w:hAnsi="Times New Roman" w:cs="Times New Roman"/>
          <w:sz w:val="26"/>
          <w:szCs w:val="26"/>
          <w:lang w:eastAsia="ru-RU"/>
        </w:rPr>
        <w:t>868,0</w:t>
      </w:r>
      <w:r w:rsidR="001F52F2" w:rsidRPr="00B2044B">
        <w:rPr>
          <w:rFonts w:ascii="Times New Roman" w:eastAsia="Times New Roman" w:hAnsi="Times New Roman" w:cs="Times New Roman"/>
          <w:sz w:val="26"/>
          <w:szCs w:val="26"/>
          <w:lang w:eastAsia="ru-RU"/>
        </w:rPr>
        <w:t xml:space="preserve"> </w:t>
      </w:r>
      <w:r w:rsidR="00432AE1" w:rsidRPr="00B2044B">
        <w:rPr>
          <w:rFonts w:ascii="Times New Roman" w:eastAsia="Times New Roman" w:hAnsi="Times New Roman" w:cs="Times New Roman"/>
          <w:sz w:val="26"/>
          <w:szCs w:val="26"/>
          <w:lang w:eastAsia="ru-RU"/>
        </w:rPr>
        <w:t>тыс.</w:t>
      </w:r>
      <w:r w:rsidR="00F62F51" w:rsidRPr="00B2044B">
        <w:rPr>
          <w:rFonts w:ascii="Times New Roman" w:eastAsia="Times New Roman" w:hAnsi="Times New Roman" w:cs="Times New Roman"/>
          <w:sz w:val="26"/>
          <w:szCs w:val="26"/>
          <w:lang w:eastAsia="ru-RU"/>
        </w:rPr>
        <w:t xml:space="preserve"> </w:t>
      </w:r>
      <w:r w:rsidR="00432AE1" w:rsidRPr="00B2044B">
        <w:rPr>
          <w:rFonts w:ascii="Times New Roman" w:eastAsia="Times New Roman" w:hAnsi="Times New Roman" w:cs="Times New Roman"/>
          <w:sz w:val="26"/>
          <w:szCs w:val="26"/>
          <w:lang w:eastAsia="ru-RU"/>
        </w:rPr>
        <w:t xml:space="preserve">руб. </w:t>
      </w:r>
      <w:r w:rsidRPr="00B2044B">
        <w:rPr>
          <w:rFonts w:ascii="Times New Roman" w:eastAsia="Times New Roman" w:hAnsi="Times New Roman" w:cs="Times New Roman"/>
          <w:sz w:val="26"/>
          <w:szCs w:val="26"/>
          <w:lang w:eastAsia="ru-RU"/>
        </w:rPr>
        <w:t xml:space="preserve"> -Заработная плата </w:t>
      </w:r>
      <w:r w:rsidR="001F52F2" w:rsidRPr="00B2044B">
        <w:rPr>
          <w:rFonts w:ascii="Times New Roman" w:eastAsia="Times New Roman" w:hAnsi="Times New Roman" w:cs="Times New Roman"/>
          <w:sz w:val="26"/>
          <w:szCs w:val="26"/>
          <w:lang w:eastAsia="ru-RU"/>
        </w:rPr>
        <w:t>(</w:t>
      </w:r>
      <w:r w:rsidRPr="00B2044B">
        <w:rPr>
          <w:rFonts w:ascii="Times New Roman" w:eastAsia="Times New Roman" w:hAnsi="Times New Roman" w:cs="Times New Roman"/>
          <w:sz w:val="26"/>
          <w:szCs w:val="26"/>
          <w:lang w:eastAsia="ru-RU"/>
        </w:rPr>
        <w:t xml:space="preserve"> культорган</w:t>
      </w:r>
      <w:r>
        <w:rPr>
          <w:rFonts w:ascii="Times New Roman" w:eastAsia="Times New Roman" w:hAnsi="Times New Roman" w:cs="Times New Roman"/>
          <w:sz w:val="26"/>
          <w:szCs w:val="26"/>
          <w:lang w:eastAsia="ru-RU"/>
        </w:rPr>
        <w:t xml:space="preserve">изатор, зав.клубом с Уссурка, </w:t>
      </w:r>
      <w:r w:rsidR="001F52F2">
        <w:rPr>
          <w:rFonts w:ascii="Times New Roman" w:eastAsia="Times New Roman" w:hAnsi="Times New Roman" w:cs="Times New Roman"/>
          <w:sz w:val="26"/>
          <w:szCs w:val="26"/>
          <w:lang w:eastAsia="ru-RU"/>
        </w:rPr>
        <w:t>уборщица, руководитель оркес</w:t>
      </w:r>
      <w:r w:rsidR="0092523D">
        <w:rPr>
          <w:rFonts w:ascii="Times New Roman" w:eastAsia="Times New Roman" w:hAnsi="Times New Roman" w:cs="Times New Roman"/>
          <w:sz w:val="26"/>
          <w:szCs w:val="26"/>
          <w:lang w:eastAsia="ru-RU"/>
        </w:rPr>
        <w:t>тра),</w:t>
      </w:r>
      <w:r w:rsidR="00F62F51">
        <w:rPr>
          <w:rFonts w:ascii="Times New Roman" w:eastAsia="Times New Roman" w:hAnsi="Times New Roman" w:cs="Times New Roman"/>
          <w:sz w:val="26"/>
          <w:szCs w:val="26"/>
          <w:lang w:eastAsia="ru-RU"/>
        </w:rPr>
        <w:t xml:space="preserve"> </w:t>
      </w:r>
      <w:r w:rsidR="00837EFC">
        <w:rPr>
          <w:rFonts w:ascii="Times New Roman" w:eastAsia="Times New Roman" w:hAnsi="Times New Roman" w:cs="Times New Roman"/>
          <w:sz w:val="26"/>
          <w:szCs w:val="26"/>
          <w:lang w:eastAsia="ru-RU"/>
        </w:rPr>
        <w:t>262,2</w:t>
      </w:r>
      <w:r w:rsidR="00F62F51">
        <w:rPr>
          <w:rFonts w:ascii="Times New Roman" w:eastAsia="Times New Roman" w:hAnsi="Times New Roman" w:cs="Times New Roman"/>
          <w:sz w:val="26"/>
          <w:szCs w:val="26"/>
          <w:lang w:eastAsia="ru-RU"/>
        </w:rPr>
        <w:t xml:space="preserve"> </w:t>
      </w:r>
      <w:r w:rsidR="00F62F51" w:rsidRPr="00371B5D">
        <w:rPr>
          <w:rFonts w:ascii="Times New Roman" w:eastAsia="Times New Roman" w:hAnsi="Times New Roman" w:cs="Times New Roman"/>
          <w:sz w:val="26"/>
          <w:szCs w:val="26"/>
          <w:lang w:eastAsia="ru-RU"/>
        </w:rPr>
        <w:t>тыс.</w:t>
      </w:r>
      <w:r w:rsidR="00F62F51">
        <w:rPr>
          <w:rFonts w:ascii="Times New Roman" w:eastAsia="Times New Roman" w:hAnsi="Times New Roman" w:cs="Times New Roman"/>
          <w:sz w:val="26"/>
          <w:szCs w:val="26"/>
          <w:lang w:eastAsia="ru-RU"/>
        </w:rPr>
        <w:t xml:space="preserve"> </w:t>
      </w:r>
      <w:r w:rsidR="00F62F51" w:rsidRPr="00371B5D">
        <w:rPr>
          <w:rFonts w:ascii="Times New Roman" w:eastAsia="Times New Roman" w:hAnsi="Times New Roman" w:cs="Times New Roman"/>
          <w:sz w:val="26"/>
          <w:szCs w:val="26"/>
          <w:lang w:eastAsia="ru-RU"/>
        </w:rPr>
        <w:t>руб</w:t>
      </w:r>
      <w:r w:rsidR="00F62F51">
        <w:rPr>
          <w:rFonts w:ascii="Times New Roman" w:eastAsia="Times New Roman" w:hAnsi="Times New Roman" w:cs="Times New Roman"/>
          <w:sz w:val="26"/>
          <w:szCs w:val="26"/>
          <w:lang w:eastAsia="ru-RU"/>
        </w:rPr>
        <w:t xml:space="preserve"> - начисления на ФОТ</w:t>
      </w:r>
      <w:r w:rsidR="0092523D">
        <w:rPr>
          <w:rFonts w:ascii="Times New Roman" w:eastAsia="Times New Roman" w:hAnsi="Times New Roman" w:cs="Times New Roman"/>
          <w:sz w:val="26"/>
          <w:szCs w:val="26"/>
          <w:lang w:eastAsia="ru-RU"/>
        </w:rPr>
        <w:t>,</w:t>
      </w:r>
      <w:r w:rsidR="001F52F2">
        <w:rPr>
          <w:rFonts w:ascii="Times New Roman" w:eastAsia="Times New Roman" w:hAnsi="Times New Roman" w:cs="Times New Roman"/>
          <w:sz w:val="26"/>
          <w:szCs w:val="26"/>
          <w:lang w:eastAsia="ru-RU"/>
        </w:rPr>
        <w:t xml:space="preserve"> 10</w:t>
      </w:r>
      <w:r w:rsidR="00432AE1">
        <w:rPr>
          <w:rFonts w:ascii="Times New Roman" w:eastAsia="Times New Roman" w:hAnsi="Times New Roman" w:cs="Times New Roman"/>
          <w:sz w:val="26"/>
          <w:szCs w:val="26"/>
          <w:lang w:eastAsia="ru-RU"/>
        </w:rPr>
        <w:t>,</w:t>
      </w:r>
      <w:r w:rsidR="001F52F2">
        <w:rPr>
          <w:rFonts w:ascii="Times New Roman" w:eastAsia="Times New Roman" w:hAnsi="Times New Roman" w:cs="Times New Roman"/>
          <w:sz w:val="26"/>
          <w:szCs w:val="26"/>
          <w:lang w:eastAsia="ru-RU"/>
        </w:rPr>
        <w:t xml:space="preserve">1 </w:t>
      </w:r>
      <w:r w:rsidR="00432AE1" w:rsidRPr="00371B5D">
        <w:rPr>
          <w:rFonts w:ascii="Times New Roman" w:eastAsia="Times New Roman" w:hAnsi="Times New Roman" w:cs="Times New Roman"/>
          <w:sz w:val="26"/>
          <w:szCs w:val="26"/>
          <w:lang w:eastAsia="ru-RU"/>
        </w:rPr>
        <w:t>тыс.руб</w:t>
      </w:r>
      <w:r w:rsidR="00432AE1">
        <w:rPr>
          <w:rFonts w:ascii="Times New Roman" w:eastAsia="Times New Roman" w:hAnsi="Times New Roman" w:cs="Times New Roman"/>
          <w:sz w:val="26"/>
          <w:szCs w:val="26"/>
          <w:lang w:eastAsia="ru-RU"/>
        </w:rPr>
        <w:t>.</w:t>
      </w:r>
      <w:r w:rsidR="00432AE1" w:rsidRPr="00371B5D">
        <w:rPr>
          <w:rFonts w:ascii="Times New Roman" w:eastAsia="Times New Roman" w:hAnsi="Times New Roman" w:cs="Times New Roman"/>
          <w:sz w:val="26"/>
          <w:szCs w:val="26"/>
          <w:lang w:eastAsia="ru-RU"/>
        </w:rPr>
        <w:t xml:space="preserve"> </w:t>
      </w:r>
      <w:r w:rsidR="001F52F2">
        <w:rPr>
          <w:rFonts w:ascii="Times New Roman" w:eastAsia="Times New Roman" w:hAnsi="Times New Roman" w:cs="Times New Roman"/>
          <w:sz w:val="26"/>
          <w:szCs w:val="26"/>
          <w:lang w:eastAsia="ru-RU"/>
        </w:rPr>
        <w:t>- услуги связи СДК с. Уссурка, 447</w:t>
      </w:r>
      <w:r w:rsidR="00432AE1">
        <w:rPr>
          <w:rFonts w:ascii="Times New Roman" w:eastAsia="Times New Roman" w:hAnsi="Times New Roman" w:cs="Times New Roman"/>
          <w:sz w:val="26"/>
          <w:szCs w:val="26"/>
          <w:lang w:eastAsia="ru-RU"/>
        </w:rPr>
        <w:t>,</w:t>
      </w:r>
      <w:r w:rsidR="001F52F2">
        <w:rPr>
          <w:rFonts w:ascii="Times New Roman" w:eastAsia="Times New Roman" w:hAnsi="Times New Roman" w:cs="Times New Roman"/>
          <w:sz w:val="26"/>
          <w:szCs w:val="26"/>
          <w:lang w:eastAsia="ru-RU"/>
        </w:rPr>
        <w:t xml:space="preserve">3 </w:t>
      </w:r>
      <w:r w:rsidR="00432AE1" w:rsidRPr="00371B5D">
        <w:rPr>
          <w:rFonts w:ascii="Times New Roman" w:eastAsia="Times New Roman" w:hAnsi="Times New Roman" w:cs="Times New Roman"/>
          <w:sz w:val="26"/>
          <w:szCs w:val="26"/>
          <w:lang w:eastAsia="ru-RU"/>
        </w:rPr>
        <w:t>тыс.руб</w:t>
      </w:r>
      <w:r w:rsidR="00432AE1">
        <w:rPr>
          <w:rFonts w:ascii="Times New Roman" w:eastAsia="Times New Roman" w:hAnsi="Times New Roman" w:cs="Times New Roman"/>
          <w:sz w:val="26"/>
          <w:szCs w:val="26"/>
          <w:lang w:eastAsia="ru-RU"/>
        </w:rPr>
        <w:t>.</w:t>
      </w:r>
      <w:r w:rsidR="00432AE1" w:rsidRPr="00371B5D">
        <w:rPr>
          <w:rFonts w:ascii="Times New Roman" w:eastAsia="Times New Roman" w:hAnsi="Times New Roman" w:cs="Times New Roman"/>
          <w:sz w:val="26"/>
          <w:szCs w:val="26"/>
          <w:lang w:eastAsia="ru-RU"/>
        </w:rPr>
        <w:t xml:space="preserve"> </w:t>
      </w:r>
      <w:r w:rsidR="001F52F2">
        <w:rPr>
          <w:rFonts w:ascii="Times New Roman" w:eastAsia="Times New Roman" w:hAnsi="Times New Roman" w:cs="Times New Roman"/>
          <w:sz w:val="26"/>
          <w:szCs w:val="26"/>
          <w:lang w:eastAsia="ru-RU"/>
        </w:rPr>
        <w:t xml:space="preserve"> – отопл</w:t>
      </w:r>
      <w:r w:rsidR="0092523D">
        <w:rPr>
          <w:rFonts w:ascii="Times New Roman" w:eastAsia="Times New Roman" w:hAnsi="Times New Roman" w:cs="Times New Roman"/>
          <w:sz w:val="26"/>
          <w:szCs w:val="26"/>
          <w:lang w:eastAsia="ru-RU"/>
        </w:rPr>
        <w:t>ение и освещение СДК с. Уссурка,</w:t>
      </w:r>
      <w:r w:rsidR="001F52F2">
        <w:rPr>
          <w:rFonts w:ascii="Times New Roman" w:eastAsia="Times New Roman" w:hAnsi="Times New Roman" w:cs="Times New Roman"/>
          <w:sz w:val="26"/>
          <w:szCs w:val="26"/>
          <w:lang w:eastAsia="ru-RU"/>
        </w:rPr>
        <w:t>- 10</w:t>
      </w:r>
      <w:r w:rsidR="00432AE1">
        <w:rPr>
          <w:rFonts w:ascii="Times New Roman" w:eastAsia="Times New Roman" w:hAnsi="Times New Roman" w:cs="Times New Roman"/>
          <w:sz w:val="26"/>
          <w:szCs w:val="26"/>
          <w:lang w:eastAsia="ru-RU"/>
        </w:rPr>
        <w:t>,</w:t>
      </w:r>
      <w:r w:rsidR="001F52F2">
        <w:rPr>
          <w:rFonts w:ascii="Times New Roman" w:eastAsia="Times New Roman" w:hAnsi="Times New Roman" w:cs="Times New Roman"/>
          <w:sz w:val="26"/>
          <w:szCs w:val="26"/>
          <w:lang w:eastAsia="ru-RU"/>
        </w:rPr>
        <w:t xml:space="preserve">0   </w:t>
      </w:r>
      <w:r w:rsidR="00432AE1" w:rsidRPr="00371B5D">
        <w:rPr>
          <w:rFonts w:ascii="Times New Roman" w:eastAsia="Times New Roman" w:hAnsi="Times New Roman" w:cs="Times New Roman"/>
          <w:sz w:val="26"/>
          <w:szCs w:val="26"/>
          <w:lang w:eastAsia="ru-RU"/>
        </w:rPr>
        <w:t>тыс.руб</w:t>
      </w:r>
      <w:r w:rsidR="00432AE1">
        <w:rPr>
          <w:rFonts w:ascii="Times New Roman" w:eastAsia="Times New Roman" w:hAnsi="Times New Roman" w:cs="Times New Roman"/>
          <w:sz w:val="26"/>
          <w:szCs w:val="26"/>
          <w:lang w:eastAsia="ru-RU"/>
        </w:rPr>
        <w:t>.</w:t>
      </w:r>
      <w:r w:rsidR="00432AE1" w:rsidRPr="00371B5D">
        <w:rPr>
          <w:rFonts w:ascii="Times New Roman" w:eastAsia="Times New Roman" w:hAnsi="Times New Roman" w:cs="Times New Roman"/>
          <w:sz w:val="26"/>
          <w:szCs w:val="26"/>
          <w:lang w:eastAsia="ru-RU"/>
        </w:rPr>
        <w:t xml:space="preserve"> </w:t>
      </w:r>
      <w:r w:rsidR="001F52F2">
        <w:rPr>
          <w:rFonts w:ascii="Times New Roman" w:eastAsia="Times New Roman" w:hAnsi="Times New Roman" w:cs="Times New Roman"/>
          <w:sz w:val="26"/>
          <w:szCs w:val="26"/>
          <w:lang w:eastAsia="ru-RU"/>
        </w:rPr>
        <w:t xml:space="preserve"> – ремонт помещений и обслуживание оргтехники,- </w:t>
      </w:r>
      <w:r w:rsidR="00837EFC">
        <w:rPr>
          <w:rFonts w:ascii="Times New Roman" w:eastAsia="Times New Roman" w:hAnsi="Times New Roman" w:cs="Times New Roman"/>
          <w:sz w:val="26"/>
          <w:szCs w:val="26"/>
          <w:lang w:eastAsia="ru-RU"/>
        </w:rPr>
        <w:t>112</w:t>
      </w:r>
      <w:r w:rsidR="00432AE1">
        <w:rPr>
          <w:rFonts w:ascii="Times New Roman" w:eastAsia="Times New Roman" w:hAnsi="Times New Roman" w:cs="Times New Roman"/>
          <w:sz w:val="26"/>
          <w:szCs w:val="26"/>
          <w:lang w:eastAsia="ru-RU"/>
        </w:rPr>
        <w:t>,4</w:t>
      </w:r>
      <w:r w:rsidR="001F52F2">
        <w:rPr>
          <w:rFonts w:ascii="Times New Roman" w:eastAsia="Times New Roman" w:hAnsi="Times New Roman" w:cs="Times New Roman"/>
          <w:sz w:val="26"/>
          <w:szCs w:val="26"/>
          <w:lang w:eastAsia="ru-RU"/>
        </w:rPr>
        <w:t xml:space="preserve"> </w:t>
      </w:r>
      <w:r w:rsidR="00432AE1" w:rsidRPr="00371B5D">
        <w:rPr>
          <w:rFonts w:ascii="Times New Roman" w:eastAsia="Times New Roman" w:hAnsi="Times New Roman" w:cs="Times New Roman"/>
          <w:sz w:val="26"/>
          <w:szCs w:val="26"/>
          <w:lang w:eastAsia="ru-RU"/>
        </w:rPr>
        <w:t>тыс.руб</w:t>
      </w:r>
      <w:r w:rsidR="00432AE1">
        <w:rPr>
          <w:rFonts w:ascii="Times New Roman" w:eastAsia="Times New Roman" w:hAnsi="Times New Roman" w:cs="Times New Roman"/>
          <w:sz w:val="26"/>
          <w:szCs w:val="26"/>
          <w:lang w:eastAsia="ru-RU"/>
        </w:rPr>
        <w:t>.</w:t>
      </w:r>
      <w:r w:rsidR="00432AE1" w:rsidRPr="00371B5D">
        <w:rPr>
          <w:rFonts w:ascii="Times New Roman" w:eastAsia="Times New Roman" w:hAnsi="Times New Roman" w:cs="Times New Roman"/>
          <w:sz w:val="26"/>
          <w:szCs w:val="26"/>
          <w:lang w:eastAsia="ru-RU"/>
        </w:rPr>
        <w:t xml:space="preserve"> </w:t>
      </w:r>
      <w:r w:rsidR="001F52F2">
        <w:rPr>
          <w:rFonts w:ascii="Times New Roman" w:eastAsia="Times New Roman" w:hAnsi="Times New Roman" w:cs="Times New Roman"/>
          <w:sz w:val="26"/>
          <w:szCs w:val="26"/>
          <w:lang w:eastAsia="ru-RU"/>
        </w:rPr>
        <w:t xml:space="preserve"> – оплата по договорам за проведение культурно-массовых мероприятий,- 150</w:t>
      </w:r>
      <w:r w:rsidR="00432AE1">
        <w:rPr>
          <w:rFonts w:ascii="Times New Roman" w:eastAsia="Times New Roman" w:hAnsi="Times New Roman" w:cs="Times New Roman"/>
          <w:sz w:val="26"/>
          <w:szCs w:val="26"/>
          <w:lang w:eastAsia="ru-RU"/>
        </w:rPr>
        <w:t>,</w:t>
      </w:r>
      <w:r w:rsidR="001F52F2">
        <w:rPr>
          <w:rFonts w:ascii="Times New Roman" w:eastAsia="Times New Roman" w:hAnsi="Times New Roman" w:cs="Times New Roman"/>
          <w:sz w:val="26"/>
          <w:szCs w:val="26"/>
          <w:lang w:eastAsia="ru-RU"/>
        </w:rPr>
        <w:t xml:space="preserve">0 </w:t>
      </w:r>
      <w:r w:rsidR="00432AE1" w:rsidRPr="00371B5D">
        <w:rPr>
          <w:rFonts w:ascii="Times New Roman" w:eastAsia="Times New Roman" w:hAnsi="Times New Roman" w:cs="Times New Roman"/>
          <w:sz w:val="26"/>
          <w:szCs w:val="26"/>
          <w:lang w:eastAsia="ru-RU"/>
        </w:rPr>
        <w:t>тыс.руб</w:t>
      </w:r>
      <w:r w:rsidR="00432AE1">
        <w:rPr>
          <w:rFonts w:ascii="Times New Roman" w:eastAsia="Times New Roman" w:hAnsi="Times New Roman" w:cs="Times New Roman"/>
          <w:sz w:val="26"/>
          <w:szCs w:val="26"/>
          <w:lang w:eastAsia="ru-RU"/>
        </w:rPr>
        <w:t>.</w:t>
      </w:r>
      <w:r w:rsidR="00432AE1" w:rsidRPr="00371B5D">
        <w:rPr>
          <w:rFonts w:ascii="Times New Roman" w:eastAsia="Times New Roman" w:hAnsi="Times New Roman" w:cs="Times New Roman"/>
          <w:sz w:val="26"/>
          <w:szCs w:val="26"/>
          <w:lang w:eastAsia="ru-RU"/>
        </w:rPr>
        <w:t xml:space="preserve"> </w:t>
      </w:r>
      <w:r w:rsidR="001F52F2">
        <w:rPr>
          <w:rFonts w:ascii="Times New Roman" w:eastAsia="Times New Roman" w:hAnsi="Times New Roman" w:cs="Times New Roman"/>
          <w:sz w:val="26"/>
          <w:szCs w:val="26"/>
          <w:lang w:eastAsia="ru-RU"/>
        </w:rPr>
        <w:t xml:space="preserve"> – приобретение сувениров и подарков,- 50</w:t>
      </w:r>
      <w:r w:rsidR="00432AE1">
        <w:rPr>
          <w:rFonts w:ascii="Times New Roman" w:eastAsia="Times New Roman" w:hAnsi="Times New Roman" w:cs="Times New Roman"/>
          <w:sz w:val="26"/>
          <w:szCs w:val="26"/>
          <w:lang w:eastAsia="ru-RU"/>
        </w:rPr>
        <w:t>,</w:t>
      </w:r>
      <w:r w:rsidR="001F52F2">
        <w:rPr>
          <w:rFonts w:ascii="Times New Roman" w:eastAsia="Times New Roman" w:hAnsi="Times New Roman" w:cs="Times New Roman"/>
          <w:sz w:val="26"/>
          <w:szCs w:val="26"/>
          <w:lang w:eastAsia="ru-RU"/>
        </w:rPr>
        <w:t xml:space="preserve">0 </w:t>
      </w:r>
      <w:r w:rsidR="00432AE1" w:rsidRPr="00371B5D">
        <w:rPr>
          <w:rFonts w:ascii="Times New Roman" w:eastAsia="Times New Roman" w:hAnsi="Times New Roman" w:cs="Times New Roman"/>
          <w:sz w:val="26"/>
          <w:szCs w:val="26"/>
          <w:lang w:eastAsia="ru-RU"/>
        </w:rPr>
        <w:t>тыс.руб</w:t>
      </w:r>
      <w:r w:rsidR="00432AE1">
        <w:rPr>
          <w:rFonts w:ascii="Times New Roman" w:eastAsia="Times New Roman" w:hAnsi="Times New Roman" w:cs="Times New Roman"/>
          <w:sz w:val="26"/>
          <w:szCs w:val="26"/>
          <w:lang w:eastAsia="ru-RU"/>
        </w:rPr>
        <w:t>.</w:t>
      </w:r>
      <w:r w:rsidR="00432AE1" w:rsidRPr="00371B5D">
        <w:rPr>
          <w:rFonts w:ascii="Times New Roman" w:eastAsia="Times New Roman" w:hAnsi="Times New Roman" w:cs="Times New Roman"/>
          <w:sz w:val="26"/>
          <w:szCs w:val="26"/>
          <w:lang w:eastAsia="ru-RU"/>
        </w:rPr>
        <w:t xml:space="preserve"> </w:t>
      </w:r>
      <w:r w:rsidR="001F52F2">
        <w:rPr>
          <w:rFonts w:ascii="Times New Roman" w:eastAsia="Times New Roman" w:hAnsi="Times New Roman" w:cs="Times New Roman"/>
          <w:sz w:val="26"/>
          <w:szCs w:val="26"/>
          <w:lang w:eastAsia="ru-RU"/>
        </w:rPr>
        <w:t xml:space="preserve"> – приобретение хоз тов</w:t>
      </w:r>
      <w:r w:rsidR="00F62F51">
        <w:rPr>
          <w:rFonts w:ascii="Times New Roman" w:eastAsia="Times New Roman" w:hAnsi="Times New Roman" w:cs="Times New Roman"/>
          <w:sz w:val="26"/>
          <w:szCs w:val="26"/>
          <w:lang w:eastAsia="ru-RU"/>
        </w:rPr>
        <w:t>аров, пиротехнической продукции</w:t>
      </w:r>
    </w:p>
    <w:p w:rsidR="006E27CE" w:rsidRPr="00B2044B" w:rsidRDefault="006E27CE" w:rsidP="005C476F">
      <w:pPr>
        <w:spacing w:after="0" w:line="240" w:lineRule="auto"/>
        <w:jc w:val="both"/>
        <w:rPr>
          <w:rFonts w:ascii="Times New Roman" w:eastAsia="Times New Roman" w:hAnsi="Times New Roman" w:cs="Times New Roman"/>
          <w:sz w:val="26"/>
          <w:szCs w:val="26"/>
          <w:lang w:eastAsia="ru-RU"/>
        </w:rPr>
      </w:pPr>
      <w:r w:rsidRPr="00B2044B">
        <w:rPr>
          <w:rFonts w:ascii="Times New Roman" w:eastAsia="Times New Roman" w:hAnsi="Times New Roman" w:cs="Times New Roman"/>
          <w:sz w:val="26"/>
          <w:szCs w:val="26"/>
          <w:lang w:eastAsia="ru-RU"/>
        </w:rPr>
        <w:t xml:space="preserve"> Расходы на содержание библиотек ( п Горные Ключи и с Уссурка ) на очередной финансовый год планируются в сумме 780</w:t>
      </w:r>
      <w:r w:rsidR="00F62F51" w:rsidRPr="00B2044B">
        <w:rPr>
          <w:rFonts w:ascii="Times New Roman" w:eastAsia="Times New Roman" w:hAnsi="Times New Roman" w:cs="Times New Roman"/>
          <w:sz w:val="26"/>
          <w:szCs w:val="26"/>
          <w:lang w:eastAsia="ru-RU"/>
        </w:rPr>
        <w:t>,</w:t>
      </w:r>
      <w:r w:rsidRPr="00B2044B">
        <w:rPr>
          <w:rFonts w:ascii="Times New Roman" w:eastAsia="Times New Roman" w:hAnsi="Times New Roman" w:cs="Times New Roman"/>
          <w:sz w:val="26"/>
          <w:szCs w:val="26"/>
          <w:lang w:eastAsia="ru-RU"/>
        </w:rPr>
        <w:t xml:space="preserve">0 </w:t>
      </w:r>
      <w:r w:rsidR="00F62F51" w:rsidRPr="00B2044B">
        <w:rPr>
          <w:rFonts w:ascii="Times New Roman" w:eastAsia="Times New Roman" w:hAnsi="Times New Roman" w:cs="Times New Roman"/>
          <w:sz w:val="26"/>
          <w:szCs w:val="26"/>
          <w:lang w:eastAsia="ru-RU"/>
        </w:rPr>
        <w:t>тыс. руб</w:t>
      </w:r>
      <w:r w:rsidR="00642DD3" w:rsidRPr="00B2044B">
        <w:rPr>
          <w:rFonts w:ascii="Times New Roman" w:eastAsia="Times New Roman" w:hAnsi="Times New Roman" w:cs="Times New Roman"/>
          <w:sz w:val="26"/>
          <w:szCs w:val="26"/>
          <w:lang w:eastAsia="ru-RU"/>
        </w:rPr>
        <w:t xml:space="preserve">  , в т ч :</w:t>
      </w:r>
    </w:p>
    <w:p w:rsidR="00642DD3" w:rsidRPr="00B2044B" w:rsidRDefault="00642DD3" w:rsidP="005C476F">
      <w:pPr>
        <w:spacing w:after="0" w:line="240" w:lineRule="auto"/>
        <w:jc w:val="both"/>
        <w:rPr>
          <w:rFonts w:ascii="Times New Roman" w:eastAsia="Times New Roman" w:hAnsi="Times New Roman" w:cs="Times New Roman"/>
          <w:sz w:val="26"/>
          <w:szCs w:val="26"/>
          <w:lang w:eastAsia="ru-RU"/>
        </w:rPr>
      </w:pPr>
      <w:r w:rsidRPr="0092523D">
        <w:rPr>
          <w:rFonts w:ascii="Times New Roman" w:eastAsia="Times New Roman" w:hAnsi="Times New Roman" w:cs="Times New Roman"/>
          <w:i/>
          <w:sz w:val="26"/>
          <w:szCs w:val="26"/>
          <w:lang w:eastAsia="ru-RU"/>
        </w:rPr>
        <w:t>Текущие</w:t>
      </w:r>
      <w:r w:rsidRPr="00B2044B">
        <w:rPr>
          <w:rFonts w:ascii="Times New Roman" w:eastAsia="Times New Roman" w:hAnsi="Times New Roman" w:cs="Times New Roman"/>
          <w:sz w:val="26"/>
          <w:szCs w:val="26"/>
          <w:lang w:eastAsia="ru-RU"/>
        </w:rPr>
        <w:t xml:space="preserve"> расходы:</w:t>
      </w:r>
    </w:p>
    <w:p w:rsidR="006E27CE" w:rsidRPr="00B2044B" w:rsidRDefault="00F62F51" w:rsidP="005C476F">
      <w:pPr>
        <w:spacing w:after="0" w:line="240" w:lineRule="auto"/>
        <w:jc w:val="both"/>
        <w:rPr>
          <w:rFonts w:ascii="Times New Roman" w:eastAsia="Times New Roman" w:hAnsi="Times New Roman" w:cs="Times New Roman"/>
          <w:sz w:val="26"/>
          <w:szCs w:val="26"/>
          <w:lang w:eastAsia="ru-RU"/>
        </w:rPr>
      </w:pPr>
      <w:r w:rsidRPr="00B2044B">
        <w:rPr>
          <w:rFonts w:ascii="Times New Roman" w:eastAsia="Times New Roman" w:hAnsi="Times New Roman" w:cs="Times New Roman"/>
          <w:sz w:val="26"/>
          <w:szCs w:val="26"/>
          <w:lang w:eastAsia="ru-RU"/>
        </w:rPr>
        <w:t xml:space="preserve">- </w:t>
      </w:r>
      <w:r w:rsidR="00837EFC" w:rsidRPr="00B2044B">
        <w:rPr>
          <w:rFonts w:ascii="Times New Roman" w:eastAsia="Times New Roman" w:hAnsi="Times New Roman" w:cs="Times New Roman"/>
          <w:sz w:val="26"/>
          <w:szCs w:val="26"/>
          <w:lang w:eastAsia="ru-RU"/>
        </w:rPr>
        <w:t>494,0</w:t>
      </w:r>
      <w:r w:rsidRPr="00B2044B">
        <w:rPr>
          <w:rFonts w:ascii="Times New Roman" w:eastAsia="Times New Roman" w:hAnsi="Times New Roman" w:cs="Times New Roman"/>
          <w:sz w:val="26"/>
          <w:szCs w:val="26"/>
          <w:lang w:eastAsia="ru-RU"/>
        </w:rPr>
        <w:t xml:space="preserve"> тыс. руб – заработная плата</w:t>
      </w:r>
      <w:r w:rsidR="0092523D">
        <w:rPr>
          <w:rFonts w:ascii="Times New Roman" w:eastAsia="Times New Roman" w:hAnsi="Times New Roman" w:cs="Times New Roman"/>
          <w:sz w:val="26"/>
          <w:szCs w:val="26"/>
          <w:lang w:eastAsia="ru-RU"/>
        </w:rPr>
        <w:t>,</w:t>
      </w:r>
      <w:r w:rsidR="006E27CE" w:rsidRPr="00B2044B">
        <w:rPr>
          <w:rFonts w:ascii="Times New Roman" w:eastAsia="Times New Roman" w:hAnsi="Times New Roman" w:cs="Times New Roman"/>
          <w:sz w:val="26"/>
          <w:szCs w:val="26"/>
          <w:lang w:eastAsia="ru-RU"/>
        </w:rPr>
        <w:t xml:space="preserve">- </w:t>
      </w:r>
      <w:r w:rsidR="00642DD3" w:rsidRPr="00B2044B">
        <w:rPr>
          <w:rFonts w:ascii="Times New Roman" w:eastAsia="Times New Roman" w:hAnsi="Times New Roman" w:cs="Times New Roman"/>
          <w:sz w:val="26"/>
          <w:szCs w:val="26"/>
          <w:lang w:eastAsia="ru-RU"/>
        </w:rPr>
        <w:t>149,2</w:t>
      </w:r>
      <w:r w:rsidR="006E27CE" w:rsidRPr="00B2044B">
        <w:rPr>
          <w:rFonts w:ascii="Times New Roman" w:eastAsia="Times New Roman" w:hAnsi="Times New Roman" w:cs="Times New Roman"/>
          <w:sz w:val="26"/>
          <w:szCs w:val="26"/>
          <w:lang w:eastAsia="ru-RU"/>
        </w:rPr>
        <w:t xml:space="preserve"> </w:t>
      </w:r>
      <w:r w:rsidRPr="00B2044B">
        <w:rPr>
          <w:rFonts w:ascii="Times New Roman" w:eastAsia="Times New Roman" w:hAnsi="Times New Roman" w:cs="Times New Roman"/>
          <w:sz w:val="26"/>
          <w:szCs w:val="26"/>
          <w:lang w:eastAsia="ru-RU"/>
        </w:rPr>
        <w:t>тыс. руб</w:t>
      </w:r>
      <w:r w:rsidR="006E27CE" w:rsidRPr="00B2044B">
        <w:rPr>
          <w:rFonts w:ascii="Times New Roman" w:eastAsia="Times New Roman" w:hAnsi="Times New Roman" w:cs="Times New Roman"/>
          <w:sz w:val="26"/>
          <w:szCs w:val="26"/>
          <w:lang w:eastAsia="ru-RU"/>
        </w:rPr>
        <w:t xml:space="preserve"> –</w:t>
      </w:r>
      <w:r w:rsidRPr="00B2044B">
        <w:rPr>
          <w:rFonts w:ascii="Times New Roman" w:eastAsia="Times New Roman" w:hAnsi="Times New Roman" w:cs="Times New Roman"/>
          <w:sz w:val="26"/>
          <w:szCs w:val="26"/>
          <w:lang w:eastAsia="ru-RU"/>
        </w:rPr>
        <w:t>начисления на ФОТ</w:t>
      </w:r>
      <w:r w:rsidR="006E27CE" w:rsidRPr="00B2044B">
        <w:rPr>
          <w:rFonts w:ascii="Times New Roman" w:eastAsia="Times New Roman" w:hAnsi="Times New Roman" w:cs="Times New Roman"/>
          <w:sz w:val="26"/>
          <w:szCs w:val="26"/>
          <w:lang w:eastAsia="ru-RU"/>
        </w:rPr>
        <w:t xml:space="preserve"> ,- 78</w:t>
      </w:r>
      <w:r w:rsidRPr="00B2044B">
        <w:rPr>
          <w:rFonts w:ascii="Times New Roman" w:eastAsia="Times New Roman" w:hAnsi="Times New Roman" w:cs="Times New Roman"/>
          <w:sz w:val="26"/>
          <w:szCs w:val="26"/>
          <w:lang w:eastAsia="ru-RU"/>
        </w:rPr>
        <w:t>,</w:t>
      </w:r>
      <w:r w:rsidR="006E27CE" w:rsidRPr="00B2044B">
        <w:rPr>
          <w:rFonts w:ascii="Times New Roman" w:eastAsia="Times New Roman" w:hAnsi="Times New Roman" w:cs="Times New Roman"/>
          <w:sz w:val="26"/>
          <w:szCs w:val="26"/>
          <w:lang w:eastAsia="ru-RU"/>
        </w:rPr>
        <w:t xml:space="preserve">8 </w:t>
      </w:r>
      <w:r w:rsidRPr="00B2044B">
        <w:rPr>
          <w:rFonts w:ascii="Times New Roman" w:eastAsia="Times New Roman" w:hAnsi="Times New Roman" w:cs="Times New Roman"/>
          <w:sz w:val="26"/>
          <w:szCs w:val="26"/>
          <w:lang w:eastAsia="ru-RU"/>
        </w:rPr>
        <w:t>тыс. руб</w:t>
      </w:r>
      <w:r w:rsidR="006E27CE" w:rsidRPr="00B2044B">
        <w:rPr>
          <w:rFonts w:ascii="Times New Roman" w:eastAsia="Times New Roman" w:hAnsi="Times New Roman" w:cs="Times New Roman"/>
          <w:sz w:val="26"/>
          <w:szCs w:val="26"/>
          <w:lang w:eastAsia="ru-RU"/>
        </w:rPr>
        <w:t xml:space="preserve"> – отопление и содержание помещения,- 41</w:t>
      </w:r>
      <w:r w:rsidRPr="00B2044B">
        <w:rPr>
          <w:rFonts w:ascii="Times New Roman" w:eastAsia="Times New Roman" w:hAnsi="Times New Roman" w:cs="Times New Roman"/>
          <w:sz w:val="26"/>
          <w:szCs w:val="26"/>
          <w:lang w:eastAsia="ru-RU"/>
        </w:rPr>
        <w:t>,</w:t>
      </w:r>
      <w:r w:rsidR="006E27CE" w:rsidRPr="00B2044B">
        <w:rPr>
          <w:rFonts w:ascii="Times New Roman" w:eastAsia="Times New Roman" w:hAnsi="Times New Roman" w:cs="Times New Roman"/>
          <w:sz w:val="26"/>
          <w:szCs w:val="26"/>
          <w:lang w:eastAsia="ru-RU"/>
        </w:rPr>
        <w:t xml:space="preserve">2 </w:t>
      </w:r>
      <w:r w:rsidRPr="00B2044B">
        <w:rPr>
          <w:rFonts w:ascii="Times New Roman" w:eastAsia="Times New Roman" w:hAnsi="Times New Roman" w:cs="Times New Roman"/>
          <w:sz w:val="26"/>
          <w:szCs w:val="26"/>
          <w:lang w:eastAsia="ru-RU"/>
        </w:rPr>
        <w:t xml:space="preserve">тыс. руб </w:t>
      </w:r>
      <w:r w:rsidR="006E27CE" w:rsidRPr="00B2044B">
        <w:rPr>
          <w:rFonts w:ascii="Times New Roman" w:eastAsia="Times New Roman" w:hAnsi="Times New Roman" w:cs="Times New Roman"/>
          <w:sz w:val="26"/>
          <w:szCs w:val="26"/>
          <w:lang w:eastAsia="ru-RU"/>
        </w:rPr>
        <w:t>– обновление библиотечного фонда,</w:t>
      </w:r>
    </w:p>
    <w:p w:rsidR="0092523D" w:rsidRDefault="006E27CE" w:rsidP="0092523D">
      <w:pPr>
        <w:spacing w:after="0" w:line="240" w:lineRule="auto"/>
        <w:jc w:val="both"/>
        <w:rPr>
          <w:rFonts w:ascii="Times New Roman" w:eastAsia="Times New Roman" w:hAnsi="Times New Roman" w:cs="Times New Roman"/>
          <w:sz w:val="26"/>
          <w:szCs w:val="26"/>
          <w:lang w:eastAsia="ru-RU"/>
        </w:rPr>
      </w:pPr>
      <w:r w:rsidRPr="00B2044B">
        <w:rPr>
          <w:rFonts w:ascii="Times New Roman" w:eastAsia="Times New Roman" w:hAnsi="Times New Roman" w:cs="Times New Roman"/>
          <w:sz w:val="26"/>
          <w:szCs w:val="26"/>
          <w:lang w:eastAsia="ru-RU"/>
        </w:rPr>
        <w:t>- 10</w:t>
      </w:r>
      <w:r w:rsidR="00F62F51" w:rsidRPr="00B2044B">
        <w:rPr>
          <w:rFonts w:ascii="Times New Roman" w:eastAsia="Times New Roman" w:hAnsi="Times New Roman" w:cs="Times New Roman"/>
          <w:sz w:val="26"/>
          <w:szCs w:val="26"/>
          <w:lang w:eastAsia="ru-RU"/>
        </w:rPr>
        <w:t>,</w:t>
      </w:r>
      <w:r w:rsidRPr="00B2044B">
        <w:rPr>
          <w:rFonts w:ascii="Times New Roman" w:eastAsia="Times New Roman" w:hAnsi="Times New Roman" w:cs="Times New Roman"/>
          <w:sz w:val="26"/>
          <w:szCs w:val="26"/>
          <w:lang w:eastAsia="ru-RU"/>
        </w:rPr>
        <w:t xml:space="preserve">0 </w:t>
      </w:r>
      <w:r w:rsidR="00F62F51" w:rsidRPr="00B2044B">
        <w:rPr>
          <w:rFonts w:ascii="Times New Roman" w:eastAsia="Times New Roman" w:hAnsi="Times New Roman" w:cs="Times New Roman"/>
          <w:sz w:val="26"/>
          <w:szCs w:val="26"/>
          <w:lang w:eastAsia="ru-RU"/>
        </w:rPr>
        <w:t>тыс. руб</w:t>
      </w:r>
      <w:r w:rsidR="0092523D">
        <w:rPr>
          <w:rFonts w:ascii="Times New Roman" w:eastAsia="Times New Roman" w:hAnsi="Times New Roman" w:cs="Times New Roman"/>
          <w:sz w:val="26"/>
          <w:szCs w:val="26"/>
          <w:lang w:eastAsia="ru-RU"/>
        </w:rPr>
        <w:t xml:space="preserve"> – приобретение хозтоваров,</w:t>
      </w:r>
    </w:p>
    <w:p w:rsidR="00644AF5" w:rsidRPr="00B2044B" w:rsidRDefault="00642DD3" w:rsidP="0092523D">
      <w:pPr>
        <w:spacing w:after="0" w:line="240" w:lineRule="auto"/>
        <w:jc w:val="both"/>
        <w:rPr>
          <w:rFonts w:ascii="Times New Roman" w:eastAsia="Times New Roman" w:hAnsi="Times New Roman" w:cs="Times New Roman"/>
          <w:sz w:val="26"/>
          <w:szCs w:val="26"/>
          <w:lang w:eastAsia="ar-SA"/>
        </w:rPr>
      </w:pPr>
      <w:r w:rsidRPr="0092523D">
        <w:rPr>
          <w:rFonts w:ascii="Times New Roman" w:eastAsia="Times New Roman" w:hAnsi="Times New Roman" w:cs="Times New Roman"/>
          <w:i/>
          <w:sz w:val="26"/>
          <w:szCs w:val="26"/>
          <w:lang w:eastAsia="ar-SA"/>
        </w:rPr>
        <w:t>Гашение кредиторской</w:t>
      </w:r>
      <w:r w:rsidRPr="00B2044B">
        <w:rPr>
          <w:rFonts w:ascii="Times New Roman" w:eastAsia="Times New Roman" w:hAnsi="Times New Roman" w:cs="Times New Roman"/>
          <w:sz w:val="26"/>
          <w:szCs w:val="26"/>
          <w:lang w:eastAsia="ar-SA"/>
        </w:rPr>
        <w:t xml:space="preserve"> задолженнности:</w:t>
      </w:r>
    </w:p>
    <w:p w:rsidR="00642DD3" w:rsidRPr="00B2044B" w:rsidRDefault="00642DD3" w:rsidP="00A2481A">
      <w:pPr>
        <w:suppressAutoHyphens/>
        <w:spacing w:after="0" w:line="240" w:lineRule="auto"/>
        <w:jc w:val="both"/>
        <w:rPr>
          <w:rFonts w:ascii="Times New Roman" w:eastAsia="Times New Roman" w:hAnsi="Times New Roman" w:cs="Times New Roman"/>
          <w:sz w:val="26"/>
          <w:szCs w:val="26"/>
          <w:lang w:eastAsia="ru-RU"/>
        </w:rPr>
      </w:pPr>
      <w:r w:rsidRPr="00B2044B">
        <w:rPr>
          <w:rFonts w:ascii="Times New Roman" w:eastAsia="Times New Roman" w:hAnsi="Times New Roman" w:cs="Times New Roman"/>
          <w:sz w:val="26"/>
          <w:szCs w:val="26"/>
          <w:lang w:eastAsia="ar-SA"/>
        </w:rPr>
        <w:t>- 6,8 тыс.руб.-</w:t>
      </w:r>
      <w:r w:rsidRPr="00B2044B">
        <w:rPr>
          <w:rFonts w:ascii="Times New Roman" w:eastAsia="Times New Roman" w:hAnsi="Times New Roman" w:cs="Times New Roman"/>
          <w:sz w:val="26"/>
          <w:szCs w:val="26"/>
          <w:lang w:eastAsia="ru-RU"/>
        </w:rPr>
        <w:t xml:space="preserve"> начисления на ФОТ</w:t>
      </w:r>
      <w:r w:rsidR="006A1D8F" w:rsidRPr="00B2044B">
        <w:rPr>
          <w:rFonts w:ascii="Times New Roman" w:eastAsia="Times New Roman" w:hAnsi="Times New Roman" w:cs="Times New Roman"/>
          <w:sz w:val="26"/>
          <w:szCs w:val="26"/>
          <w:lang w:eastAsia="ru-RU"/>
        </w:rPr>
        <w:t>.</w:t>
      </w:r>
    </w:p>
    <w:p w:rsidR="00A35B76" w:rsidRPr="00B2044B" w:rsidRDefault="0023293F" w:rsidP="00A35B76">
      <w:pPr>
        <w:suppressAutoHyphens/>
        <w:spacing w:after="0" w:line="240" w:lineRule="auto"/>
        <w:ind w:firstLine="720"/>
        <w:jc w:val="both"/>
        <w:rPr>
          <w:rFonts w:ascii="Times New Roman" w:eastAsia="Times New Roman" w:hAnsi="Times New Roman" w:cs="Times New Roman"/>
          <w:color w:val="FF0000"/>
          <w:sz w:val="26"/>
          <w:szCs w:val="26"/>
          <w:lang w:eastAsia="ar-SA"/>
        </w:rPr>
      </w:pPr>
      <w:r w:rsidRPr="00B2044B">
        <w:rPr>
          <w:rFonts w:ascii="Times New Roman" w:eastAsia="Times New Roman" w:hAnsi="Times New Roman" w:cs="Times New Roman"/>
          <w:sz w:val="26"/>
          <w:szCs w:val="26"/>
          <w:lang w:eastAsia="ar-SA"/>
        </w:rPr>
        <w:t xml:space="preserve">По подразделу </w:t>
      </w:r>
      <w:r w:rsidRPr="00B2044B">
        <w:rPr>
          <w:rFonts w:ascii="Times New Roman" w:eastAsia="Times New Roman" w:hAnsi="Times New Roman" w:cs="Times New Roman"/>
          <w:b/>
          <w:sz w:val="26"/>
          <w:szCs w:val="26"/>
          <w:lang w:eastAsia="ar-SA"/>
        </w:rPr>
        <w:t>1001 "Пенсионное обеспечение"</w:t>
      </w:r>
      <w:r w:rsidRPr="00B2044B">
        <w:rPr>
          <w:rFonts w:ascii="Times New Roman" w:eastAsia="Times New Roman" w:hAnsi="Times New Roman" w:cs="Times New Roman"/>
          <w:sz w:val="26"/>
          <w:szCs w:val="26"/>
          <w:lang w:eastAsia="ar-SA"/>
        </w:rPr>
        <w:t xml:space="preserve"> предусмотрены расходы на выплату пенсий за выслугу лет муниципальным служащим на 2017 в объеме </w:t>
      </w:r>
      <w:r w:rsidR="00A35B76" w:rsidRPr="00B2044B">
        <w:rPr>
          <w:rFonts w:ascii="Times New Roman" w:eastAsia="Times New Roman" w:hAnsi="Times New Roman" w:cs="Times New Roman"/>
          <w:sz w:val="26"/>
          <w:szCs w:val="26"/>
          <w:lang w:eastAsia="ar-SA"/>
        </w:rPr>
        <w:t>60,0</w:t>
      </w:r>
      <w:r w:rsidR="006A1D8F" w:rsidRPr="00B2044B">
        <w:rPr>
          <w:rFonts w:ascii="Times New Roman" w:eastAsia="Times New Roman" w:hAnsi="Times New Roman" w:cs="Times New Roman"/>
          <w:sz w:val="26"/>
          <w:szCs w:val="26"/>
          <w:lang w:eastAsia="ar-SA"/>
        </w:rPr>
        <w:t> тыс. руб.</w:t>
      </w:r>
      <w:r w:rsidRPr="00B2044B">
        <w:rPr>
          <w:rFonts w:ascii="Times New Roman" w:eastAsia="Times New Roman" w:hAnsi="Times New Roman" w:cs="Times New Roman"/>
          <w:color w:val="FF0000"/>
          <w:sz w:val="26"/>
          <w:szCs w:val="26"/>
          <w:lang w:eastAsia="ar-SA"/>
        </w:rPr>
        <w:t xml:space="preserve"> </w:t>
      </w:r>
    </w:p>
    <w:p w:rsidR="00A35B76" w:rsidRPr="00B2044B" w:rsidRDefault="00A35B76" w:rsidP="00A35B76">
      <w:pPr>
        <w:autoSpaceDE w:val="0"/>
        <w:autoSpaceDN w:val="0"/>
        <w:adjustRightInd w:val="0"/>
        <w:spacing w:after="0" w:line="240" w:lineRule="auto"/>
        <w:jc w:val="both"/>
        <w:rPr>
          <w:rFonts w:ascii="Times New Roman" w:hAnsi="Times New Roman" w:cs="Times New Roman"/>
          <w:sz w:val="26"/>
          <w:szCs w:val="26"/>
        </w:rPr>
      </w:pPr>
      <w:r w:rsidRPr="00B2044B">
        <w:rPr>
          <w:rFonts w:ascii="Times New Roman" w:eastAsia="Times New Roman" w:hAnsi="Times New Roman" w:cs="Times New Roman"/>
          <w:sz w:val="26"/>
          <w:szCs w:val="26"/>
          <w:lang w:eastAsia="ar-SA"/>
        </w:rPr>
        <w:t xml:space="preserve">Пенсии </w:t>
      </w:r>
      <w:r w:rsidR="0023293F" w:rsidRPr="00B2044B">
        <w:rPr>
          <w:rFonts w:ascii="Times New Roman" w:eastAsia="Times New Roman" w:hAnsi="Times New Roman" w:cs="Times New Roman"/>
          <w:sz w:val="26"/>
          <w:szCs w:val="26"/>
          <w:lang w:eastAsia="ar-SA"/>
        </w:rPr>
        <w:t>муниципальным служащим</w:t>
      </w:r>
      <w:r w:rsidR="00545C71" w:rsidRPr="00B2044B">
        <w:rPr>
          <w:rFonts w:ascii="Times New Roman" w:eastAsia="Times New Roman" w:hAnsi="Times New Roman" w:cs="Times New Roman"/>
          <w:sz w:val="26"/>
          <w:szCs w:val="26"/>
          <w:lang w:eastAsia="ar-SA"/>
        </w:rPr>
        <w:t xml:space="preserve"> (Лисниченко Б.И.)</w:t>
      </w:r>
      <w:r w:rsidR="0023293F" w:rsidRPr="00B2044B">
        <w:rPr>
          <w:rFonts w:ascii="Times New Roman" w:eastAsia="Times New Roman" w:hAnsi="Times New Roman" w:cs="Times New Roman"/>
          <w:sz w:val="26"/>
          <w:szCs w:val="26"/>
          <w:lang w:eastAsia="ar-SA"/>
        </w:rPr>
        <w:t xml:space="preserve">, </w:t>
      </w:r>
      <w:r w:rsidRPr="00B2044B">
        <w:rPr>
          <w:rFonts w:ascii="Times New Roman" w:eastAsia="Times New Roman" w:hAnsi="Times New Roman" w:cs="Times New Roman"/>
          <w:sz w:val="26"/>
          <w:szCs w:val="26"/>
          <w:lang w:eastAsia="ar-SA"/>
        </w:rPr>
        <w:t xml:space="preserve">выплачиваются на основании </w:t>
      </w:r>
      <w:r w:rsidR="00545C71" w:rsidRPr="00B2044B">
        <w:rPr>
          <w:rFonts w:ascii="Times New Roman" w:eastAsia="Times New Roman" w:hAnsi="Times New Roman" w:cs="Times New Roman"/>
          <w:sz w:val="26"/>
          <w:szCs w:val="26"/>
          <w:lang w:eastAsia="ar-SA"/>
        </w:rPr>
        <w:t>Положения « О пенсионном обеспечении муниципальных служащих Горноключевского городского поселения»</w:t>
      </w:r>
      <w:r w:rsidR="00545C71" w:rsidRPr="00B2044B">
        <w:rPr>
          <w:rFonts w:ascii="Times New Roman" w:hAnsi="Times New Roman" w:cs="Times New Roman"/>
          <w:sz w:val="26"/>
          <w:szCs w:val="26"/>
        </w:rPr>
        <w:t xml:space="preserve"> , утвержденном </w:t>
      </w:r>
      <w:r w:rsidR="00545C71" w:rsidRPr="00B2044B">
        <w:rPr>
          <w:rFonts w:ascii="Times New Roman" w:eastAsia="Times New Roman" w:hAnsi="Times New Roman" w:cs="Times New Roman"/>
          <w:sz w:val="26"/>
          <w:szCs w:val="26"/>
          <w:lang w:eastAsia="ar-SA"/>
        </w:rPr>
        <w:t>решением</w:t>
      </w:r>
      <w:r w:rsidR="00677DEE" w:rsidRPr="00B2044B">
        <w:rPr>
          <w:rFonts w:ascii="Times New Roman" w:eastAsia="Times New Roman" w:hAnsi="Times New Roman" w:cs="Times New Roman"/>
          <w:sz w:val="26"/>
          <w:szCs w:val="26"/>
          <w:lang w:eastAsia="ar-SA"/>
        </w:rPr>
        <w:t xml:space="preserve"> МК от 30.12.2015 г № 41 </w:t>
      </w:r>
      <w:r w:rsidR="00545C71" w:rsidRPr="00B2044B">
        <w:rPr>
          <w:rFonts w:ascii="Times New Roman" w:eastAsia="Times New Roman" w:hAnsi="Times New Roman" w:cs="Times New Roman"/>
          <w:sz w:val="26"/>
          <w:szCs w:val="26"/>
          <w:lang w:eastAsia="ar-SA"/>
        </w:rPr>
        <w:t>.</w:t>
      </w:r>
      <w:r w:rsidR="004F7421" w:rsidRPr="00B2044B">
        <w:rPr>
          <w:rFonts w:ascii="Times New Roman" w:eastAsia="Times New Roman" w:hAnsi="Times New Roman" w:cs="Times New Roman"/>
          <w:sz w:val="26"/>
          <w:szCs w:val="26"/>
          <w:lang w:eastAsia="ar-SA"/>
        </w:rPr>
        <w:t xml:space="preserve"> </w:t>
      </w:r>
    </w:p>
    <w:p w:rsidR="00A35B76" w:rsidRDefault="00A35B76" w:rsidP="00A35B76">
      <w:pPr>
        <w:autoSpaceDE w:val="0"/>
        <w:autoSpaceDN w:val="0"/>
        <w:adjustRightInd w:val="0"/>
        <w:spacing w:after="0" w:line="240" w:lineRule="auto"/>
        <w:jc w:val="both"/>
        <w:rPr>
          <w:rFonts w:ascii="Times New Roman" w:hAnsi="Times New Roman" w:cs="Times New Roman"/>
          <w:color w:val="FF0000"/>
          <w:sz w:val="28"/>
          <w:szCs w:val="28"/>
        </w:rPr>
      </w:pPr>
    </w:p>
    <w:p w:rsidR="00A35B76" w:rsidRPr="004759A2" w:rsidRDefault="00A35B76" w:rsidP="00A35B76">
      <w:pPr>
        <w:spacing w:after="0" w:line="240" w:lineRule="auto"/>
        <w:jc w:val="center"/>
        <w:rPr>
          <w:rFonts w:ascii="Times New Roman" w:eastAsia="Calibri" w:hAnsi="Times New Roman" w:cs="Times New Roman"/>
          <w:b/>
          <w:sz w:val="16"/>
          <w:szCs w:val="28"/>
        </w:rPr>
      </w:pPr>
      <w:r w:rsidRPr="00942084">
        <w:rPr>
          <w:rFonts w:ascii="Times New Roman" w:eastAsia="Calibri" w:hAnsi="Times New Roman" w:cs="Times New Roman"/>
          <w:b/>
          <w:sz w:val="28"/>
          <w:szCs w:val="28"/>
        </w:rPr>
        <w:t>Раздел 110</w:t>
      </w:r>
      <w:r w:rsidR="003F41A5">
        <w:rPr>
          <w:rFonts w:ascii="Times New Roman" w:eastAsia="Calibri" w:hAnsi="Times New Roman" w:cs="Times New Roman"/>
          <w:b/>
          <w:sz w:val="28"/>
          <w:szCs w:val="28"/>
        </w:rPr>
        <w:t>2</w:t>
      </w:r>
      <w:r w:rsidRPr="00942084">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w:t>
      </w:r>
      <w:r w:rsidRPr="00942084">
        <w:rPr>
          <w:rFonts w:ascii="Times New Roman" w:eastAsia="Calibri" w:hAnsi="Times New Roman" w:cs="Times New Roman"/>
          <w:b/>
          <w:sz w:val="28"/>
          <w:szCs w:val="28"/>
        </w:rPr>
        <w:t>Физическая культура и спорт</w:t>
      </w:r>
      <w:r w:rsidR="003F41A5">
        <w:rPr>
          <w:rFonts w:ascii="Times New Roman" w:eastAsia="Calibri" w:hAnsi="Times New Roman" w:cs="Times New Roman"/>
          <w:b/>
          <w:sz w:val="28"/>
          <w:szCs w:val="28"/>
        </w:rPr>
        <w:t xml:space="preserve"> ( массовый спорт)</w:t>
      </w:r>
      <w:r>
        <w:rPr>
          <w:rFonts w:ascii="Times New Roman" w:eastAsia="Calibri" w:hAnsi="Times New Roman" w:cs="Times New Roman"/>
          <w:b/>
          <w:sz w:val="28"/>
          <w:szCs w:val="28"/>
        </w:rPr>
        <w:t>"</w:t>
      </w:r>
    </w:p>
    <w:p w:rsidR="00A35B76" w:rsidRPr="0092523D" w:rsidRDefault="00A35B76" w:rsidP="00A35B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2523D">
        <w:rPr>
          <w:rFonts w:ascii="Times New Roman" w:eastAsia="Calibri" w:hAnsi="Times New Roman" w:cs="Times New Roman"/>
          <w:sz w:val="28"/>
          <w:szCs w:val="28"/>
        </w:rPr>
        <w:t>На 201</w:t>
      </w:r>
      <w:r w:rsidR="006F6626" w:rsidRPr="0092523D">
        <w:rPr>
          <w:rFonts w:ascii="Times New Roman" w:eastAsia="Calibri" w:hAnsi="Times New Roman" w:cs="Times New Roman"/>
          <w:sz w:val="28"/>
          <w:szCs w:val="28"/>
        </w:rPr>
        <w:t>7</w:t>
      </w:r>
      <w:r w:rsidRPr="0092523D">
        <w:rPr>
          <w:rFonts w:ascii="Times New Roman" w:eastAsia="Calibri" w:hAnsi="Times New Roman" w:cs="Times New Roman"/>
          <w:sz w:val="28"/>
          <w:szCs w:val="28"/>
        </w:rPr>
        <w:t xml:space="preserve"> год расходы по разделу запланированы в объеме </w:t>
      </w:r>
      <w:r w:rsidR="006F6626" w:rsidRPr="0092523D">
        <w:rPr>
          <w:rFonts w:ascii="Times New Roman" w:eastAsia="Calibri" w:hAnsi="Times New Roman" w:cs="Times New Roman"/>
          <w:sz w:val="28"/>
          <w:szCs w:val="28"/>
        </w:rPr>
        <w:t>1500,0</w:t>
      </w:r>
      <w:r w:rsidRPr="0092523D">
        <w:rPr>
          <w:rFonts w:ascii="Times New Roman" w:eastAsia="Calibri" w:hAnsi="Times New Roman" w:cs="Times New Roman"/>
          <w:sz w:val="28"/>
          <w:szCs w:val="28"/>
        </w:rPr>
        <w:t xml:space="preserve"> </w:t>
      </w:r>
      <w:r w:rsidR="00A2481A" w:rsidRPr="0092523D">
        <w:rPr>
          <w:rFonts w:ascii="Times New Roman" w:eastAsia="Times New Roman" w:hAnsi="Times New Roman" w:cs="Times New Roman"/>
          <w:sz w:val="28"/>
          <w:szCs w:val="28"/>
          <w:lang w:eastAsia="ru-RU"/>
        </w:rPr>
        <w:t>тыс. руб</w:t>
      </w:r>
      <w:r w:rsidRPr="0092523D">
        <w:rPr>
          <w:rFonts w:ascii="Times New Roman" w:eastAsia="Calibri" w:hAnsi="Times New Roman" w:cs="Times New Roman"/>
          <w:sz w:val="28"/>
          <w:szCs w:val="28"/>
        </w:rPr>
        <w:t xml:space="preserve">, что на </w:t>
      </w:r>
      <w:r w:rsidR="00DC1AB7" w:rsidRPr="0092523D">
        <w:rPr>
          <w:rFonts w:ascii="Times New Roman" w:eastAsia="Calibri" w:hAnsi="Times New Roman" w:cs="Times New Roman"/>
          <w:sz w:val="28"/>
          <w:szCs w:val="28"/>
        </w:rPr>
        <w:t>28,4%</w:t>
      </w:r>
      <w:r w:rsidRPr="0092523D">
        <w:rPr>
          <w:rFonts w:ascii="Times New Roman" w:eastAsia="Calibri" w:hAnsi="Times New Roman" w:cs="Times New Roman"/>
          <w:sz w:val="28"/>
          <w:szCs w:val="28"/>
        </w:rPr>
        <w:t xml:space="preserve"> </w:t>
      </w:r>
      <w:r w:rsidR="00A2481A" w:rsidRPr="0092523D">
        <w:rPr>
          <w:rFonts w:ascii="Times New Roman" w:eastAsia="Times New Roman" w:hAnsi="Times New Roman" w:cs="Times New Roman"/>
          <w:sz w:val="28"/>
          <w:szCs w:val="28"/>
          <w:lang w:eastAsia="ru-RU"/>
        </w:rPr>
        <w:t>тыс. руб</w:t>
      </w:r>
      <w:r w:rsidR="00A2481A" w:rsidRPr="0092523D">
        <w:rPr>
          <w:rFonts w:ascii="Times New Roman" w:eastAsia="Calibri" w:hAnsi="Times New Roman" w:cs="Times New Roman"/>
          <w:sz w:val="28"/>
          <w:szCs w:val="28"/>
        </w:rPr>
        <w:t xml:space="preserve"> меньше</w:t>
      </w:r>
      <w:r w:rsidRPr="0092523D">
        <w:rPr>
          <w:rFonts w:ascii="Times New Roman" w:eastAsia="Calibri" w:hAnsi="Times New Roman" w:cs="Times New Roman"/>
          <w:sz w:val="28"/>
          <w:szCs w:val="28"/>
        </w:rPr>
        <w:t xml:space="preserve"> </w:t>
      </w:r>
      <w:r w:rsidR="00A2481A" w:rsidRPr="0092523D">
        <w:rPr>
          <w:rFonts w:ascii="Times New Roman" w:eastAsia="Calibri" w:hAnsi="Times New Roman" w:cs="Times New Roman"/>
          <w:sz w:val="28"/>
          <w:szCs w:val="28"/>
        </w:rPr>
        <w:t xml:space="preserve">ожидаемого исполнения </w:t>
      </w:r>
      <w:r w:rsidRPr="0092523D">
        <w:rPr>
          <w:rFonts w:ascii="Times New Roman" w:eastAsia="Calibri" w:hAnsi="Times New Roman" w:cs="Times New Roman"/>
          <w:sz w:val="28"/>
          <w:szCs w:val="28"/>
        </w:rPr>
        <w:t>текущего года</w:t>
      </w:r>
      <w:r w:rsidRPr="0092523D">
        <w:rPr>
          <w:rFonts w:ascii="Times New Roman" w:eastAsia="Times New Roman" w:hAnsi="Times New Roman" w:cs="Times New Roman"/>
          <w:sz w:val="28"/>
          <w:szCs w:val="28"/>
          <w:lang w:eastAsia="ar-SA"/>
        </w:rPr>
        <w:t xml:space="preserve">. На долю раздела в общей сумме расходов бюджета приходится </w:t>
      </w:r>
      <w:r w:rsidR="00DC1AB7" w:rsidRPr="0092523D">
        <w:rPr>
          <w:rFonts w:ascii="Times New Roman" w:eastAsia="Times New Roman" w:hAnsi="Times New Roman" w:cs="Times New Roman"/>
          <w:sz w:val="28"/>
          <w:szCs w:val="28"/>
          <w:lang w:eastAsia="ar-SA"/>
        </w:rPr>
        <w:t>5,1</w:t>
      </w:r>
      <w:r w:rsidRPr="0092523D">
        <w:rPr>
          <w:rFonts w:ascii="Times New Roman" w:eastAsia="Times New Roman" w:hAnsi="Times New Roman" w:cs="Times New Roman"/>
          <w:sz w:val="28"/>
          <w:szCs w:val="28"/>
          <w:lang w:eastAsia="ar-SA"/>
        </w:rPr>
        <w:t xml:space="preserve"> %.</w:t>
      </w:r>
    </w:p>
    <w:p w:rsidR="004E0F9B" w:rsidRPr="0092523D" w:rsidRDefault="004E0F9B" w:rsidP="00A35B76">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ar-SA"/>
        </w:rPr>
      </w:pPr>
    </w:p>
    <w:tbl>
      <w:tblPr>
        <w:tblW w:w="4586" w:type="pct"/>
        <w:tblInd w:w="28" w:type="dxa"/>
        <w:tblLayout w:type="fixed"/>
        <w:tblCellMar>
          <w:left w:w="28" w:type="dxa"/>
          <w:right w:w="28" w:type="dxa"/>
        </w:tblCellMar>
        <w:tblLook w:val="0000" w:firstRow="0" w:lastRow="0" w:firstColumn="0" w:lastColumn="0" w:noHBand="0" w:noVBand="0"/>
      </w:tblPr>
      <w:tblGrid>
        <w:gridCol w:w="3512"/>
        <w:gridCol w:w="568"/>
        <w:gridCol w:w="851"/>
        <w:gridCol w:w="710"/>
        <w:gridCol w:w="1133"/>
        <w:gridCol w:w="994"/>
        <w:gridCol w:w="1271"/>
      </w:tblGrid>
      <w:tr w:rsidR="0092523D" w:rsidRPr="004351D7" w:rsidTr="0092523D">
        <w:trPr>
          <w:trHeight w:val="379"/>
          <w:tblHeader/>
        </w:trPr>
        <w:tc>
          <w:tcPr>
            <w:tcW w:w="1942" w:type="pct"/>
            <w:vMerge w:val="restart"/>
            <w:tcBorders>
              <w:top w:val="single" w:sz="4" w:space="0" w:color="auto"/>
              <w:left w:val="single" w:sz="4" w:space="0" w:color="auto"/>
              <w:right w:val="single" w:sz="4" w:space="0" w:color="auto"/>
            </w:tcBorders>
            <w:shd w:val="clear" w:color="auto" w:fill="auto"/>
            <w:vAlign w:val="center"/>
          </w:tcPr>
          <w:p w:rsidR="00B969E6" w:rsidRPr="004351D7" w:rsidRDefault="00B969E6" w:rsidP="003F41A5">
            <w:pPr>
              <w:spacing w:after="0" w:line="240" w:lineRule="auto"/>
              <w:ind w:left="-249" w:firstLine="249"/>
              <w:jc w:val="center"/>
              <w:rPr>
                <w:rFonts w:ascii="Times New Roman" w:eastAsia="Times New Roman" w:hAnsi="Times New Roman" w:cs="Times New Roman"/>
                <w:b/>
                <w:sz w:val="20"/>
                <w:szCs w:val="20"/>
                <w:lang w:eastAsia="ru-RU"/>
              </w:rPr>
            </w:pPr>
            <w:r w:rsidRPr="004351D7">
              <w:rPr>
                <w:rFonts w:ascii="Times New Roman" w:eastAsia="Times New Roman" w:hAnsi="Times New Roman" w:cs="Times New Roman"/>
                <w:b/>
                <w:sz w:val="20"/>
                <w:szCs w:val="20"/>
                <w:lang w:eastAsia="ru-RU"/>
              </w:rPr>
              <w:lastRenderedPageBreak/>
              <w:t>Наименование раздела, подраздела</w:t>
            </w:r>
          </w:p>
        </w:tc>
        <w:tc>
          <w:tcPr>
            <w:tcW w:w="314" w:type="pct"/>
            <w:vMerge w:val="restart"/>
            <w:tcBorders>
              <w:top w:val="single" w:sz="4" w:space="0" w:color="auto"/>
              <w:left w:val="single" w:sz="4" w:space="0" w:color="auto"/>
              <w:right w:val="single" w:sz="4" w:space="0" w:color="auto"/>
            </w:tcBorders>
            <w:shd w:val="clear" w:color="auto" w:fill="auto"/>
            <w:vAlign w:val="center"/>
          </w:tcPr>
          <w:p w:rsidR="00B969E6" w:rsidRPr="004351D7" w:rsidRDefault="00B969E6" w:rsidP="003F41A5">
            <w:pPr>
              <w:spacing w:after="0" w:line="240" w:lineRule="auto"/>
              <w:ind w:left="-78" w:right="-41"/>
              <w:jc w:val="center"/>
              <w:rPr>
                <w:rFonts w:ascii="Times New Roman" w:eastAsia="Times New Roman" w:hAnsi="Times New Roman" w:cs="Times New Roman"/>
                <w:b/>
                <w:sz w:val="20"/>
                <w:szCs w:val="20"/>
                <w:lang w:eastAsia="ru-RU"/>
              </w:rPr>
            </w:pPr>
          </w:p>
          <w:p w:rsidR="00B969E6" w:rsidRPr="004351D7" w:rsidRDefault="00B969E6" w:rsidP="003F41A5">
            <w:pPr>
              <w:spacing w:after="0" w:line="240" w:lineRule="auto"/>
              <w:ind w:left="-78" w:right="-41"/>
              <w:jc w:val="center"/>
              <w:rPr>
                <w:rFonts w:ascii="Times New Roman" w:eastAsia="Times New Roman" w:hAnsi="Times New Roman" w:cs="Times New Roman"/>
                <w:b/>
                <w:color w:val="FF0000"/>
                <w:sz w:val="20"/>
                <w:szCs w:val="20"/>
                <w:lang w:eastAsia="ru-RU"/>
              </w:rPr>
            </w:pPr>
            <w:r w:rsidRPr="004351D7">
              <w:rPr>
                <w:rFonts w:ascii="Times New Roman" w:eastAsia="Times New Roman" w:hAnsi="Times New Roman" w:cs="Times New Roman"/>
                <w:b/>
                <w:sz w:val="20"/>
                <w:szCs w:val="20"/>
                <w:lang w:eastAsia="ru-RU"/>
              </w:rPr>
              <w:t>Раздел, подраз-дел</w:t>
            </w:r>
          </w:p>
        </w:tc>
        <w:tc>
          <w:tcPr>
            <w:tcW w:w="471" w:type="pct"/>
            <w:tcBorders>
              <w:top w:val="single" w:sz="4" w:space="0" w:color="auto"/>
              <w:left w:val="single" w:sz="4" w:space="0" w:color="auto"/>
              <w:right w:val="single" w:sz="4" w:space="0" w:color="auto"/>
            </w:tcBorders>
          </w:tcPr>
          <w:p w:rsidR="00B969E6" w:rsidRPr="004351D7" w:rsidRDefault="00B969E6" w:rsidP="00625D33">
            <w:pPr>
              <w:spacing w:after="0" w:line="240" w:lineRule="auto"/>
              <w:jc w:val="center"/>
              <w:rPr>
                <w:rFonts w:ascii="Times New Roman" w:eastAsia="Times New Roman" w:hAnsi="Times New Roman" w:cs="Times New Roman"/>
                <w:b/>
                <w:color w:val="FF0000"/>
                <w:sz w:val="20"/>
                <w:szCs w:val="20"/>
                <w:lang w:eastAsia="ru-RU"/>
              </w:rPr>
            </w:pPr>
            <w:r>
              <w:rPr>
                <w:rFonts w:ascii="Times New Roman" w:eastAsia="Times New Roman" w:hAnsi="Times New Roman" w:cs="Times New Roman"/>
                <w:b/>
                <w:sz w:val="20"/>
                <w:szCs w:val="20"/>
                <w:lang w:eastAsia="ru-RU"/>
              </w:rPr>
              <w:t>Исполнено за 2015 год</w:t>
            </w:r>
          </w:p>
        </w:tc>
        <w:tc>
          <w:tcPr>
            <w:tcW w:w="39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69E6" w:rsidRPr="004351D7" w:rsidRDefault="00B969E6" w:rsidP="003F41A5">
            <w:pPr>
              <w:spacing w:after="0" w:line="240" w:lineRule="auto"/>
              <w:jc w:val="center"/>
              <w:rPr>
                <w:rFonts w:ascii="Times New Roman" w:eastAsia="Times New Roman" w:hAnsi="Times New Roman" w:cs="Times New Roman"/>
                <w:b/>
                <w:color w:val="FF0000"/>
                <w:sz w:val="20"/>
                <w:szCs w:val="20"/>
                <w:lang w:eastAsia="ru-RU"/>
              </w:rPr>
            </w:pPr>
          </w:p>
          <w:p w:rsidR="00B969E6" w:rsidRPr="001577A3" w:rsidRDefault="00B969E6" w:rsidP="003F41A5">
            <w:pPr>
              <w:spacing w:after="0" w:line="240" w:lineRule="auto"/>
              <w:jc w:val="center"/>
              <w:rPr>
                <w:rFonts w:ascii="Times New Roman" w:eastAsia="Times New Roman" w:hAnsi="Times New Roman" w:cs="Times New Roman"/>
                <w:b/>
                <w:sz w:val="20"/>
                <w:szCs w:val="20"/>
                <w:lang w:eastAsia="ru-RU"/>
              </w:rPr>
            </w:pPr>
            <w:r w:rsidRPr="001577A3">
              <w:rPr>
                <w:rFonts w:ascii="Times New Roman" w:eastAsia="Times New Roman" w:hAnsi="Times New Roman" w:cs="Times New Roman"/>
                <w:b/>
                <w:sz w:val="20"/>
                <w:szCs w:val="20"/>
                <w:lang w:eastAsia="ru-RU"/>
              </w:rPr>
              <w:t>План</w:t>
            </w:r>
          </w:p>
          <w:p w:rsidR="00B969E6" w:rsidRPr="001577A3" w:rsidRDefault="00B969E6" w:rsidP="003F41A5">
            <w:pPr>
              <w:spacing w:after="0" w:line="240" w:lineRule="auto"/>
              <w:jc w:val="center"/>
              <w:rPr>
                <w:rFonts w:ascii="Times New Roman" w:eastAsia="Times New Roman" w:hAnsi="Times New Roman" w:cs="Times New Roman"/>
                <w:b/>
                <w:sz w:val="20"/>
                <w:szCs w:val="20"/>
                <w:lang w:eastAsia="ru-RU"/>
              </w:rPr>
            </w:pPr>
            <w:r w:rsidRPr="001577A3">
              <w:rPr>
                <w:rFonts w:ascii="Times New Roman" w:eastAsia="Times New Roman" w:hAnsi="Times New Roman" w:cs="Times New Roman"/>
                <w:b/>
                <w:sz w:val="20"/>
                <w:szCs w:val="20"/>
                <w:lang w:eastAsia="ru-RU"/>
              </w:rPr>
              <w:t>на 2016 год</w:t>
            </w:r>
          </w:p>
          <w:p w:rsidR="00B969E6" w:rsidRPr="004351D7" w:rsidRDefault="00B969E6" w:rsidP="003F41A5">
            <w:pPr>
              <w:spacing w:after="0" w:line="240" w:lineRule="auto"/>
              <w:jc w:val="center"/>
              <w:rPr>
                <w:rFonts w:ascii="Times New Roman" w:eastAsia="Times New Roman" w:hAnsi="Times New Roman" w:cs="Times New Roman"/>
                <w:b/>
                <w:color w:val="FF0000"/>
                <w:sz w:val="20"/>
                <w:szCs w:val="20"/>
                <w:lang w:eastAsia="ru-RU"/>
              </w:rPr>
            </w:pPr>
          </w:p>
        </w:tc>
        <w:tc>
          <w:tcPr>
            <w:tcW w:w="627" w:type="pct"/>
            <w:vMerge w:val="restart"/>
            <w:tcBorders>
              <w:top w:val="single" w:sz="4" w:space="0" w:color="auto"/>
              <w:left w:val="single" w:sz="4" w:space="0" w:color="auto"/>
              <w:right w:val="single" w:sz="4" w:space="0" w:color="auto"/>
            </w:tcBorders>
          </w:tcPr>
          <w:p w:rsidR="00B969E6" w:rsidRPr="004351D7" w:rsidRDefault="00B969E6" w:rsidP="003F41A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Исполнено за 9 месяцев</w:t>
            </w:r>
          </w:p>
        </w:tc>
        <w:tc>
          <w:tcPr>
            <w:tcW w:w="550" w:type="pct"/>
            <w:vMerge w:val="restart"/>
            <w:tcBorders>
              <w:top w:val="single" w:sz="4" w:space="0" w:color="auto"/>
              <w:left w:val="single" w:sz="4" w:space="0" w:color="auto"/>
              <w:right w:val="single" w:sz="4" w:space="0" w:color="auto"/>
            </w:tcBorders>
          </w:tcPr>
          <w:p w:rsidR="00B969E6" w:rsidRPr="004351D7" w:rsidRDefault="00B969E6" w:rsidP="003F41A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Ожидаемое исполнение за 2016 год</w:t>
            </w:r>
          </w:p>
        </w:tc>
        <w:tc>
          <w:tcPr>
            <w:tcW w:w="70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969E6" w:rsidRPr="004351D7" w:rsidRDefault="00B969E6" w:rsidP="003F41A5">
            <w:pPr>
              <w:spacing w:after="0" w:line="240" w:lineRule="auto"/>
              <w:jc w:val="center"/>
              <w:rPr>
                <w:rFonts w:ascii="Times New Roman" w:eastAsia="Times New Roman" w:hAnsi="Times New Roman" w:cs="Times New Roman"/>
                <w:b/>
                <w:color w:val="FF0000"/>
                <w:sz w:val="20"/>
                <w:szCs w:val="20"/>
                <w:lang w:eastAsia="ru-RU"/>
              </w:rPr>
            </w:pPr>
            <w:r w:rsidRPr="004351D7">
              <w:rPr>
                <w:rFonts w:ascii="Times New Roman" w:eastAsia="Times New Roman" w:hAnsi="Times New Roman" w:cs="Times New Roman"/>
                <w:b/>
                <w:sz w:val="20"/>
                <w:szCs w:val="20"/>
                <w:lang w:eastAsia="ru-RU"/>
              </w:rPr>
              <w:t>Проект на 2017 год</w:t>
            </w:r>
          </w:p>
        </w:tc>
      </w:tr>
      <w:tr w:rsidR="0092523D" w:rsidRPr="004351D7" w:rsidTr="0092523D">
        <w:trPr>
          <w:trHeight w:val="108"/>
          <w:tblHeader/>
        </w:trPr>
        <w:tc>
          <w:tcPr>
            <w:tcW w:w="1942" w:type="pct"/>
            <w:vMerge/>
            <w:tcBorders>
              <w:left w:val="single" w:sz="4" w:space="0" w:color="auto"/>
              <w:bottom w:val="single" w:sz="4" w:space="0" w:color="auto"/>
              <w:right w:val="single" w:sz="4" w:space="0" w:color="auto"/>
            </w:tcBorders>
            <w:shd w:val="clear" w:color="auto" w:fill="auto"/>
          </w:tcPr>
          <w:p w:rsidR="00B969E6" w:rsidRPr="004351D7" w:rsidRDefault="00B969E6" w:rsidP="003F41A5">
            <w:pPr>
              <w:spacing w:after="0" w:line="240" w:lineRule="auto"/>
              <w:jc w:val="center"/>
              <w:rPr>
                <w:rFonts w:ascii="Times New Roman" w:eastAsia="Times New Roman" w:hAnsi="Times New Roman" w:cs="Times New Roman"/>
                <w:sz w:val="20"/>
                <w:szCs w:val="20"/>
                <w:lang w:eastAsia="ru-RU"/>
              </w:rPr>
            </w:pPr>
          </w:p>
        </w:tc>
        <w:tc>
          <w:tcPr>
            <w:tcW w:w="314" w:type="pct"/>
            <w:vMerge/>
            <w:tcBorders>
              <w:left w:val="single" w:sz="4" w:space="0" w:color="auto"/>
              <w:bottom w:val="single" w:sz="4" w:space="0" w:color="auto"/>
              <w:right w:val="single" w:sz="4" w:space="0" w:color="auto"/>
            </w:tcBorders>
            <w:shd w:val="clear" w:color="auto" w:fill="auto"/>
          </w:tcPr>
          <w:p w:rsidR="00B969E6" w:rsidRPr="004351D7" w:rsidRDefault="00B969E6" w:rsidP="003F41A5">
            <w:pPr>
              <w:spacing w:after="0" w:line="240" w:lineRule="auto"/>
              <w:ind w:right="-107"/>
              <w:jc w:val="center"/>
              <w:rPr>
                <w:rFonts w:ascii="Times New Roman" w:eastAsia="Times New Roman" w:hAnsi="Times New Roman" w:cs="Times New Roman"/>
                <w:color w:val="FF0000"/>
                <w:sz w:val="20"/>
                <w:szCs w:val="20"/>
                <w:lang w:eastAsia="ru-RU"/>
              </w:rPr>
            </w:pPr>
          </w:p>
        </w:tc>
        <w:tc>
          <w:tcPr>
            <w:tcW w:w="471" w:type="pct"/>
            <w:tcBorders>
              <w:left w:val="single" w:sz="4" w:space="0" w:color="auto"/>
              <w:bottom w:val="single" w:sz="4" w:space="0" w:color="auto"/>
              <w:right w:val="single" w:sz="4" w:space="0" w:color="auto"/>
            </w:tcBorders>
          </w:tcPr>
          <w:p w:rsidR="00B969E6" w:rsidRPr="004351D7" w:rsidRDefault="00B969E6" w:rsidP="003F41A5">
            <w:pPr>
              <w:spacing w:after="0" w:line="240" w:lineRule="auto"/>
              <w:ind w:right="-107"/>
              <w:jc w:val="center"/>
              <w:rPr>
                <w:rFonts w:ascii="Times New Roman" w:eastAsia="Times New Roman" w:hAnsi="Times New Roman" w:cs="Times New Roman"/>
                <w:color w:val="FF0000"/>
                <w:sz w:val="20"/>
                <w:szCs w:val="20"/>
                <w:lang w:eastAsia="ru-RU"/>
              </w:rPr>
            </w:pPr>
          </w:p>
        </w:tc>
        <w:tc>
          <w:tcPr>
            <w:tcW w:w="39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69E6" w:rsidRPr="004351D7" w:rsidRDefault="00B969E6" w:rsidP="003F41A5">
            <w:pPr>
              <w:spacing w:after="0" w:line="240" w:lineRule="auto"/>
              <w:ind w:right="-107"/>
              <w:jc w:val="center"/>
              <w:rPr>
                <w:rFonts w:ascii="Times New Roman" w:eastAsia="Times New Roman" w:hAnsi="Times New Roman" w:cs="Times New Roman"/>
                <w:color w:val="FF0000"/>
                <w:sz w:val="20"/>
                <w:szCs w:val="20"/>
                <w:lang w:eastAsia="ru-RU"/>
              </w:rPr>
            </w:pPr>
          </w:p>
        </w:tc>
        <w:tc>
          <w:tcPr>
            <w:tcW w:w="627" w:type="pct"/>
            <w:vMerge/>
            <w:tcBorders>
              <w:left w:val="single" w:sz="4" w:space="0" w:color="auto"/>
              <w:bottom w:val="single" w:sz="4" w:space="0" w:color="auto"/>
              <w:right w:val="single" w:sz="4" w:space="0" w:color="auto"/>
            </w:tcBorders>
          </w:tcPr>
          <w:p w:rsidR="00B969E6" w:rsidRPr="004351D7" w:rsidRDefault="00B969E6" w:rsidP="003F41A5">
            <w:pPr>
              <w:spacing w:after="0" w:line="240" w:lineRule="auto"/>
              <w:ind w:right="-107"/>
              <w:jc w:val="center"/>
              <w:rPr>
                <w:rFonts w:ascii="Times New Roman" w:eastAsia="Times New Roman" w:hAnsi="Times New Roman" w:cs="Times New Roman"/>
                <w:color w:val="FF0000"/>
                <w:sz w:val="20"/>
                <w:szCs w:val="20"/>
                <w:lang w:eastAsia="ru-RU"/>
              </w:rPr>
            </w:pPr>
          </w:p>
        </w:tc>
        <w:tc>
          <w:tcPr>
            <w:tcW w:w="550" w:type="pct"/>
            <w:vMerge/>
            <w:tcBorders>
              <w:left w:val="single" w:sz="4" w:space="0" w:color="auto"/>
              <w:bottom w:val="single" w:sz="4" w:space="0" w:color="auto"/>
              <w:right w:val="single" w:sz="4" w:space="0" w:color="auto"/>
            </w:tcBorders>
          </w:tcPr>
          <w:p w:rsidR="00B969E6" w:rsidRPr="004351D7" w:rsidRDefault="00B969E6" w:rsidP="003F41A5">
            <w:pPr>
              <w:spacing w:after="0" w:line="240" w:lineRule="auto"/>
              <w:ind w:right="-107"/>
              <w:jc w:val="center"/>
              <w:rPr>
                <w:rFonts w:ascii="Times New Roman" w:eastAsia="Times New Roman" w:hAnsi="Times New Roman" w:cs="Times New Roman"/>
                <w:color w:val="FF0000"/>
                <w:sz w:val="20"/>
                <w:szCs w:val="20"/>
                <w:lang w:eastAsia="ru-RU"/>
              </w:rPr>
            </w:pPr>
          </w:p>
        </w:tc>
        <w:tc>
          <w:tcPr>
            <w:tcW w:w="7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69E6" w:rsidRPr="004351D7" w:rsidRDefault="00B969E6" w:rsidP="003F41A5">
            <w:pPr>
              <w:spacing w:after="0" w:line="240" w:lineRule="auto"/>
              <w:ind w:right="-107"/>
              <w:jc w:val="center"/>
              <w:rPr>
                <w:rFonts w:ascii="Times New Roman" w:eastAsia="Times New Roman" w:hAnsi="Times New Roman" w:cs="Times New Roman"/>
                <w:color w:val="FF0000"/>
                <w:sz w:val="20"/>
                <w:szCs w:val="20"/>
                <w:lang w:eastAsia="ru-RU"/>
              </w:rPr>
            </w:pPr>
          </w:p>
        </w:tc>
      </w:tr>
      <w:tr w:rsidR="0092523D" w:rsidRPr="009B14E4" w:rsidTr="0092523D">
        <w:trPr>
          <w:trHeight w:val="108"/>
        </w:trPr>
        <w:tc>
          <w:tcPr>
            <w:tcW w:w="1942" w:type="pct"/>
            <w:tcBorders>
              <w:top w:val="single" w:sz="4" w:space="0" w:color="auto"/>
              <w:left w:val="single" w:sz="4" w:space="0" w:color="auto"/>
              <w:bottom w:val="single" w:sz="4" w:space="0" w:color="auto"/>
              <w:right w:val="single" w:sz="4" w:space="0" w:color="auto"/>
            </w:tcBorders>
            <w:shd w:val="clear" w:color="auto" w:fill="auto"/>
          </w:tcPr>
          <w:p w:rsidR="00B969E6" w:rsidRPr="004351D7" w:rsidRDefault="00B969E6" w:rsidP="003F41A5">
            <w:pPr>
              <w:spacing w:after="0" w:line="240" w:lineRule="auto"/>
              <w:ind w:right="-108"/>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Физическая культура и спорт</w:t>
            </w:r>
          </w:p>
          <w:p w:rsidR="00B969E6" w:rsidRPr="004351D7" w:rsidRDefault="00B969E6" w:rsidP="003F41A5">
            <w:pPr>
              <w:spacing w:after="0" w:line="240" w:lineRule="auto"/>
              <w:ind w:right="-108"/>
              <w:rPr>
                <w:rFonts w:ascii="Times New Roman" w:eastAsia="Times New Roman" w:hAnsi="Times New Roman" w:cs="Times New Roman"/>
                <w:b/>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B969E6" w:rsidRPr="004351D7" w:rsidRDefault="00B969E6" w:rsidP="003F41A5">
            <w:pPr>
              <w:spacing w:after="0" w:line="240" w:lineRule="auto"/>
              <w:ind w:left="-108" w:right="-108"/>
              <w:jc w:val="center"/>
              <w:rPr>
                <w:rFonts w:ascii="Times New Roman" w:eastAsia="Times New Roman" w:hAnsi="Times New Roman" w:cs="Times New Roman"/>
                <w:b/>
                <w:color w:val="FF0000"/>
                <w:sz w:val="20"/>
                <w:szCs w:val="20"/>
                <w:lang w:eastAsia="ru-RU"/>
              </w:rPr>
            </w:pPr>
            <w:r>
              <w:rPr>
                <w:rFonts w:ascii="Times New Roman" w:eastAsia="Times New Roman" w:hAnsi="Times New Roman" w:cs="Times New Roman"/>
                <w:b/>
                <w:sz w:val="20"/>
                <w:szCs w:val="20"/>
                <w:lang w:eastAsia="ru-RU"/>
              </w:rPr>
              <w:t>1100</w:t>
            </w:r>
          </w:p>
        </w:tc>
        <w:tc>
          <w:tcPr>
            <w:tcW w:w="471" w:type="pct"/>
            <w:tcBorders>
              <w:top w:val="single" w:sz="4" w:space="0" w:color="auto"/>
              <w:left w:val="single" w:sz="4" w:space="0" w:color="auto"/>
              <w:bottom w:val="single" w:sz="4" w:space="0" w:color="auto"/>
              <w:right w:val="single" w:sz="4" w:space="0" w:color="auto"/>
            </w:tcBorders>
          </w:tcPr>
          <w:p w:rsidR="00B969E6" w:rsidRPr="00625D33" w:rsidRDefault="00B969E6" w:rsidP="003F41A5">
            <w:pPr>
              <w:spacing w:after="0" w:line="240" w:lineRule="auto"/>
              <w:jc w:val="right"/>
              <w:rPr>
                <w:rFonts w:ascii="Times New Roman" w:eastAsia="Times New Roman" w:hAnsi="Times New Roman" w:cs="Times New Roman"/>
                <w:b/>
                <w:sz w:val="20"/>
                <w:szCs w:val="20"/>
                <w:lang w:eastAsia="ru-RU"/>
              </w:rPr>
            </w:pPr>
            <w:r w:rsidRPr="00625D33">
              <w:rPr>
                <w:rFonts w:ascii="Times New Roman" w:eastAsia="Times New Roman" w:hAnsi="Times New Roman" w:cs="Times New Roman"/>
                <w:b/>
                <w:sz w:val="20"/>
                <w:szCs w:val="20"/>
                <w:lang w:eastAsia="ru-RU"/>
              </w:rPr>
              <w:t>4936,0</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B969E6" w:rsidRPr="00625D33" w:rsidRDefault="00B969E6" w:rsidP="003F41A5">
            <w:pPr>
              <w:spacing w:after="0" w:line="240" w:lineRule="auto"/>
              <w:jc w:val="right"/>
              <w:rPr>
                <w:rFonts w:ascii="Times New Roman" w:eastAsia="Times New Roman" w:hAnsi="Times New Roman" w:cs="Times New Roman"/>
                <w:b/>
                <w:sz w:val="20"/>
                <w:szCs w:val="20"/>
                <w:lang w:eastAsia="ru-RU"/>
              </w:rPr>
            </w:pPr>
          </w:p>
        </w:tc>
        <w:tc>
          <w:tcPr>
            <w:tcW w:w="627" w:type="pct"/>
            <w:tcBorders>
              <w:top w:val="single" w:sz="4" w:space="0" w:color="auto"/>
              <w:left w:val="single" w:sz="4" w:space="0" w:color="auto"/>
              <w:bottom w:val="single" w:sz="4" w:space="0" w:color="auto"/>
              <w:right w:val="single" w:sz="4" w:space="0" w:color="auto"/>
            </w:tcBorders>
          </w:tcPr>
          <w:p w:rsidR="00B969E6" w:rsidRDefault="00B969E6" w:rsidP="003F41A5">
            <w:pPr>
              <w:spacing w:after="0" w:line="240" w:lineRule="auto"/>
              <w:jc w:val="right"/>
              <w:rPr>
                <w:rFonts w:ascii="Times New Roman" w:eastAsia="Times New Roman" w:hAnsi="Times New Roman" w:cs="Times New Roman"/>
                <w:b/>
                <w:sz w:val="20"/>
                <w:szCs w:val="20"/>
                <w:lang w:eastAsia="ru-RU"/>
              </w:rPr>
            </w:pPr>
          </w:p>
        </w:tc>
        <w:tc>
          <w:tcPr>
            <w:tcW w:w="550" w:type="pct"/>
            <w:tcBorders>
              <w:top w:val="single" w:sz="4" w:space="0" w:color="auto"/>
              <w:left w:val="single" w:sz="4" w:space="0" w:color="auto"/>
              <w:bottom w:val="single" w:sz="4" w:space="0" w:color="auto"/>
              <w:right w:val="single" w:sz="4" w:space="0" w:color="auto"/>
            </w:tcBorders>
          </w:tcPr>
          <w:p w:rsidR="00B969E6" w:rsidRDefault="00B969E6" w:rsidP="003F41A5">
            <w:pPr>
              <w:spacing w:after="0" w:line="240" w:lineRule="auto"/>
              <w:jc w:val="right"/>
              <w:rPr>
                <w:rFonts w:ascii="Times New Roman" w:eastAsia="Times New Roman" w:hAnsi="Times New Roman" w:cs="Times New Roman"/>
                <w:b/>
                <w:sz w:val="20"/>
                <w:szCs w:val="20"/>
                <w:lang w:eastAsia="ru-RU"/>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969E6" w:rsidRPr="009B14E4" w:rsidRDefault="00B969E6" w:rsidP="003F41A5">
            <w:pPr>
              <w:spacing w:after="0" w:line="240" w:lineRule="auto"/>
              <w:jc w:val="right"/>
              <w:rPr>
                <w:rFonts w:ascii="Times New Roman" w:eastAsia="Times New Roman" w:hAnsi="Times New Roman" w:cs="Times New Roman"/>
                <w:b/>
                <w:color w:val="FF0000"/>
                <w:sz w:val="20"/>
                <w:szCs w:val="20"/>
                <w:lang w:eastAsia="ru-RU"/>
              </w:rPr>
            </w:pPr>
            <w:r>
              <w:rPr>
                <w:rFonts w:ascii="Times New Roman" w:eastAsia="Times New Roman" w:hAnsi="Times New Roman" w:cs="Times New Roman"/>
                <w:b/>
                <w:sz w:val="20"/>
                <w:szCs w:val="20"/>
                <w:lang w:eastAsia="ru-RU"/>
              </w:rPr>
              <w:t>1500,0</w:t>
            </w:r>
          </w:p>
        </w:tc>
      </w:tr>
      <w:tr w:rsidR="0092523D" w:rsidRPr="0023293F" w:rsidTr="0092523D">
        <w:trPr>
          <w:trHeight w:val="108"/>
        </w:trPr>
        <w:tc>
          <w:tcPr>
            <w:tcW w:w="1942" w:type="pct"/>
            <w:tcBorders>
              <w:top w:val="single" w:sz="4" w:space="0" w:color="auto"/>
              <w:left w:val="single" w:sz="4" w:space="0" w:color="auto"/>
              <w:bottom w:val="single" w:sz="4" w:space="0" w:color="auto"/>
              <w:right w:val="single" w:sz="4" w:space="0" w:color="auto"/>
            </w:tcBorders>
          </w:tcPr>
          <w:p w:rsidR="00B969E6" w:rsidRPr="0046259C" w:rsidRDefault="00B969E6" w:rsidP="00A2481A">
            <w:pPr>
              <w:spacing w:after="0" w:line="240" w:lineRule="auto"/>
              <w:ind w:right="-108"/>
              <w:rPr>
                <w:rFonts w:ascii="Times New Roman" w:eastAsia="Times New Roman" w:hAnsi="Times New Roman" w:cs="Times New Roman"/>
                <w:color w:val="FF0000"/>
                <w:sz w:val="20"/>
                <w:szCs w:val="20"/>
                <w:lang w:eastAsia="ru-RU"/>
              </w:rPr>
            </w:pPr>
            <w:r w:rsidRPr="0046259C">
              <w:rPr>
                <w:rFonts w:ascii="Times New Roman" w:eastAsia="Times New Roman" w:hAnsi="Times New Roman" w:cs="Times New Roman"/>
                <w:sz w:val="20"/>
                <w:szCs w:val="20"/>
                <w:lang w:eastAsia="ru-RU"/>
              </w:rPr>
              <w:t>Муниципальная целевая программа «Развитие физической культуры и спорта в Горноключевском городском поселении на 2014-2017 годы</w:t>
            </w:r>
          </w:p>
        </w:tc>
        <w:tc>
          <w:tcPr>
            <w:tcW w:w="314" w:type="pct"/>
            <w:tcBorders>
              <w:top w:val="single" w:sz="4" w:space="0" w:color="auto"/>
              <w:left w:val="single" w:sz="4" w:space="0" w:color="auto"/>
              <w:bottom w:val="single" w:sz="4" w:space="0" w:color="auto"/>
              <w:right w:val="single" w:sz="4" w:space="0" w:color="auto"/>
            </w:tcBorders>
          </w:tcPr>
          <w:p w:rsidR="00B969E6" w:rsidRPr="0023293F" w:rsidRDefault="00B969E6" w:rsidP="0046259C">
            <w:pPr>
              <w:spacing w:after="0" w:line="240" w:lineRule="auto"/>
              <w:ind w:left="-108" w:right="-108"/>
              <w:jc w:val="center"/>
              <w:rPr>
                <w:rFonts w:ascii="Times New Roman" w:eastAsia="Times New Roman" w:hAnsi="Times New Roman" w:cs="Times New Roman"/>
                <w:b/>
                <w:color w:val="FF0000"/>
                <w:sz w:val="20"/>
                <w:szCs w:val="20"/>
                <w:lang w:eastAsia="ru-RU"/>
              </w:rPr>
            </w:pPr>
            <w:r>
              <w:rPr>
                <w:rFonts w:ascii="Times New Roman" w:eastAsia="Times New Roman" w:hAnsi="Times New Roman" w:cs="Times New Roman"/>
                <w:b/>
                <w:sz w:val="20"/>
                <w:szCs w:val="20"/>
                <w:lang w:eastAsia="ru-RU"/>
              </w:rPr>
              <w:t>1102</w:t>
            </w:r>
          </w:p>
        </w:tc>
        <w:tc>
          <w:tcPr>
            <w:tcW w:w="471" w:type="pct"/>
            <w:tcBorders>
              <w:top w:val="single" w:sz="4" w:space="0" w:color="auto"/>
              <w:left w:val="single" w:sz="4" w:space="0" w:color="auto"/>
              <w:bottom w:val="single" w:sz="4" w:space="0" w:color="auto"/>
              <w:right w:val="single" w:sz="4" w:space="0" w:color="auto"/>
            </w:tcBorders>
          </w:tcPr>
          <w:p w:rsidR="00B969E6" w:rsidRPr="00083D79" w:rsidRDefault="00B969E6" w:rsidP="0046259C">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4936,0</w:t>
            </w:r>
          </w:p>
        </w:tc>
        <w:tc>
          <w:tcPr>
            <w:tcW w:w="393" w:type="pct"/>
            <w:tcBorders>
              <w:top w:val="single" w:sz="4" w:space="0" w:color="auto"/>
              <w:left w:val="single" w:sz="4" w:space="0" w:color="auto"/>
              <w:bottom w:val="single" w:sz="4" w:space="0" w:color="auto"/>
              <w:right w:val="single" w:sz="4" w:space="0" w:color="auto"/>
            </w:tcBorders>
          </w:tcPr>
          <w:p w:rsidR="00B969E6" w:rsidRPr="0023293F" w:rsidRDefault="00B969E6" w:rsidP="0046259C">
            <w:pPr>
              <w:spacing w:after="0" w:line="240" w:lineRule="auto"/>
              <w:jc w:val="right"/>
              <w:rPr>
                <w:rFonts w:ascii="Times New Roman" w:eastAsia="Times New Roman" w:hAnsi="Times New Roman" w:cs="Times New Roman"/>
                <w:b/>
                <w:color w:val="FF0000"/>
                <w:sz w:val="20"/>
                <w:szCs w:val="20"/>
                <w:lang w:eastAsia="ru-RU"/>
              </w:rPr>
            </w:pPr>
            <w:r w:rsidRPr="00083D79">
              <w:rPr>
                <w:rFonts w:ascii="Times New Roman" w:eastAsia="Times New Roman" w:hAnsi="Times New Roman" w:cs="Times New Roman"/>
                <w:b/>
                <w:sz w:val="20"/>
                <w:szCs w:val="20"/>
                <w:lang w:eastAsia="ru-RU"/>
              </w:rPr>
              <w:t>3120,0</w:t>
            </w:r>
          </w:p>
        </w:tc>
        <w:tc>
          <w:tcPr>
            <w:tcW w:w="627" w:type="pct"/>
            <w:tcBorders>
              <w:top w:val="single" w:sz="4" w:space="0" w:color="auto"/>
              <w:left w:val="single" w:sz="4" w:space="0" w:color="auto"/>
              <w:bottom w:val="single" w:sz="4" w:space="0" w:color="auto"/>
              <w:right w:val="single" w:sz="4" w:space="0" w:color="auto"/>
            </w:tcBorders>
          </w:tcPr>
          <w:p w:rsidR="00B969E6" w:rsidRDefault="00B969E6" w:rsidP="0046259C">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1619,0</w:t>
            </w:r>
          </w:p>
        </w:tc>
        <w:tc>
          <w:tcPr>
            <w:tcW w:w="550" w:type="pct"/>
            <w:tcBorders>
              <w:top w:val="single" w:sz="4" w:space="0" w:color="auto"/>
              <w:left w:val="single" w:sz="4" w:space="0" w:color="auto"/>
              <w:bottom w:val="single" w:sz="4" w:space="0" w:color="auto"/>
              <w:right w:val="single" w:sz="4" w:space="0" w:color="auto"/>
            </w:tcBorders>
          </w:tcPr>
          <w:p w:rsidR="00B969E6" w:rsidRDefault="00B969E6" w:rsidP="0046259C">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2160,0</w:t>
            </w:r>
          </w:p>
        </w:tc>
        <w:tc>
          <w:tcPr>
            <w:tcW w:w="704" w:type="pct"/>
            <w:tcBorders>
              <w:top w:val="single" w:sz="4" w:space="0" w:color="auto"/>
              <w:left w:val="single" w:sz="4" w:space="0" w:color="auto"/>
              <w:bottom w:val="single" w:sz="4" w:space="0" w:color="auto"/>
              <w:right w:val="single" w:sz="4" w:space="0" w:color="auto"/>
            </w:tcBorders>
          </w:tcPr>
          <w:p w:rsidR="00B969E6" w:rsidRPr="0023293F" w:rsidRDefault="00B969E6" w:rsidP="0046259C">
            <w:pPr>
              <w:spacing w:after="0" w:line="240" w:lineRule="auto"/>
              <w:jc w:val="right"/>
              <w:rPr>
                <w:rFonts w:ascii="Times New Roman" w:eastAsia="Times New Roman" w:hAnsi="Times New Roman" w:cs="Times New Roman"/>
                <w:b/>
                <w:color w:val="FF0000"/>
                <w:sz w:val="20"/>
                <w:szCs w:val="20"/>
                <w:lang w:eastAsia="ru-RU"/>
              </w:rPr>
            </w:pPr>
            <w:r>
              <w:rPr>
                <w:rFonts w:ascii="Times New Roman" w:eastAsia="Times New Roman" w:hAnsi="Times New Roman" w:cs="Times New Roman"/>
                <w:b/>
                <w:sz w:val="20"/>
                <w:szCs w:val="20"/>
                <w:lang w:eastAsia="ru-RU"/>
              </w:rPr>
              <w:t>1500,0</w:t>
            </w:r>
          </w:p>
        </w:tc>
      </w:tr>
      <w:tr w:rsidR="0092523D" w:rsidRPr="00741DF9" w:rsidTr="0092523D">
        <w:trPr>
          <w:trHeight w:val="108"/>
        </w:trPr>
        <w:tc>
          <w:tcPr>
            <w:tcW w:w="1942" w:type="pct"/>
            <w:tcBorders>
              <w:top w:val="single" w:sz="4" w:space="0" w:color="auto"/>
              <w:left w:val="single" w:sz="4" w:space="0" w:color="auto"/>
              <w:bottom w:val="single" w:sz="4" w:space="0" w:color="auto"/>
              <w:right w:val="single" w:sz="4" w:space="0" w:color="auto"/>
            </w:tcBorders>
          </w:tcPr>
          <w:p w:rsidR="00B969E6" w:rsidRPr="00741DF9" w:rsidRDefault="00B969E6" w:rsidP="006A1D8F">
            <w:pPr>
              <w:spacing w:after="0" w:line="240" w:lineRule="auto"/>
              <w:ind w:right="-108"/>
              <w:rPr>
                <w:rFonts w:ascii="Times New Roman" w:eastAsia="Times New Roman" w:hAnsi="Times New Roman" w:cs="Times New Roman"/>
                <w:i/>
                <w:color w:val="FF0000"/>
                <w:sz w:val="20"/>
                <w:szCs w:val="20"/>
                <w:lang w:eastAsia="ru-RU"/>
              </w:rPr>
            </w:pPr>
            <w:r w:rsidRPr="00741DF9">
              <w:rPr>
                <w:rFonts w:ascii="Times New Roman" w:eastAsia="Times New Roman" w:hAnsi="Times New Roman" w:cs="Times New Roman"/>
                <w:i/>
                <w:sz w:val="20"/>
                <w:szCs w:val="20"/>
                <w:lang w:eastAsia="ru-RU"/>
              </w:rPr>
              <w:t>-</w:t>
            </w:r>
            <w:r>
              <w:rPr>
                <w:rFonts w:ascii="Times New Roman" w:eastAsia="Times New Roman" w:hAnsi="Times New Roman" w:cs="Times New Roman"/>
                <w:i/>
                <w:sz w:val="20"/>
                <w:szCs w:val="20"/>
                <w:lang w:eastAsia="ru-RU"/>
              </w:rPr>
              <w:t xml:space="preserve"> оплата по содержанию катка и хоккейных коробок, футбольных полей и лыжной трассы</w:t>
            </w:r>
          </w:p>
        </w:tc>
        <w:tc>
          <w:tcPr>
            <w:tcW w:w="314" w:type="pct"/>
            <w:tcBorders>
              <w:top w:val="single" w:sz="4" w:space="0" w:color="auto"/>
              <w:left w:val="single" w:sz="4" w:space="0" w:color="auto"/>
              <w:bottom w:val="single" w:sz="4" w:space="0" w:color="auto"/>
              <w:right w:val="single" w:sz="4" w:space="0" w:color="auto"/>
            </w:tcBorders>
          </w:tcPr>
          <w:p w:rsidR="00B969E6" w:rsidRPr="00CA6FEE" w:rsidRDefault="00B969E6" w:rsidP="0046259C">
            <w:pPr>
              <w:spacing w:after="0" w:line="240" w:lineRule="auto"/>
              <w:ind w:left="-108" w:right="-108"/>
              <w:jc w:val="center"/>
              <w:rPr>
                <w:rFonts w:ascii="Times New Roman" w:eastAsia="Times New Roman" w:hAnsi="Times New Roman" w:cs="Times New Roman"/>
                <w:color w:val="FF0000"/>
                <w:sz w:val="20"/>
                <w:szCs w:val="20"/>
                <w:lang w:eastAsia="ru-RU"/>
              </w:rPr>
            </w:pPr>
          </w:p>
        </w:tc>
        <w:tc>
          <w:tcPr>
            <w:tcW w:w="471" w:type="pct"/>
            <w:tcBorders>
              <w:top w:val="single" w:sz="4" w:space="0" w:color="auto"/>
              <w:left w:val="single" w:sz="4" w:space="0" w:color="auto"/>
              <w:bottom w:val="single" w:sz="4" w:space="0" w:color="auto"/>
              <w:right w:val="single" w:sz="4" w:space="0" w:color="auto"/>
            </w:tcBorders>
          </w:tcPr>
          <w:p w:rsidR="00B969E6" w:rsidRPr="00CA6FEE" w:rsidRDefault="00B969E6" w:rsidP="0046259C">
            <w:pPr>
              <w:spacing w:after="0" w:line="240" w:lineRule="auto"/>
              <w:ind w:firstLine="45"/>
              <w:jc w:val="right"/>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693,4</w:t>
            </w:r>
          </w:p>
        </w:tc>
        <w:tc>
          <w:tcPr>
            <w:tcW w:w="393" w:type="pct"/>
            <w:tcBorders>
              <w:top w:val="single" w:sz="4" w:space="0" w:color="auto"/>
              <w:left w:val="single" w:sz="4" w:space="0" w:color="auto"/>
              <w:bottom w:val="single" w:sz="4" w:space="0" w:color="auto"/>
              <w:right w:val="single" w:sz="4" w:space="0" w:color="auto"/>
            </w:tcBorders>
          </w:tcPr>
          <w:p w:rsidR="00B969E6" w:rsidRPr="00CA6FEE" w:rsidRDefault="00B969E6" w:rsidP="0046259C">
            <w:pPr>
              <w:spacing w:after="0" w:line="240" w:lineRule="auto"/>
              <w:ind w:firstLine="45"/>
              <w:jc w:val="right"/>
              <w:rPr>
                <w:rFonts w:ascii="Times New Roman" w:eastAsia="Times New Roman" w:hAnsi="Times New Roman" w:cs="Times New Roman"/>
                <w:color w:val="FF0000"/>
                <w:sz w:val="20"/>
                <w:szCs w:val="20"/>
                <w:lang w:eastAsia="ru-RU"/>
              </w:rPr>
            </w:pPr>
          </w:p>
        </w:tc>
        <w:tc>
          <w:tcPr>
            <w:tcW w:w="627" w:type="pct"/>
            <w:tcBorders>
              <w:top w:val="single" w:sz="4" w:space="0" w:color="auto"/>
              <w:left w:val="single" w:sz="4" w:space="0" w:color="auto"/>
              <w:bottom w:val="single" w:sz="4" w:space="0" w:color="auto"/>
              <w:right w:val="single" w:sz="4" w:space="0" w:color="auto"/>
            </w:tcBorders>
          </w:tcPr>
          <w:p w:rsidR="00B969E6" w:rsidRDefault="00B969E6" w:rsidP="0046259C">
            <w:pPr>
              <w:spacing w:after="0" w:line="240" w:lineRule="auto"/>
              <w:ind w:firstLine="45"/>
              <w:jc w:val="right"/>
              <w:rPr>
                <w:rFonts w:ascii="Times New Roman" w:eastAsia="Times New Roman" w:hAnsi="Times New Roman" w:cs="Times New Roman"/>
                <w:i/>
                <w:sz w:val="20"/>
                <w:szCs w:val="20"/>
                <w:lang w:eastAsia="ru-RU"/>
              </w:rPr>
            </w:pPr>
          </w:p>
        </w:tc>
        <w:tc>
          <w:tcPr>
            <w:tcW w:w="550" w:type="pct"/>
            <w:tcBorders>
              <w:top w:val="single" w:sz="4" w:space="0" w:color="auto"/>
              <w:left w:val="single" w:sz="4" w:space="0" w:color="auto"/>
              <w:bottom w:val="single" w:sz="4" w:space="0" w:color="auto"/>
              <w:right w:val="single" w:sz="4" w:space="0" w:color="auto"/>
            </w:tcBorders>
          </w:tcPr>
          <w:p w:rsidR="00B969E6" w:rsidRDefault="00B969E6" w:rsidP="0046259C">
            <w:pPr>
              <w:spacing w:after="0" w:line="240" w:lineRule="auto"/>
              <w:ind w:firstLine="45"/>
              <w:jc w:val="right"/>
              <w:rPr>
                <w:rFonts w:ascii="Times New Roman" w:eastAsia="Times New Roman" w:hAnsi="Times New Roman" w:cs="Times New Roman"/>
                <w:i/>
                <w:sz w:val="20"/>
                <w:szCs w:val="20"/>
                <w:lang w:eastAsia="ru-RU"/>
              </w:rPr>
            </w:pPr>
          </w:p>
        </w:tc>
        <w:tc>
          <w:tcPr>
            <w:tcW w:w="704" w:type="pct"/>
            <w:tcBorders>
              <w:top w:val="single" w:sz="4" w:space="0" w:color="auto"/>
              <w:left w:val="single" w:sz="4" w:space="0" w:color="auto"/>
              <w:bottom w:val="single" w:sz="4" w:space="0" w:color="auto"/>
              <w:right w:val="single" w:sz="4" w:space="0" w:color="auto"/>
            </w:tcBorders>
          </w:tcPr>
          <w:p w:rsidR="00B969E6" w:rsidRPr="0046259C" w:rsidRDefault="00B969E6" w:rsidP="0046259C">
            <w:pPr>
              <w:spacing w:after="0" w:line="240" w:lineRule="auto"/>
              <w:ind w:firstLine="45"/>
              <w:jc w:val="right"/>
              <w:rPr>
                <w:rFonts w:ascii="Times New Roman" w:eastAsia="Times New Roman" w:hAnsi="Times New Roman" w:cs="Times New Roman"/>
                <w:i/>
                <w:color w:val="FF0000"/>
                <w:sz w:val="20"/>
                <w:szCs w:val="20"/>
                <w:lang w:eastAsia="ru-RU"/>
              </w:rPr>
            </w:pPr>
            <w:r>
              <w:rPr>
                <w:rFonts w:ascii="Times New Roman" w:eastAsia="Times New Roman" w:hAnsi="Times New Roman" w:cs="Times New Roman"/>
                <w:i/>
                <w:sz w:val="20"/>
                <w:szCs w:val="20"/>
                <w:lang w:eastAsia="ru-RU"/>
              </w:rPr>
              <w:t>780,0</w:t>
            </w:r>
          </w:p>
        </w:tc>
      </w:tr>
      <w:tr w:rsidR="0092523D" w:rsidRPr="00741DF9" w:rsidTr="0092523D">
        <w:trPr>
          <w:trHeight w:val="108"/>
        </w:trPr>
        <w:tc>
          <w:tcPr>
            <w:tcW w:w="1942" w:type="pct"/>
            <w:tcBorders>
              <w:top w:val="single" w:sz="4" w:space="0" w:color="auto"/>
              <w:left w:val="single" w:sz="4" w:space="0" w:color="auto"/>
              <w:bottom w:val="single" w:sz="4" w:space="0" w:color="auto"/>
              <w:right w:val="single" w:sz="4" w:space="0" w:color="auto"/>
            </w:tcBorders>
          </w:tcPr>
          <w:p w:rsidR="00B969E6" w:rsidRPr="00741DF9" w:rsidRDefault="00B969E6" w:rsidP="006A1D8F">
            <w:pPr>
              <w:spacing w:after="0" w:line="240" w:lineRule="auto"/>
              <w:ind w:right="-108"/>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строительство спорткомплекса</w:t>
            </w:r>
          </w:p>
        </w:tc>
        <w:tc>
          <w:tcPr>
            <w:tcW w:w="314" w:type="pct"/>
            <w:tcBorders>
              <w:top w:val="single" w:sz="4" w:space="0" w:color="auto"/>
              <w:left w:val="single" w:sz="4" w:space="0" w:color="auto"/>
              <w:bottom w:val="single" w:sz="4" w:space="0" w:color="auto"/>
              <w:right w:val="single" w:sz="4" w:space="0" w:color="auto"/>
            </w:tcBorders>
          </w:tcPr>
          <w:p w:rsidR="00B969E6" w:rsidRPr="00CA6FEE" w:rsidRDefault="00B969E6" w:rsidP="0046259C">
            <w:pPr>
              <w:spacing w:after="0" w:line="240" w:lineRule="auto"/>
              <w:ind w:left="-108" w:right="-108"/>
              <w:jc w:val="center"/>
              <w:rPr>
                <w:rFonts w:ascii="Times New Roman" w:eastAsia="Times New Roman" w:hAnsi="Times New Roman" w:cs="Times New Roman"/>
                <w:color w:val="FF0000"/>
                <w:sz w:val="20"/>
                <w:szCs w:val="20"/>
                <w:lang w:eastAsia="ru-RU"/>
              </w:rPr>
            </w:pPr>
          </w:p>
        </w:tc>
        <w:tc>
          <w:tcPr>
            <w:tcW w:w="471" w:type="pct"/>
            <w:tcBorders>
              <w:top w:val="single" w:sz="4" w:space="0" w:color="auto"/>
              <w:left w:val="single" w:sz="4" w:space="0" w:color="auto"/>
              <w:bottom w:val="single" w:sz="4" w:space="0" w:color="auto"/>
              <w:right w:val="single" w:sz="4" w:space="0" w:color="auto"/>
            </w:tcBorders>
          </w:tcPr>
          <w:p w:rsidR="00B969E6" w:rsidRPr="00CA6FEE" w:rsidRDefault="00B969E6" w:rsidP="0046259C">
            <w:pPr>
              <w:spacing w:after="0" w:line="240" w:lineRule="auto"/>
              <w:ind w:firstLine="45"/>
              <w:jc w:val="right"/>
              <w:rPr>
                <w:rFonts w:ascii="Times New Roman" w:eastAsia="Times New Roman" w:hAnsi="Times New Roman" w:cs="Times New Roman"/>
                <w:color w:val="FF0000"/>
                <w:sz w:val="20"/>
                <w:szCs w:val="20"/>
                <w:lang w:eastAsia="ru-RU"/>
              </w:rPr>
            </w:pPr>
            <w:r w:rsidRPr="005A5BDD">
              <w:rPr>
                <w:rFonts w:ascii="Times New Roman" w:eastAsia="Times New Roman" w:hAnsi="Times New Roman" w:cs="Times New Roman"/>
                <w:sz w:val="20"/>
                <w:szCs w:val="20"/>
                <w:lang w:eastAsia="ru-RU"/>
              </w:rPr>
              <w:t>4242,6</w:t>
            </w:r>
          </w:p>
        </w:tc>
        <w:tc>
          <w:tcPr>
            <w:tcW w:w="393" w:type="pct"/>
            <w:tcBorders>
              <w:top w:val="single" w:sz="4" w:space="0" w:color="auto"/>
              <w:left w:val="single" w:sz="4" w:space="0" w:color="auto"/>
              <w:bottom w:val="single" w:sz="4" w:space="0" w:color="auto"/>
              <w:right w:val="single" w:sz="4" w:space="0" w:color="auto"/>
            </w:tcBorders>
          </w:tcPr>
          <w:p w:rsidR="00B969E6" w:rsidRPr="00CA6FEE" w:rsidRDefault="00B969E6" w:rsidP="0046259C">
            <w:pPr>
              <w:spacing w:after="0" w:line="240" w:lineRule="auto"/>
              <w:ind w:firstLine="45"/>
              <w:jc w:val="right"/>
              <w:rPr>
                <w:rFonts w:ascii="Times New Roman" w:eastAsia="Times New Roman" w:hAnsi="Times New Roman" w:cs="Times New Roman"/>
                <w:color w:val="FF0000"/>
                <w:sz w:val="20"/>
                <w:szCs w:val="20"/>
                <w:lang w:eastAsia="ru-RU"/>
              </w:rPr>
            </w:pPr>
          </w:p>
        </w:tc>
        <w:tc>
          <w:tcPr>
            <w:tcW w:w="627" w:type="pct"/>
            <w:tcBorders>
              <w:top w:val="single" w:sz="4" w:space="0" w:color="auto"/>
              <w:left w:val="single" w:sz="4" w:space="0" w:color="auto"/>
              <w:bottom w:val="single" w:sz="4" w:space="0" w:color="auto"/>
              <w:right w:val="single" w:sz="4" w:space="0" w:color="auto"/>
            </w:tcBorders>
          </w:tcPr>
          <w:p w:rsidR="00B969E6" w:rsidRDefault="00B969E6" w:rsidP="0046259C">
            <w:pPr>
              <w:spacing w:after="0" w:line="240" w:lineRule="auto"/>
              <w:ind w:firstLine="45"/>
              <w:jc w:val="right"/>
              <w:rPr>
                <w:rFonts w:ascii="Times New Roman" w:eastAsia="Times New Roman" w:hAnsi="Times New Roman" w:cs="Times New Roman"/>
                <w:i/>
                <w:sz w:val="20"/>
                <w:szCs w:val="20"/>
                <w:lang w:eastAsia="ru-RU"/>
              </w:rPr>
            </w:pPr>
          </w:p>
        </w:tc>
        <w:tc>
          <w:tcPr>
            <w:tcW w:w="550" w:type="pct"/>
            <w:tcBorders>
              <w:top w:val="single" w:sz="4" w:space="0" w:color="auto"/>
              <w:left w:val="single" w:sz="4" w:space="0" w:color="auto"/>
              <w:bottom w:val="single" w:sz="4" w:space="0" w:color="auto"/>
              <w:right w:val="single" w:sz="4" w:space="0" w:color="auto"/>
            </w:tcBorders>
          </w:tcPr>
          <w:p w:rsidR="00B969E6" w:rsidRDefault="00B969E6" w:rsidP="0046259C">
            <w:pPr>
              <w:spacing w:after="0" w:line="240" w:lineRule="auto"/>
              <w:ind w:firstLine="45"/>
              <w:jc w:val="right"/>
              <w:rPr>
                <w:rFonts w:ascii="Times New Roman" w:eastAsia="Times New Roman" w:hAnsi="Times New Roman" w:cs="Times New Roman"/>
                <w:i/>
                <w:sz w:val="20"/>
                <w:szCs w:val="20"/>
                <w:lang w:eastAsia="ru-RU"/>
              </w:rPr>
            </w:pPr>
          </w:p>
        </w:tc>
        <w:tc>
          <w:tcPr>
            <w:tcW w:w="704" w:type="pct"/>
            <w:tcBorders>
              <w:top w:val="single" w:sz="4" w:space="0" w:color="auto"/>
              <w:left w:val="single" w:sz="4" w:space="0" w:color="auto"/>
              <w:bottom w:val="single" w:sz="4" w:space="0" w:color="auto"/>
              <w:right w:val="single" w:sz="4" w:space="0" w:color="auto"/>
            </w:tcBorders>
          </w:tcPr>
          <w:p w:rsidR="00B969E6" w:rsidRDefault="00B969E6" w:rsidP="0046259C">
            <w:pPr>
              <w:spacing w:after="0" w:line="240" w:lineRule="auto"/>
              <w:ind w:firstLine="45"/>
              <w:jc w:val="right"/>
              <w:rPr>
                <w:rFonts w:ascii="Times New Roman" w:eastAsia="Times New Roman" w:hAnsi="Times New Roman" w:cs="Times New Roman"/>
                <w:i/>
                <w:sz w:val="20"/>
                <w:szCs w:val="20"/>
                <w:lang w:eastAsia="ru-RU"/>
              </w:rPr>
            </w:pPr>
          </w:p>
        </w:tc>
      </w:tr>
      <w:tr w:rsidR="0092523D" w:rsidRPr="00741DF9" w:rsidTr="0092523D">
        <w:trPr>
          <w:trHeight w:val="108"/>
        </w:trPr>
        <w:tc>
          <w:tcPr>
            <w:tcW w:w="1942" w:type="pct"/>
            <w:tcBorders>
              <w:top w:val="single" w:sz="4" w:space="0" w:color="auto"/>
              <w:left w:val="single" w:sz="4" w:space="0" w:color="auto"/>
              <w:bottom w:val="single" w:sz="4" w:space="0" w:color="auto"/>
              <w:right w:val="single" w:sz="4" w:space="0" w:color="auto"/>
            </w:tcBorders>
          </w:tcPr>
          <w:p w:rsidR="00B969E6" w:rsidRDefault="00B969E6" w:rsidP="0046259C">
            <w:pPr>
              <w:spacing w:after="0" w:line="240" w:lineRule="auto"/>
              <w:ind w:right="-108"/>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-первенство края по лыжным гонкам среди ветеранов (судейство)-12,0т.р.</w:t>
            </w:r>
          </w:p>
          <w:p w:rsidR="00B969E6" w:rsidRPr="00741DF9" w:rsidRDefault="00B969E6" w:rsidP="0046259C">
            <w:pPr>
              <w:spacing w:after="0" w:line="240" w:lineRule="auto"/>
              <w:ind w:right="-108"/>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Первенство края по волейболу-12,0 т.р.</w:t>
            </w:r>
          </w:p>
        </w:tc>
        <w:tc>
          <w:tcPr>
            <w:tcW w:w="314" w:type="pct"/>
            <w:tcBorders>
              <w:top w:val="single" w:sz="4" w:space="0" w:color="auto"/>
              <w:left w:val="single" w:sz="4" w:space="0" w:color="auto"/>
              <w:bottom w:val="single" w:sz="4" w:space="0" w:color="auto"/>
              <w:right w:val="single" w:sz="4" w:space="0" w:color="auto"/>
            </w:tcBorders>
          </w:tcPr>
          <w:p w:rsidR="00B969E6" w:rsidRPr="00CA6FEE" w:rsidRDefault="00B969E6" w:rsidP="0046259C">
            <w:pPr>
              <w:spacing w:after="0" w:line="240" w:lineRule="auto"/>
              <w:ind w:left="-108" w:right="-108"/>
              <w:jc w:val="center"/>
              <w:rPr>
                <w:rFonts w:ascii="Times New Roman" w:eastAsia="Times New Roman" w:hAnsi="Times New Roman" w:cs="Times New Roman"/>
                <w:color w:val="FF0000"/>
                <w:sz w:val="20"/>
                <w:szCs w:val="20"/>
                <w:lang w:eastAsia="ru-RU"/>
              </w:rPr>
            </w:pPr>
          </w:p>
        </w:tc>
        <w:tc>
          <w:tcPr>
            <w:tcW w:w="471" w:type="pct"/>
            <w:tcBorders>
              <w:top w:val="single" w:sz="4" w:space="0" w:color="auto"/>
              <w:left w:val="single" w:sz="4" w:space="0" w:color="auto"/>
              <w:bottom w:val="single" w:sz="4" w:space="0" w:color="auto"/>
              <w:right w:val="single" w:sz="4" w:space="0" w:color="auto"/>
            </w:tcBorders>
          </w:tcPr>
          <w:p w:rsidR="00B969E6" w:rsidRPr="00CA6FEE" w:rsidRDefault="00B969E6" w:rsidP="0046259C">
            <w:pPr>
              <w:spacing w:after="0" w:line="240" w:lineRule="auto"/>
              <w:ind w:firstLine="45"/>
              <w:jc w:val="right"/>
              <w:rPr>
                <w:rFonts w:ascii="Times New Roman" w:eastAsia="Times New Roman" w:hAnsi="Times New Roman" w:cs="Times New Roman"/>
                <w:color w:val="FF0000"/>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tcPr>
          <w:p w:rsidR="00B969E6" w:rsidRPr="00CA6FEE" w:rsidRDefault="00B969E6" w:rsidP="0046259C">
            <w:pPr>
              <w:spacing w:after="0" w:line="240" w:lineRule="auto"/>
              <w:ind w:firstLine="45"/>
              <w:jc w:val="right"/>
              <w:rPr>
                <w:rFonts w:ascii="Times New Roman" w:eastAsia="Times New Roman" w:hAnsi="Times New Roman" w:cs="Times New Roman"/>
                <w:color w:val="FF0000"/>
                <w:sz w:val="20"/>
                <w:szCs w:val="20"/>
                <w:lang w:eastAsia="ru-RU"/>
              </w:rPr>
            </w:pPr>
          </w:p>
        </w:tc>
        <w:tc>
          <w:tcPr>
            <w:tcW w:w="627" w:type="pct"/>
            <w:tcBorders>
              <w:top w:val="single" w:sz="4" w:space="0" w:color="auto"/>
              <w:left w:val="single" w:sz="4" w:space="0" w:color="auto"/>
              <w:bottom w:val="single" w:sz="4" w:space="0" w:color="auto"/>
              <w:right w:val="single" w:sz="4" w:space="0" w:color="auto"/>
            </w:tcBorders>
          </w:tcPr>
          <w:p w:rsidR="00B969E6" w:rsidRDefault="00B969E6" w:rsidP="0046259C">
            <w:pPr>
              <w:spacing w:after="0" w:line="240" w:lineRule="auto"/>
              <w:ind w:firstLine="45"/>
              <w:jc w:val="right"/>
              <w:rPr>
                <w:rFonts w:ascii="Times New Roman" w:eastAsia="Times New Roman" w:hAnsi="Times New Roman" w:cs="Times New Roman"/>
                <w:i/>
                <w:sz w:val="20"/>
                <w:szCs w:val="20"/>
                <w:lang w:eastAsia="ru-RU"/>
              </w:rPr>
            </w:pPr>
          </w:p>
        </w:tc>
        <w:tc>
          <w:tcPr>
            <w:tcW w:w="550" w:type="pct"/>
            <w:tcBorders>
              <w:top w:val="single" w:sz="4" w:space="0" w:color="auto"/>
              <w:left w:val="single" w:sz="4" w:space="0" w:color="auto"/>
              <w:bottom w:val="single" w:sz="4" w:space="0" w:color="auto"/>
              <w:right w:val="single" w:sz="4" w:space="0" w:color="auto"/>
            </w:tcBorders>
          </w:tcPr>
          <w:p w:rsidR="00B969E6" w:rsidRDefault="00B969E6" w:rsidP="0046259C">
            <w:pPr>
              <w:spacing w:after="0" w:line="240" w:lineRule="auto"/>
              <w:ind w:firstLine="45"/>
              <w:jc w:val="right"/>
              <w:rPr>
                <w:rFonts w:ascii="Times New Roman" w:eastAsia="Times New Roman" w:hAnsi="Times New Roman" w:cs="Times New Roman"/>
                <w:i/>
                <w:sz w:val="20"/>
                <w:szCs w:val="20"/>
                <w:lang w:eastAsia="ru-RU"/>
              </w:rPr>
            </w:pPr>
          </w:p>
        </w:tc>
        <w:tc>
          <w:tcPr>
            <w:tcW w:w="704" w:type="pct"/>
            <w:tcBorders>
              <w:top w:val="single" w:sz="4" w:space="0" w:color="auto"/>
              <w:left w:val="single" w:sz="4" w:space="0" w:color="auto"/>
              <w:bottom w:val="single" w:sz="4" w:space="0" w:color="auto"/>
              <w:right w:val="single" w:sz="4" w:space="0" w:color="auto"/>
            </w:tcBorders>
          </w:tcPr>
          <w:p w:rsidR="00B969E6" w:rsidRPr="0046259C" w:rsidRDefault="00B969E6" w:rsidP="0046259C">
            <w:pPr>
              <w:spacing w:after="0" w:line="240" w:lineRule="auto"/>
              <w:ind w:firstLine="45"/>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24,0</w:t>
            </w:r>
          </w:p>
        </w:tc>
      </w:tr>
      <w:tr w:rsidR="0092523D" w:rsidRPr="00741DF9" w:rsidTr="0092523D">
        <w:trPr>
          <w:trHeight w:val="108"/>
        </w:trPr>
        <w:tc>
          <w:tcPr>
            <w:tcW w:w="1942" w:type="pct"/>
            <w:tcBorders>
              <w:top w:val="single" w:sz="4" w:space="0" w:color="auto"/>
              <w:left w:val="single" w:sz="4" w:space="0" w:color="auto"/>
              <w:bottom w:val="single" w:sz="4" w:space="0" w:color="auto"/>
              <w:right w:val="single" w:sz="4" w:space="0" w:color="auto"/>
            </w:tcBorders>
          </w:tcPr>
          <w:p w:rsidR="00B969E6" w:rsidRPr="00741DF9" w:rsidRDefault="00B969E6" w:rsidP="00CE57FC">
            <w:pPr>
              <w:spacing w:after="0" w:line="240" w:lineRule="auto"/>
              <w:ind w:right="-108"/>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-ООО «Стройсервис»</w:t>
            </w:r>
          </w:p>
        </w:tc>
        <w:tc>
          <w:tcPr>
            <w:tcW w:w="314" w:type="pct"/>
            <w:tcBorders>
              <w:top w:val="single" w:sz="4" w:space="0" w:color="auto"/>
              <w:left w:val="single" w:sz="4" w:space="0" w:color="auto"/>
              <w:bottom w:val="single" w:sz="4" w:space="0" w:color="auto"/>
              <w:right w:val="single" w:sz="4" w:space="0" w:color="auto"/>
            </w:tcBorders>
          </w:tcPr>
          <w:p w:rsidR="00B969E6" w:rsidRPr="00CA6FEE" w:rsidRDefault="00B969E6" w:rsidP="00CE57FC">
            <w:pPr>
              <w:spacing w:after="0" w:line="240" w:lineRule="auto"/>
              <w:ind w:left="-108" w:right="-108"/>
              <w:jc w:val="center"/>
              <w:rPr>
                <w:rFonts w:ascii="Times New Roman" w:eastAsia="Times New Roman" w:hAnsi="Times New Roman" w:cs="Times New Roman"/>
                <w:color w:val="FF0000"/>
                <w:sz w:val="20"/>
                <w:szCs w:val="20"/>
                <w:lang w:eastAsia="ru-RU"/>
              </w:rPr>
            </w:pPr>
          </w:p>
        </w:tc>
        <w:tc>
          <w:tcPr>
            <w:tcW w:w="471" w:type="pct"/>
            <w:tcBorders>
              <w:top w:val="single" w:sz="4" w:space="0" w:color="auto"/>
              <w:left w:val="single" w:sz="4" w:space="0" w:color="auto"/>
              <w:bottom w:val="single" w:sz="4" w:space="0" w:color="auto"/>
              <w:right w:val="single" w:sz="4" w:space="0" w:color="auto"/>
            </w:tcBorders>
          </w:tcPr>
          <w:p w:rsidR="00B969E6" w:rsidRPr="00CA6FEE" w:rsidRDefault="00B969E6" w:rsidP="00CE57FC">
            <w:pPr>
              <w:spacing w:after="0" w:line="240" w:lineRule="auto"/>
              <w:ind w:firstLine="45"/>
              <w:jc w:val="right"/>
              <w:rPr>
                <w:rFonts w:ascii="Times New Roman" w:eastAsia="Times New Roman" w:hAnsi="Times New Roman" w:cs="Times New Roman"/>
                <w:color w:val="FF0000"/>
                <w:sz w:val="20"/>
                <w:szCs w:val="20"/>
                <w:lang w:eastAsia="ru-RU"/>
              </w:rPr>
            </w:pPr>
          </w:p>
        </w:tc>
        <w:tc>
          <w:tcPr>
            <w:tcW w:w="393" w:type="pct"/>
            <w:tcBorders>
              <w:top w:val="single" w:sz="4" w:space="0" w:color="auto"/>
              <w:left w:val="single" w:sz="4" w:space="0" w:color="auto"/>
              <w:bottom w:val="single" w:sz="4" w:space="0" w:color="auto"/>
              <w:right w:val="single" w:sz="4" w:space="0" w:color="auto"/>
            </w:tcBorders>
          </w:tcPr>
          <w:p w:rsidR="00B969E6" w:rsidRPr="00CA6FEE" w:rsidRDefault="00B969E6" w:rsidP="00CE57FC">
            <w:pPr>
              <w:spacing w:after="0" w:line="240" w:lineRule="auto"/>
              <w:ind w:firstLine="45"/>
              <w:jc w:val="right"/>
              <w:rPr>
                <w:rFonts w:ascii="Times New Roman" w:eastAsia="Times New Roman" w:hAnsi="Times New Roman" w:cs="Times New Roman"/>
                <w:color w:val="FF0000"/>
                <w:sz w:val="20"/>
                <w:szCs w:val="20"/>
                <w:lang w:eastAsia="ru-RU"/>
              </w:rPr>
            </w:pPr>
          </w:p>
        </w:tc>
        <w:tc>
          <w:tcPr>
            <w:tcW w:w="627" w:type="pct"/>
            <w:tcBorders>
              <w:top w:val="single" w:sz="4" w:space="0" w:color="auto"/>
              <w:left w:val="single" w:sz="4" w:space="0" w:color="auto"/>
              <w:bottom w:val="single" w:sz="4" w:space="0" w:color="auto"/>
              <w:right w:val="single" w:sz="4" w:space="0" w:color="auto"/>
            </w:tcBorders>
          </w:tcPr>
          <w:p w:rsidR="00B969E6" w:rsidRDefault="00B969E6" w:rsidP="00CE57FC">
            <w:pPr>
              <w:spacing w:after="0" w:line="240" w:lineRule="auto"/>
              <w:ind w:firstLine="45"/>
              <w:jc w:val="right"/>
              <w:rPr>
                <w:rFonts w:ascii="Times New Roman" w:eastAsia="Times New Roman" w:hAnsi="Times New Roman" w:cs="Times New Roman"/>
                <w:i/>
                <w:sz w:val="20"/>
                <w:szCs w:val="20"/>
                <w:lang w:eastAsia="ru-RU"/>
              </w:rPr>
            </w:pPr>
          </w:p>
        </w:tc>
        <w:tc>
          <w:tcPr>
            <w:tcW w:w="550" w:type="pct"/>
            <w:tcBorders>
              <w:top w:val="single" w:sz="4" w:space="0" w:color="auto"/>
              <w:left w:val="single" w:sz="4" w:space="0" w:color="auto"/>
              <w:bottom w:val="single" w:sz="4" w:space="0" w:color="auto"/>
              <w:right w:val="single" w:sz="4" w:space="0" w:color="auto"/>
            </w:tcBorders>
          </w:tcPr>
          <w:p w:rsidR="00B969E6" w:rsidRDefault="00B969E6" w:rsidP="00CE57FC">
            <w:pPr>
              <w:spacing w:after="0" w:line="240" w:lineRule="auto"/>
              <w:ind w:firstLine="45"/>
              <w:jc w:val="right"/>
              <w:rPr>
                <w:rFonts w:ascii="Times New Roman" w:eastAsia="Times New Roman" w:hAnsi="Times New Roman" w:cs="Times New Roman"/>
                <w:i/>
                <w:sz w:val="20"/>
                <w:szCs w:val="20"/>
                <w:lang w:eastAsia="ru-RU"/>
              </w:rPr>
            </w:pPr>
          </w:p>
        </w:tc>
        <w:tc>
          <w:tcPr>
            <w:tcW w:w="704" w:type="pct"/>
            <w:tcBorders>
              <w:top w:val="single" w:sz="4" w:space="0" w:color="auto"/>
              <w:left w:val="single" w:sz="4" w:space="0" w:color="auto"/>
              <w:bottom w:val="single" w:sz="4" w:space="0" w:color="auto"/>
              <w:right w:val="single" w:sz="4" w:space="0" w:color="auto"/>
            </w:tcBorders>
          </w:tcPr>
          <w:p w:rsidR="00B969E6" w:rsidRPr="0046259C" w:rsidRDefault="00B969E6" w:rsidP="00CE57FC">
            <w:pPr>
              <w:spacing w:after="0" w:line="240" w:lineRule="auto"/>
              <w:ind w:firstLine="45"/>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696,0</w:t>
            </w:r>
          </w:p>
        </w:tc>
      </w:tr>
    </w:tbl>
    <w:p w:rsidR="00992E95" w:rsidRDefault="00992E95" w:rsidP="00992E95">
      <w:pPr>
        <w:tabs>
          <w:tab w:val="left" w:pos="709"/>
        </w:tabs>
        <w:spacing w:after="0" w:line="240" w:lineRule="auto"/>
        <w:ind w:firstLine="709"/>
        <w:jc w:val="both"/>
        <w:rPr>
          <w:rFonts w:ascii="Times New Roman" w:hAnsi="Times New Roman" w:cs="Times New Roman"/>
          <w:color w:val="FF0000"/>
          <w:sz w:val="28"/>
          <w:szCs w:val="28"/>
        </w:rPr>
      </w:pPr>
    </w:p>
    <w:p w:rsidR="00992E95" w:rsidRPr="0092523D" w:rsidRDefault="0092523D" w:rsidP="0092523D">
      <w:pPr>
        <w:pStyle w:val="a3"/>
        <w:jc w:val="both"/>
        <w:rPr>
          <w:rFonts w:ascii="Times New Roman" w:hAnsi="Times New Roman" w:cs="Times New Roman"/>
          <w:color w:val="FF0000"/>
          <w:sz w:val="26"/>
          <w:szCs w:val="26"/>
          <w:lang w:eastAsia="ar-SA"/>
        </w:rPr>
      </w:pPr>
      <w:r>
        <w:rPr>
          <w:rFonts w:ascii="Times New Roman" w:hAnsi="Times New Roman" w:cs="Times New Roman"/>
          <w:sz w:val="26"/>
          <w:szCs w:val="26"/>
        </w:rPr>
        <w:t xml:space="preserve">         </w:t>
      </w:r>
      <w:r w:rsidR="00DC1AB7" w:rsidRPr="0092523D">
        <w:rPr>
          <w:rFonts w:ascii="Times New Roman" w:hAnsi="Times New Roman" w:cs="Times New Roman"/>
          <w:sz w:val="26"/>
          <w:szCs w:val="26"/>
        </w:rPr>
        <w:t>Р</w:t>
      </w:r>
      <w:r w:rsidR="00992E95" w:rsidRPr="0092523D">
        <w:rPr>
          <w:rFonts w:ascii="Times New Roman" w:hAnsi="Times New Roman" w:cs="Times New Roman"/>
          <w:sz w:val="26"/>
          <w:szCs w:val="26"/>
        </w:rPr>
        <w:t xml:space="preserve">асходы раздела предусматриваются на выполнение муниципальной программы </w:t>
      </w:r>
      <w:r w:rsidR="00992E95" w:rsidRPr="0092523D">
        <w:rPr>
          <w:rFonts w:ascii="Times New Roman" w:hAnsi="Times New Roman" w:cs="Times New Roman"/>
          <w:sz w:val="26"/>
          <w:szCs w:val="26"/>
          <w:lang w:eastAsia="ru-RU"/>
        </w:rPr>
        <w:t>«Развитие физической культуры и спорта в Горноключевском городском поселении на 2014-2017 годы</w:t>
      </w:r>
      <w:r w:rsidR="00DC1AB7" w:rsidRPr="0092523D">
        <w:rPr>
          <w:rFonts w:ascii="Times New Roman" w:hAnsi="Times New Roman" w:cs="Times New Roman"/>
          <w:sz w:val="26"/>
          <w:szCs w:val="26"/>
          <w:lang w:eastAsia="ru-RU"/>
        </w:rPr>
        <w:t>»</w:t>
      </w:r>
      <w:r w:rsidR="00E429D7" w:rsidRPr="0092523D">
        <w:rPr>
          <w:rFonts w:ascii="Times New Roman" w:hAnsi="Times New Roman" w:cs="Times New Roman"/>
          <w:sz w:val="26"/>
          <w:szCs w:val="26"/>
          <w:lang w:eastAsia="ar-SA"/>
        </w:rPr>
        <w:t xml:space="preserve">  , в т ч </w:t>
      </w:r>
      <w:r w:rsidR="00DC1AB7" w:rsidRPr="0092523D">
        <w:rPr>
          <w:rFonts w:ascii="Times New Roman" w:hAnsi="Times New Roman" w:cs="Times New Roman"/>
          <w:sz w:val="26"/>
          <w:szCs w:val="26"/>
          <w:lang w:eastAsia="ar-SA"/>
        </w:rPr>
        <w:t xml:space="preserve"> на </w:t>
      </w:r>
      <w:r w:rsidR="00E429D7" w:rsidRPr="0092523D">
        <w:rPr>
          <w:rFonts w:ascii="Times New Roman" w:hAnsi="Times New Roman" w:cs="Times New Roman"/>
          <w:sz w:val="26"/>
          <w:szCs w:val="26"/>
          <w:lang w:eastAsia="ar-SA"/>
        </w:rPr>
        <w:t>:</w:t>
      </w:r>
    </w:p>
    <w:p w:rsidR="00795E2A" w:rsidRPr="0092523D" w:rsidRDefault="00795E2A" w:rsidP="0092523D">
      <w:pPr>
        <w:pStyle w:val="a3"/>
        <w:jc w:val="both"/>
        <w:rPr>
          <w:rFonts w:ascii="Times New Roman" w:hAnsi="Times New Roman" w:cs="Times New Roman"/>
          <w:sz w:val="26"/>
          <w:szCs w:val="26"/>
          <w:lang w:eastAsia="ar-SA"/>
        </w:rPr>
      </w:pPr>
      <w:r w:rsidRPr="0092523D">
        <w:rPr>
          <w:rFonts w:ascii="Times New Roman" w:hAnsi="Times New Roman" w:cs="Times New Roman"/>
          <w:i/>
          <w:sz w:val="26"/>
          <w:szCs w:val="26"/>
          <w:lang w:eastAsia="ar-SA"/>
        </w:rPr>
        <w:t>Текущие</w:t>
      </w:r>
      <w:r w:rsidRPr="0092523D">
        <w:rPr>
          <w:rFonts w:ascii="Times New Roman" w:hAnsi="Times New Roman" w:cs="Times New Roman"/>
          <w:sz w:val="26"/>
          <w:szCs w:val="26"/>
          <w:lang w:eastAsia="ar-SA"/>
        </w:rPr>
        <w:t xml:space="preserve"> расходы</w:t>
      </w:r>
      <w:r w:rsidR="006A1D8F" w:rsidRPr="0092523D">
        <w:rPr>
          <w:rFonts w:ascii="Times New Roman" w:hAnsi="Times New Roman" w:cs="Times New Roman"/>
          <w:sz w:val="26"/>
          <w:szCs w:val="26"/>
          <w:lang w:eastAsia="ar-SA"/>
        </w:rPr>
        <w:t xml:space="preserve"> в сумме 804,0 тыс.руб.</w:t>
      </w:r>
      <w:r w:rsidRPr="0092523D">
        <w:rPr>
          <w:rFonts w:ascii="Times New Roman" w:hAnsi="Times New Roman" w:cs="Times New Roman"/>
          <w:sz w:val="26"/>
          <w:szCs w:val="26"/>
          <w:lang w:eastAsia="ar-SA"/>
        </w:rPr>
        <w:t>:</w:t>
      </w:r>
    </w:p>
    <w:p w:rsidR="00A2481A" w:rsidRPr="0092523D" w:rsidRDefault="00E429D7" w:rsidP="0092523D">
      <w:pPr>
        <w:pStyle w:val="a3"/>
        <w:jc w:val="both"/>
        <w:rPr>
          <w:rFonts w:ascii="Times New Roman" w:hAnsi="Times New Roman" w:cs="Times New Roman"/>
          <w:sz w:val="26"/>
          <w:szCs w:val="26"/>
          <w:lang w:eastAsia="ru-RU"/>
        </w:rPr>
      </w:pPr>
      <w:r w:rsidRPr="0092523D">
        <w:rPr>
          <w:rFonts w:ascii="Times New Roman" w:hAnsi="Times New Roman" w:cs="Times New Roman"/>
          <w:sz w:val="26"/>
          <w:szCs w:val="26"/>
        </w:rPr>
        <w:t xml:space="preserve">         </w:t>
      </w:r>
      <w:r w:rsidR="00A2481A" w:rsidRPr="0092523D">
        <w:rPr>
          <w:rFonts w:ascii="Times New Roman" w:hAnsi="Times New Roman" w:cs="Times New Roman"/>
          <w:sz w:val="26"/>
          <w:szCs w:val="26"/>
        </w:rPr>
        <w:t xml:space="preserve">- 780,0 </w:t>
      </w:r>
      <w:r w:rsidR="00A2481A" w:rsidRPr="0092523D">
        <w:rPr>
          <w:rFonts w:ascii="Times New Roman" w:hAnsi="Times New Roman" w:cs="Times New Roman"/>
          <w:sz w:val="26"/>
          <w:szCs w:val="26"/>
          <w:lang w:eastAsia="ru-RU"/>
        </w:rPr>
        <w:t>тыс. руб- содержание катка и хоккейных коробок, футбольных полей и лыжной трассы,</w:t>
      </w:r>
      <w:r w:rsidR="0092523D" w:rsidRPr="0092523D">
        <w:rPr>
          <w:rFonts w:ascii="Times New Roman" w:hAnsi="Times New Roman" w:cs="Times New Roman"/>
          <w:sz w:val="26"/>
          <w:szCs w:val="26"/>
          <w:lang w:eastAsia="ru-RU"/>
        </w:rPr>
        <w:t>,-</w:t>
      </w:r>
      <w:r w:rsidR="00A2481A" w:rsidRPr="0092523D">
        <w:rPr>
          <w:rFonts w:ascii="Times New Roman" w:hAnsi="Times New Roman" w:cs="Times New Roman"/>
          <w:sz w:val="26"/>
          <w:szCs w:val="26"/>
          <w:lang w:eastAsia="ru-RU"/>
        </w:rPr>
        <w:t xml:space="preserve"> 24,0 тыс. руб </w:t>
      </w:r>
      <w:r w:rsidRPr="0092523D">
        <w:rPr>
          <w:rFonts w:ascii="Times New Roman" w:hAnsi="Times New Roman" w:cs="Times New Roman"/>
          <w:sz w:val="26"/>
          <w:szCs w:val="26"/>
          <w:lang w:eastAsia="ru-RU"/>
        </w:rPr>
        <w:t xml:space="preserve">- </w:t>
      </w:r>
      <w:r w:rsidR="00A2481A" w:rsidRPr="0092523D">
        <w:rPr>
          <w:rFonts w:ascii="Times New Roman" w:hAnsi="Times New Roman" w:cs="Times New Roman"/>
          <w:sz w:val="26"/>
          <w:szCs w:val="26"/>
          <w:lang w:eastAsia="ru-RU"/>
        </w:rPr>
        <w:t>первенство края по лыжным гонкам среди ветеранов (судейство)-12,0</w:t>
      </w:r>
      <w:r w:rsidRPr="0092523D">
        <w:rPr>
          <w:rFonts w:ascii="Times New Roman" w:hAnsi="Times New Roman" w:cs="Times New Roman"/>
          <w:sz w:val="26"/>
          <w:szCs w:val="26"/>
          <w:lang w:eastAsia="ru-RU"/>
        </w:rPr>
        <w:t xml:space="preserve"> </w:t>
      </w:r>
      <w:r w:rsidR="00A2481A" w:rsidRPr="0092523D">
        <w:rPr>
          <w:rFonts w:ascii="Times New Roman" w:hAnsi="Times New Roman" w:cs="Times New Roman"/>
          <w:sz w:val="26"/>
          <w:szCs w:val="26"/>
          <w:lang w:eastAsia="ru-RU"/>
        </w:rPr>
        <w:t>т</w:t>
      </w:r>
      <w:r w:rsidRPr="0092523D">
        <w:rPr>
          <w:rFonts w:ascii="Times New Roman" w:hAnsi="Times New Roman" w:cs="Times New Roman"/>
          <w:sz w:val="26"/>
          <w:szCs w:val="26"/>
          <w:lang w:eastAsia="ru-RU"/>
        </w:rPr>
        <w:t>ыс</w:t>
      </w:r>
      <w:r w:rsidR="00A2481A" w:rsidRPr="0092523D">
        <w:rPr>
          <w:rFonts w:ascii="Times New Roman" w:hAnsi="Times New Roman" w:cs="Times New Roman"/>
          <w:sz w:val="26"/>
          <w:szCs w:val="26"/>
          <w:lang w:eastAsia="ru-RU"/>
        </w:rPr>
        <w:t>.р</w:t>
      </w:r>
      <w:r w:rsidRPr="0092523D">
        <w:rPr>
          <w:rFonts w:ascii="Times New Roman" w:hAnsi="Times New Roman" w:cs="Times New Roman"/>
          <w:sz w:val="26"/>
          <w:szCs w:val="26"/>
          <w:lang w:eastAsia="ru-RU"/>
        </w:rPr>
        <w:t>уб</w:t>
      </w:r>
      <w:r w:rsidR="00A2481A" w:rsidRPr="0092523D">
        <w:rPr>
          <w:rFonts w:ascii="Times New Roman" w:hAnsi="Times New Roman" w:cs="Times New Roman"/>
          <w:sz w:val="26"/>
          <w:szCs w:val="26"/>
          <w:lang w:eastAsia="ru-RU"/>
        </w:rPr>
        <w:t>.</w:t>
      </w:r>
      <w:r w:rsidRPr="0092523D">
        <w:rPr>
          <w:rFonts w:ascii="Times New Roman" w:hAnsi="Times New Roman" w:cs="Times New Roman"/>
          <w:sz w:val="26"/>
          <w:szCs w:val="26"/>
          <w:lang w:eastAsia="ru-RU"/>
        </w:rPr>
        <w:t>,п</w:t>
      </w:r>
      <w:r w:rsidR="00A2481A" w:rsidRPr="0092523D">
        <w:rPr>
          <w:rFonts w:ascii="Times New Roman" w:hAnsi="Times New Roman" w:cs="Times New Roman"/>
          <w:sz w:val="26"/>
          <w:szCs w:val="26"/>
          <w:lang w:eastAsia="ru-RU"/>
        </w:rPr>
        <w:t>ервенство края по волейболу-12</w:t>
      </w:r>
      <w:r w:rsidRPr="0092523D">
        <w:rPr>
          <w:rFonts w:ascii="Times New Roman" w:hAnsi="Times New Roman" w:cs="Times New Roman"/>
          <w:sz w:val="26"/>
          <w:szCs w:val="26"/>
          <w:lang w:eastAsia="ru-RU"/>
        </w:rPr>
        <w:t xml:space="preserve"> тыс.руб.</w:t>
      </w:r>
      <w:r w:rsidR="00A2481A" w:rsidRPr="0092523D">
        <w:rPr>
          <w:rFonts w:ascii="Times New Roman" w:hAnsi="Times New Roman" w:cs="Times New Roman"/>
          <w:sz w:val="26"/>
          <w:szCs w:val="26"/>
          <w:lang w:eastAsia="ru-RU"/>
        </w:rPr>
        <w:t>,</w:t>
      </w:r>
    </w:p>
    <w:p w:rsidR="00795E2A" w:rsidRPr="0092523D" w:rsidRDefault="006A1D8F" w:rsidP="0092523D">
      <w:pPr>
        <w:pStyle w:val="a3"/>
        <w:jc w:val="both"/>
        <w:rPr>
          <w:rFonts w:ascii="Times New Roman" w:hAnsi="Times New Roman" w:cs="Times New Roman"/>
          <w:sz w:val="26"/>
          <w:szCs w:val="26"/>
        </w:rPr>
      </w:pPr>
      <w:r w:rsidRPr="0092523D">
        <w:rPr>
          <w:rFonts w:ascii="Times New Roman" w:eastAsia="Calibri" w:hAnsi="Times New Roman" w:cs="Times New Roman"/>
          <w:i/>
          <w:sz w:val="26"/>
          <w:szCs w:val="26"/>
        </w:rPr>
        <w:t>Г</w:t>
      </w:r>
      <w:r w:rsidR="00795E2A" w:rsidRPr="0092523D">
        <w:rPr>
          <w:rFonts w:ascii="Times New Roman" w:eastAsia="Calibri" w:hAnsi="Times New Roman" w:cs="Times New Roman"/>
          <w:i/>
          <w:sz w:val="26"/>
          <w:szCs w:val="26"/>
        </w:rPr>
        <w:t>ашение кредиторской</w:t>
      </w:r>
      <w:r w:rsidR="00795E2A" w:rsidRPr="0092523D">
        <w:rPr>
          <w:rFonts w:ascii="Times New Roman" w:eastAsia="Calibri" w:hAnsi="Times New Roman" w:cs="Times New Roman"/>
          <w:sz w:val="26"/>
          <w:szCs w:val="26"/>
        </w:rPr>
        <w:t xml:space="preserve"> задолженности:</w:t>
      </w:r>
    </w:p>
    <w:p w:rsidR="0046259C" w:rsidRPr="0092523D" w:rsidRDefault="00795E2A" w:rsidP="0092523D">
      <w:pPr>
        <w:pStyle w:val="a3"/>
        <w:jc w:val="both"/>
        <w:rPr>
          <w:rFonts w:ascii="Times New Roman" w:hAnsi="Times New Roman" w:cs="Times New Roman"/>
          <w:bCs/>
          <w:sz w:val="26"/>
          <w:szCs w:val="26"/>
          <w:lang w:eastAsia="ru-RU"/>
        </w:rPr>
      </w:pPr>
      <w:r w:rsidRPr="0092523D">
        <w:rPr>
          <w:rFonts w:ascii="Times New Roman" w:hAnsi="Times New Roman" w:cs="Times New Roman"/>
          <w:sz w:val="26"/>
          <w:szCs w:val="26"/>
          <w:lang w:eastAsia="ru-RU"/>
        </w:rPr>
        <w:t xml:space="preserve">-696,0 тыс. руб . </w:t>
      </w:r>
      <w:r w:rsidR="00E429D7" w:rsidRPr="0092523D">
        <w:rPr>
          <w:rFonts w:ascii="Times New Roman" w:hAnsi="Times New Roman" w:cs="Times New Roman"/>
          <w:sz w:val="26"/>
          <w:szCs w:val="26"/>
          <w:lang w:eastAsia="ru-RU"/>
        </w:rPr>
        <w:t xml:space="preserve">- ООО « Строй-Сервис» , </w:t>
      </w:r>
      <w:r w:rsidR="003F41A5" w:rsidRPr="0092523D">
        <w:rPr>
          <w:rFonts w:ascii="Times New Roman" w:hAnsi="Times New Roman" w:cs="Times New Roman"/>
          <w:sz w:val="26"/>
          <w:szCs w:val="26"/>
        </w:rPr>
        <w:t>задолженности по</w:t>
      </w:r>
      <w:r w:rsidR="003F41A5" w:rsidRPr="0092523D">
        <w:rPr>
          <w:rFonts w:ascii="Times New Roman" w:hAnsi="Times New Roman" w:cs="Times New Roman"/>
          <w:sz w:val="26"/>
          <w:szCs w:val="26"/>
          <w:lang w:eastAsia="ru-RU"/>
        </w:rPr>
        <w:t xml:space="preserve"> Муниципальному контракту </w:t>
      </w:r>
      <w:r w:rsidR="00E429D7" w:rsidRPr="0092523D">
        <w:rPr>
          <w:rFonts w:ascii="Times New Roman" w:hAnsi="Times New Roman" w:cs="Times New Roman"/>
          <w:sz w:val="26"/>
          <w:szCs w:val="26"/>
          <w:lang w:eastAsia="ru-RU"/>
        </w:rPr>
        <w:t>№ 0120300015614000030096852-02</w:t>
      </w:r>
      <w:r w:rsidR="003F41A5" w:rsidRPr="0092523D">
        <w:rPr>
          <w:rFonts w:ascii="Times New Roman" w:hAnsi="Times New Roman" w:cs="Times New Roman"/>
          <w:sz w:val="26"/>
          <w:szCs w:val="26"/>
          <w:lang w:eastAsia="ru-RU"/>
        </w:rPr>
        <w:t xml:space="preserve">от 29.07.14г </w:t>
      </w:r>
      <w:r w:rsidR="00992E95" w:rsidRPr="0092523D">
        <w:rPr>
          <w:rFonts w:ascii="Times New Roman" w:hAnsi="Times New Roman" w:cs="Times New Roman"/>
          <w:sz w:val="26"/>
          <w:szCs w:val="26"/>
          <w:lang w:eastAsia="ru-RU"/>
        </w:rPr>
        <w:t>на</w:t>
      </w:r>
      <w:r w:rsidR="003F41A5" w:rsidRPr="0092523D">
        <w:rPr>
          <w:rFonts w:ascii="Times New Roman" w:hAnsi="Times New Roman" w:cs="Times New Roman"/>
          <w:sz w:val="26"/>
          <w:szCs w:val="26"/>
          <w:lang w:eastAsia="ru-RU"/>
        </w:rPr>
        <w:t xml:space="preserve"> строительств</w:t>
      </w:r>
      <w:r w:rsidR="00992E95" w:rsidRPr="0092523D">
        <w:rPr>
          <w:rFonts w:ascii="Times New Roman" w:hAnsi="Times New Roman" w:cs="Times New Roman"/>
          <w:sz w:val="26"/>
          <w:szCs w:val="26"/>
          <w:lang w:eastAsia="ru-RU"/>
        </w:rPr>
        <w:t>о</w:t>
      </w:r>
      <w:r w:rsidR="003F41A5" w:rsidRPr="0092523D">
        <w:rPr>
          <w:rFonts w:ascii="Times New Roman" w:hAnsi="Times New Roman" w:cs="Times New Roman"/>
          <w:bCs/>
          <w:sz w:val="26"/>
          <w:szCs w:val="26"/>
          <w:lang w:eastAsia="ru-RU"/>
        </w:rPr>
        <w:t xml:space="preserve">  </w:t>
      </w:r>
      <w:r w:rsidR="003F41A5" w:rsidRPr="0092523D">
        <w:rPr>
          <w:rFonts w:ascii="Times New Roman" w:hAnsi="Times New Roman" w:cs="Times New Roman"/>
          <w:sz w:val="26"/>
          <w:szCs w:val="26"/>
          <w:lang w:eastAsia="ru-RU"/>
        </w:rPr>
        <w:t xml:space="preserve"> многофункциональной спортивной площадки</w:t>
      </w:r>
      <w:r w:rsidR="00CE57FC" w:rsidRPr="0092523D">
        <w:rPr>
          <w:rFonts w:ascii="Times New Roman" w:hAnsi="Times New Roman" w:cs="Times New Roman"/>
          <w:sz w:val="26"/>
          <w:szCs w:val="26"/>
          <w:lang w:eastAsia="ru-RU"/>
        </w:rPr>
        <w:t xml:space="preserve"> </w:t>
      </w:r>
      <w:r w:rsidR="00CE57FC" w:rsidRPr="0092523D">
        <w:rPr>
          <w:rFonts w:ascii="Times New Roman" w:hAnsi="Times New Roman" w:cs="Times New Roman"/>
          <w:bCs/>
          <w:sz w:val="26"/>
          <w:szCs w:val="26"/>
          <w:lang w:eastAsia="ru-RU"/>
        </w:rPr>
        <w:t>( окончательный расчет)</w:t>
      </w:r>
      <w:r w:rsidR="003F41A5" w:rsidRPr="0092523D">
        <w:rPr>
          <w:rFonts w:ascii="Times New Roman" w:hAnsi="Times New Roman" w:cs="Times New Roman"/>
          <w:bCs/>
          <w:sz w:val="26"/>
          <w:szCs w:val="26"/>
          <w:lang w:eastAsia="ru-RU"/>
        </w:rPr>
        <w:t xml:space="preserve"> </w:t>
      </w:r>
      <w:r w:rsidR="00CE57FC" w:rsidRPr="0092523D">
        <w:rPr>
          <w:rFonts w:ascii="Times New Roman" w:hAnsi="Times New Roman" w:cs="Times New Roman"/>
          <w:bCs/>
          <w:sz w:val="26"/>
          <w:szCs w:val="26"/>
          <w:lang w:eastAsia="ru-RU"/>
        </w:rPr>
        <w:t>.</w:t>
      </w:r>
      <w:r w:rsidR="003F41A5" w:rsidRPr="0092523D">
        <w:rPr>
          <w:rFonts w:ascii="Times New Roman" w:hAnsi="Times New Roman" w:cs="Times New Roman"/>
          <w:bCs/>
          <w:sz w:val="26"/>
          <w:szCs w:val="26"/>
          <w:lang w:eastAsia="ru-RU"/>
        </w:rPr>
        <w:t xml:space="preserve"> </w:t>
      </w:r>
    </w:p>
    <w:p w:rsidR="00A3604A" w:rsidRPr="0092523D" w:rsidRDefault="00A3604A" w:rsidP="0092523D">
      <w:pPr>
        <w:pStyle w:val="a3"/>
        <w:jc w:val="center"/>
        <w:rPr>
          <w:rFonts w:ascii="Times New Roman" w:hAnsi="Times New Roman" w:cs="Times New Roman"/>
          <w:b/>
          <w:sz w:val="26"/>
          <w:szCs w:val="26"/>
        </w:rPr>
      </w:pPr>
      <w:r w:rsidRPr="0092523D">
        <w:rPr>
          <w:rFonts w:ascii="Times New Roman" w:hAnsi="Times New Roman" w:cs="Times New Roman"/>
          <w:b/>
          <w:sz w:val="26"/>
          <w:szCs w:val="26"/>
        </w:rPr>
        <w:t>Муниципальный долг и расходы по обслуживанию долговых</w:t>
      </w:r>
    </w:p>
    <w:p w:rsidR="0092523D" w:rsidRPr="0092523D" w:rsidRDefault="00DC1AB7" w:rsidP="0092523D">
      <w:pPr>
        <w:pStyle w:val="a3"/>
        <w:jc w:val="center"/>
        <w:rPr>
          <w:rFonts w:ascii="Times New Roman" w:eastAsia="Times New Roman" w:hAnsi="Times New Roman" w:cs="Times New Roman"/>
          <w:b/>
          <w:sz w:val="26"/>
          <w:szCs w:val="26"/>
          <w:lang w:eastAsia="ru-RU"/>
        </w:rPr>
      </w:pPr>
      <w:r w:rsidRPr="0092523D">
        <w:rPr>
          <w:rFonts w:ascii="Times New Roman" w:hAnsi="Times New Roman" w:cs="Times New Roman"/>
          <w:b/>
          <w:sz w:val="26"/>
          <w:szCs w:val="26"/>
        </w:rPr>
        <w:t>о</w:t>
      </w:r>
      <w:r w:rsidR="00A3604A" w:rsidRPr="0092523D">
        <w:rPr>
          <w:rFonts w:ascii="Times New Roman" w:hAnsi="Times New Roman" w:cs="Times New Roman"/>
          <w:b/>
          <w:sz w:val="26"/>
          <w:szCs w:val="26"/>
        </w:rPr>
        <w:t xml:space="preserve">бязательств </w:t>
      </w:r>
      <w:r w:rsidR="00A3604A" w:rsidRPr="0092523D">
        <w:rPr>
          <w:rFonts w:ascii="Times New Roman" w:eastAsia="Times New Roman" w:hAnsi="Times New Roman" w:cs="Times New Roman"/>
          <w:b/>
          <w:sz w:val="26"/>
          <w:szCs w:val="26"/>
          <w:lang w:eastAsia="ru-RU"/>
        </w:rPr>
        <w:t xml:space="preserve"> (раздел 130</w:t>
      </w:r>
      <w:r w:rsidR="009A7488" w:rsidRPr="0092523D">
        <w:rPr>
          <w:rFonts w:ascii="Times New Roman" w:eastAsia="Times New Roman" w:hAnsi="Times New Roman" w:cs="Times New Roman"/>
          <w:b/>
          <w:sz w:val="26"/>
          <w:szCs w:val="26"/>
          <w:lang w:eastAsia="ru-RU"/>
        </w:rPr>
        <w:t>1</w:t>
      </w:r>
      <w:r w:rsidR="00A3604A" w:rsidRPr="0092523D">
        <w:rPr>
          <w:rFonts w:ascii="Times New Roman" w:eastAsia="Times New Roman" w:hAnsi="Times New Roman" w:cs="Times New Roman"/>
          <w:b/>
          <w:sz w:val="26"/>
          <w:szCs w:val="26"/>
          <w:lang w:eastAsia="ru-RU"/>
        </w:rPr>
        <w:t>)</w:t>
      </w:r>
    </w:p>
    <w:p w:rsidR="00B2044B" w:rsidRPr="0092523D" w:rsidRDefault="0092523D" w:rsidP="0092523D">
      <w:pPr>
        <w:pStyle w:val="a3"/>
        <w:rPr>
          <w:rFonts w:ascii="Times New Roman" w:hAnsi="Times New Roman" w:cs="Times New Roman"/>
          <w:sz w:val="26"/>
          <w:szCs w:val="26"/>
        </w:rPr>
      </w:pPr>
      <w:r>
        <w:rPr>
          <w:rFonts w:cs="Times New Roman"/>
        </w:rPr>
        <w:t xml:space="preserve">          </w:t>
      </w:r>
      <w:r w:rsidRPr="00B2044B">
        <w:rPr>
          <w:rFonts w:cs="Times New Roman"/>
        </w:rPr>
        <w:t xml:space="preserve"> </w:t>
      </w:r>
      <w:r w:rsidR="00A3604A" w:rsidRPr="0092523D">
        <w:rPr>
          <w:rFonts w:ascii="Times New Roman" w:hAnsi="Times New Roman" w:cs="Times New Roman"/>
          <w:sz w:val="26"/>
          <w:szCs w:val="26"/>
        </w:rPr>
        <w:t xml:space="preserve">Статьей 1 п 2 пп </w:t>
      </w:r>
      <w:r w:rsidR="009A7488" w:rsidRPr="0092523D">
        <w:rPr>
          <w:rFonts w:ascii="Times New Roman" w:hAnsi="Times New Roman" w:cs="Times New Roman"/>
          <w:sz w:val="26"/>
          <w:szCs w:val="26"/>
        </w:rPr>
        <w:t xml:space="preserve">1 проекта </w:t>
      </w:r>
      <w:r w:rsidR="00A3604A" w:rsidRPr="0092523D">
        <w:rPr>
          <w:rFonts w:ascii="Times New Roman" w:hAnsi="Times New Roman" w:cs="Times New Roman"/>
          <w:sz w:val="26"/>
          <w:szCs w:val="26"/>
        </w:rPr>
        <w:t xml:space="preserve"> Решения </w:t>
      </w:r>
      <w:r w:rsidR="009A7488" w:rsidRPr="0092523D">
        <w:rPr>
          <w:rFonts w:ascii="Times New Roman" w:hAnsi="Times New Roman" w:cs="Times New Roman"/>
          <w:sz w:val="26"/>
          <w:szCs w:val="26"/>
        </w:rPr>
        <w:t xml:space="preserve">МК Горноключевского городского поселения </w:t>
      </w:r>
      <w:r w:rsidR="00B2044B" w:rsidRPr="0092523D">
        <w:rPr>
          <w:rFonts w:ascii="Times New Roman" w:hAnsi="Times New Roman" w:cs="Times New Roman"/>
          <w:sz w:val="26"/>
          <w:szCs w:val="26"/>
        </w:rPr>
        <w:t>«О</w:t>
      </w:r>
      <w:r w:rsidR="00A3604A" w:rsidRPr="0092523D">
        <w:rPr>
          <w:rFonts w:ascii="Times New Roman" w:hAnsi="Times New Roman" w:cs="Times New Roman"/>
          <w:sz w:val="26"/>
          <w:szCs w:val="26"/>
        </w:rPr>
        <w:t>бюджете Г</w:t>
      </w:r>
      <w:r w:rsidR="009A7488" w:rsidRPr="0092523D">
        <w:rPr>
          <w:rFonts w:ascii="Times New Roman" w:hAnsi="Times New Roman" w:cs="Times New Roman"/>
          <w:sz w:val="26"/>
          <w:szCs w:val="26"/>
        </w:rPr>
        <w:t xml:space="preserve">орноключевского </w:t>
      </w:r>
      <w:r w:rsidR="00A3604A" w:rsidRPr="0092523D">
        <w:rPr>
          <w:rFonts w:ascii="Times New Roman" w:hAnsi="Times New Roman" w:cs="Times New Roman"/>
          <w:sz w:val="26"/>
          <w:szCs w:val="26"/>
        </w:rPr>
        <w:t>ГП Кировского муниципального района на 201</w:t>
      </w:r>
      <w:r w:rsidR="009A7488" w:rsidRPr="0092523D">
        <w:rPr>
          <w:rFonts w:ascii="Times New Roman" w:hAnsi="Times New Roman" w:cs="Times New Roman"/>
          <w:sz w:val="26"/>
          <w:szCs w:val="26"/>
        </w:rPr>
        <w:t>7</w:t>
      </w:r>
      <w:r w:rsidR="00A3604A" w:rsidRPr="0092523D">
        <w:rPr>
          <w:rFonts w:ascii="Times New Roman" w:hAnsi="Times New Roman" w:cs="Times New Roman"/>
          <w:sz w:val="26"/>
          <w:szCs w:val="26"/>
        </w:rPr>
        <w:t xml:space="preserve"> год» установлен  предельный объем  муниципального внутреннего долга поселения в сумме </w:t>
      </w:r>
      <w:r w:rsidR="009A7488" w:rsidRPr="0092523D">
        <w:rPr>
          <w:rFonts w:ascii="Times New Roman" w:hAnsi="Times New Roman" w:cs="Times New Roman"/>
          <w:sz w:val="26"/>
          <w:szCs w:val="26"/>
        </w:rPr>
        <w:t>1960</w:t>
      </w:r>
      <w:r w:rsidR="00A3604A" w:rsidRPr="0092523D">
        <w:rPr>
          <w:rFonts w:ascii="Times New Roman" w:hAnsi="Times New Roman" w:cs="Times New Roman"/>
          <w:sz w:val="26"/>
          <w:szCs w:val="26"/>
        </w:rPr>
        <w:t>,0 тыс.руб.</w:t>
      </w:r>
    </w:p>
    <w:p w:rsidR="00C7320C" w:rsidRPr="00C7320C" w:rsidRDefault="00A3604A" w:rsidP="00A3604A">
      <w:pPr>
        <w:pStyle w:val="a3"/>
        <w:jc w:val="both"/>
        <w:rPr>
          <w:rFonts w:ascii="Times New Roman" w:hAnsi="Times New Roman"/>
          <w:sz w:val="26"/>
          <w:szCs w:val="26"/>
        </w:rPr>
      </w:pPr>
      <w:r w:rsidRPr="00A3604A">
        <w:rPr>
          <w:rFonts w:ascii="Times New Roman" w:hAnsi="Times New Roman"/>
          <w:color w:val="FF0000"/>
          <w:sz w:val="26"/>
          <w:szCs w:val="26"/>
        </w:rPr>
        <w:t xml:space="preserve">   </w:t>
      </w:r>
      <w:r w:rsidR="009A7488">
        <w:rPr>
          <w:rFonts w:ascii="Times New Roman" w:hAnsi="Times New Roman"/>
          <w:color w:val="FF0000"/>
          <w:sz w:val="26"/>
          <w:szCs w:val="26"/>
        </w:rPr>
        <w:t xml:space="preserve"> </w:t>
      </w:r>
      <w:r w:rsidR="009A7488" w:rsidRPr="00C7320C">
        <w:rPr>
          <w:rFonts w:ascii="Times New Roman" w:hAnsi="Times New Roman"/>
          <w:sz w:val="26"/>
          <w:szCs w:val="26"/>
        </w:rPr>
        <w:t>Фактически з</w:t>
      </w:r>
      <w:r w:rsidRPr="00C7320C">
        <w:rPr>
          <w:rFonts w:ascii="Times New Roman" w:hAnsi="Times New Roman"/>
          <w:sz w:val="26"/>
          <w:szCs w:val="26"/>
        </w:rPr>
        <w:t>адолженность по кредитным обязательствам на 01.01.201</w:t>
      </w:r>
      <w:r w:rsidR="0043725B" w:rsidRPr="00C7320C">
        <w:rPr>
          <w:rFonts w:ascii="Times New Roman" w:hAnsi="Times New Roman"/>
          <w:sz w:val="26"/>
          <w:szCs w:val="26"/>
        </w:rPr>
        <w:t>7</w:t>
      </w:r>
      <w:r w:rsidRPr="00C7320C">
        <w:rPr>
          <w:rFonts w:ascii="Times New Roman" w:hAnsi="Times New Roman"/>
          <w:sz w:val="26"/>
          <w:szCs w:val="26"/>
        </w:rPr>
        <w:t xml:space="preserve"> года составля</w:t>
      </w:r>
      <w:r w:rsidR="00207923" w:rsidRPr="00C7320C">
        <w:rPr>
          <w:rFonts w:ascii="Times New Roman" w:hAnsi="Times New Roman"/>
          <w:sz w:val="26"/>
          <w:szCs w:val="26"/>
        </w:rPr>
        <w:t>ет</w:t>
      </w:r>
      <w:r w:rsidRPr="00C7320C">
        <w:rPr>
          <w:rFonts w:ascii="Times New Roman" w:hAnsi="Times New Roman"/>
          <w:sz w:val="26"/>
          <w:szCs w:val="26"/>
        </w:rPr>
        <w:t xml:space="preserve">   </w:t>
      </w:r>
      <w:r w:rsidR="00207923" w:rsidRPr="00C7320C">
        <w:rPr>
          <w:rFonts w:ascii="Times New Roman" w:hAnsi="Times New Roman"/>
          <w:sz w:val="26"/>
          <w:szCs w:val="26"/>
        </w:rPr>
        <w:t>1960,0</w:t>
      </w:r>
      <w:r w:rsidRPr="00C7320C">
        <w:rPr>
          <w:rFonts w:ascii="Times New Roman" w:hAnsi="Times New Roman"/>
          <w:sz w:val="26"/>
          <w:szCs w:val="26"/>
        </w:rPr>
        <w:t xml:space="preserve"> тыс.руб, </w:t>
      </w:r>
      <w:r w:rsidR="009A7488" w:rsidRPr="00C7320C">
        <w:rPr>
          <w:rFonts w:ascii="Times New Roman" w:hAnsi="Times New Roman"/>
          <w:sz w:val="26"/>
          <w:szCs w:val="26"/>
        </w:rPr>
        <w:t xml:space="preserve">задолженность </w:t>
      </w:r>
      <w:r w:rsidRPr="00C7320C">
        <w:rPr>
          <w:rFonts w:ascii="Times New Roman" w:hAnsi="Times New Roman"/>
          <w:sz w:val="26"/>
          <w:szCs w:val="26"/>
        </w:rPr>
        <w:t xml:space="preserve"> по обслуживанию муниципального долга</w:t>
      </w:r>
      <w:r w:rsidR="009A7488" w:rsidRPr="00C7320C">
        <w:rPr>
          <w:rFonts w:ascii="Times New Roman" w:hAnsi="Times New Roman"/>
          <w:sz w:val="26"/>
          <w:szCs w:val="26"/>
        </w:rPr>
        <w:t xml:space="preserve"> на </w:t>
      </w:r>
      <w:r w:rsidR="007C35D4" w:rsidRPr="00C7320C">
        <w:rPr>
          <w:rFonts w:ascii="Times New Roman" w:hAnsi="Times New Roman"/>
          <w:sz w:val="26"/>
          <w:szCs w:val="26"/>
        </w:rPr>
        <w:t xml:space="preserve">01.01.2017 </w:t>
      </w:r>
      <w:r w:rsidR="009A7488" w:rsidRPr="00C7320C">
        <w:rPr>
          <w:rFonts w:ascii="Times New Roman" w:hAnsi="Times New Roman"/>
          <w:sz w:val="26"/>
          <w:szCs w:val="26"/>
        </w:rPr>
        <w:t>г состав</w:t>
      </w:r>
      <w:r w:rsidR="007C35D4">
        <w:rPr>
          <w:rFonts w:ascii="Times New Roman" w:hAnsi="Times New Roman"/>
          <w:sz w:val="26"/>
          <w:szCs w:val="26"/>
        </w:rPr>
        <w:t>ит</w:t>
      </w:r>
      <w:r w:rsidR="00555163" w:rsidRPr="00C7320C">
        <w:rPr>
          <w:rFonts w:ascii="Times New Roman" w:hAnsi="Times New Roman"/>
          <w:sz w:val="26"/>
          <w:szCs w:val="26"/>
        </w:rPr>
        <w:t xml:space="preserve"> </w:t>
      </w:r>
      <w:r w:rsidR="007C35D4">
        <w:rPr>
          <w:rFonts w:ascii="Times New Roman" w:hAnsi="Times New Roman"/>
          <w:sz w:val="26"/>
          <w:szCs w:val="26"/>
        </w:rPr>
        <w:t>123,0</w:t>
      </w:r>
      <w:r w:rsidR="00555163" w:rsidRPr="00C7320C">
        <w:rPr>
          <w:rFonts w:ascii="Times New Roman" w:hAnsi="Times New Roman"/>
          <w:sz w:val="26"/>
          <w:szCs w:val="26"/>
        </w:rPr>
        <w:t xml:space="preserve"> тыс.руб.,  следовательно предложенная к утверждению </w:t>
      </w:r>
      <w:r w:rsidR="00C7320C" w:rsidRPr="00C7320C">
        <w:rPr>
          <w:rFonts w:ascii="Times New Roman" w:eastAsia="Calibri" w:hAnsi="Times New Roman" w:cs="Times New Roman"/>
          <w:sz w:val="28"/>
          <w:szCs w:val="28"/>
        </w:rPr>
        <w:t xml:space="preserve">по разделу </w:t>
      </w:r>
      <w:r w:rsidR="00C7320C" w:rsidRPr="007C35D4">
        <w:rPr>
          <w:rFonts w:ascii="Times New Roman" w:eastAsia="Times New Roman" w:hAnsi="Times New Roman" w:cs="Times New Roman"/>
          <w:sz w:val="26"/>
          <w:szCs w:val="26"/>
          <w:lang w:eastAsia="ru-RU"/>
        </w:rPr>
        <w:t>1301</w:t>
      </w:r>
      <w:r w:rsidR="00C7320C" w:rsidRPr="007C35D4">
        <w:rPr>
          <w:rFonts w:ascii="Times New Roman" w:eastAsia="Calibri" w:hAnsi="Times New Roman" w:cs="Times New Roman"/>
          <w:color w:val="FF0000"/>
          <w:sz w:val="26"/>
          <w:szCs w:val="26"/>
        </w:rPr>
        <w:t xml:space="preserve"> </w:t>
      </w:r>
      <w:r w:rsidR="00C7320C" w:rsidRPr="007C35D4">
        <w:rPr>
          <w:rFonts w:ascii="Times New Roman" w:eastAsia="Calibri" w:hAnsi="Times New Roman" w:cs="Times New Roman"/>
          <w:sz w:val="26"/>
          <w:szCs w:val="26"/>
        </w:rPr>
        <w:t>"</w:t>
      </w:r>
      <w:r w:rsidR="00C7320C" w:rsidRPr="007C35D4">
        <w:rPr>
          <w:rFonts w:ascii="Times New Roman" w:eastAsia="Times New Roman" w:hAnsi="Times New Roman" w:cs="Times New Roman"/>
          <w:sz w:val="26"/>
          <w:szCs w:val="26"/>
          <w:lang w:eastAsia="ru-RU"/>
        </w:rPr>
        <w:t xml:space="preserve"> Обслуживание муниципального долга</w:t>
      </w:r>
      <w:r w:rsidR="00C7320C" w:rsidRPr="00DC1AB7">
        <w:rPr>
          <w:rFonts w:ascii="Times New Roman" w:eastAsia="Times New Roman" w:hAnsi="Times New Roman" w:cs="Times New Roman"/>
          <w:b/>
          <w:sz w:val="26"/>
          <w:szCs w:val="26"/>
          <w:lang w:eastAsia="ru-RU"/>
        </w:rPr>
        <w:t xml:space="preserve"> </w:t>
      </w:r>
      <w:r w:rsidR="00C7320C" w:rsidRPr="00DC1AB7">
        <w:rPr>
          <w:rFonts w:ascii="Times New Roman" w:eastAsia="Calibri" w:hAnsi="Times New Roman" w:cs="Times New Roman"/>
          <w:sz w:val="26"/>
          <w:szCs w:val="26"/>
        </w:rPr>
        <w:t>"</w:t>
      </w:r>
      <w:r w:rsidR="00C7320C" w:rsidRPr="00A35B76">
        <w:rPr>
          <w:rFonts w:ascii="Times New Roman" w:eastAsia="Calibri" w:hAnsi="Times New Roman" w:cs="Times New Roman"/>
          <w:color w:val="FF0000"/>
          <w:sz w:val="28"/>
          <w:szCs w:val="28"/>
        </w:rPr>
        <w:t xml:space="preserve"> </w:t>
      </w:r>
      <w:r w:rsidR="00555163" w:rsidRPr="00C7320C">
        <w:rPr>
          <w:rFonts w:ascii="Times New Roman" w:hAnsi="Times New Roman"/>
          <w:sz w:val="26"/>
          <w:szCs w:val="26"/>
        </w:rPr>
        <w:t xml:space="preserve">сумма 300,0 тыс.руб. </w:t>
      </w:r>
      <w:r w:rsidR="007C35D4">
        <w:rPr>
          <w:rFonts w:ascii="Times New Roman" w:hAnsi="Times New Roman"/>
          <w:sz w:val="26"/>
          <w:szCs w:val="26"/>
        </w:rPr>
        <w:t>завышена.</w:t>
      </w:r>
    </w:p>
    <w:p w:rsidR="00A3604A" w:rsidRPr="00C7320C" w:rsidRDefault="00A3604A" w:rsidP="00A3604A">
      <w:pPr>
        <w:pStyle w:val="a3"/>
        <w:jc w:val="both"/>
        <w:rPr>
          <w:rFonts w:ascii="Times New Roman" w:hAnsi="Times New Roman"/>
          <w:sz w:val="26"/>
          <w:szCs w:val="26"/>
        </w:rPr>
      </w:pPr>
      <w:r w:rsidRPr="00C7320C">
        <w:rPr>
          <w:rFonts w:ascii="Times New Roman" w:hAnsi="Times New Roman"/>
          <w:sz w:val="26"/>
          <w:szCs w:val="26"/>
        </w:rPr>
        <w:t xml:space="preserve"> Расходы по обслуживанию муниципального долга не превышают предельные размеры, установленные ст 111 БК РФ (15% от расходов бюджета  без расходов за счет субвенций)</w:t>
      </w:r>
    </w:p>
    <w:p w:rsidR="007C35D4" w:rsidRDefault="004C77E7">
      <w:pPr>
        <w:autoSpaceDE w:val="0"/>
        <w:autoSpaceDN w:val="0"/>
        <w:adjustRightInd w:val="0"/>
        <w:spacing w:after="0" w:line="240" w:lineRule="auto"/>
        <w:jc w:val="both"/>
        <w:rPr>
          <w:rFonts w:ascii="Times New Roman" w:hAnsi="Times New Roman" w:cs="Times New Roman"/>
          <w:b/>
          <w:sz w:val="28"/>
          <w:szCs w:val="28"/>
        </w:rPr>
      </w:pPr>
      <w:r w:rsidRPr="004C77E7">
        <w:rPr>
          <w:rFonts w:ascii="Times New Roman" w:hAnsi="Times New Roman" w:cs="Times New Roman"/>
          <w:b/>
          <w:sz w:val="28"/>
          <w:szCs w:val="28"/>
        </w:rPr>
        <w:t xml:space="preserve"> </w:t>
      </w:r>
    </w:p>
    <w:p w:rsidR="00BE3B71" w:rsidRPr="00B32E7C" w:rsidRDefault="007C35D4" w:rsidP="007C35D4">
      <w:pPr>
        <w:shd w:val="clear" w:color="auto" w:fill="FFFFFF"/>
        <w:spacing w:after="0" w:line="240" w:lineRule="auto"/>
        <w:rPr>
          <w:rFonts w:ascii="Times New Roman" w:eastAsia="Times New Roman" w:hAnsi="Times New Roman" w:cs="Times New Roman"/>
          <w:b/>
          <w:bCs/>
          <w:color w:val="000000"/>
          <w:sz w:val="26"/>
          <w:szCs w:val="26"/>
          <w:lang w:eastAsia="ru-RU"/>
        </w:rPr>
      </w:pPr>
      <w:r w:rsidRPr="00B32E7C">
        <w:rPr>
          <w:rFonts w:ascii="Times New Roman" w:eastAsia="Times New Roman" w:hAnsi="Times New Roman" w:cs="Times New Roman"/>
          <w:b/>
          <w:bCs/>
          <w:color w:val="000000"/>
          <w:sz w:val="26"/>
          <w:szCs w:val="26"/>
          <w:lang w:eastAsia="ru-RU"/>
        </w:rPr>
        <w:t>ВЫВОДЫ И ПРЕДЛОЖЕНИЯ:</w:t>
      </w:r>
    </w:p>
    <w:p w:rsidR="00BE3B71" w:rsidRPr="00B76DAF" w:rsidRDefault="00BE3B71" w:rsidP="007C35D4">
      <w:pPr>
        <w:shd w:val="clear" w:color="auto" w:fill="FFFFFF"/>
        <w:spacing w:after="0" w:line="240" w:lineRule="auto"/>
        <w:rPr>
          <w:rFonts w:ascii="Tahoma" w:eastAsia="Times New Roman" w:hAnsi="Tahoma" w:cs="Tahoma"/>
          <w:color w:val="000000"/>
          <w:sz w:val="18"/>
          <w:szCs w:val="18"/>
          <w:lang w:eastAsia="ru-RU"/>
        </w:rPr>
      </w:pPr>
    </w:p>
    <w:p w:rsidR="007C35D4" w:rsidRPr="003165A0" w:rsidRDefault="007C35D4" w:rsidP="00B32E7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165A0">
        <w:rPr>
          <w:rFonts w:ascii="Times New Roman" w:eastAsia="Times New Roman" w:hAnsi="Times New Roman" w:cs="Times New Roman"/>
          <w:color w:val="000000"/>
          <w:sz w:val="26"/>
          <w:szCs w:val="26"/>
          <w:lang w:eastAsia="ru-RU"/>
        </w:rPr>
        <w:t xml:space="preserve">1. Проект решения Муниципального комитета Горноключевского городского поселения «О бюджете Горноключевского городского поселения на 2017 год» направлен </w:t>
      </w:r>
      <w:r w:rsidR="00BE3B71" w:rsidRPr="003165A0">
        <w:rPr>
          <w:rFonts w:ascii="Times New Roman" w:eastAsia="Times New Roman" w:hAnsi="Times New Roman" w:cs="Times New Roman"/>
          <w:color w:val="000000"/>
          <w:sz w:val="26"/>
          <w:szCs w:val="26"/>
          <w:lang w:eastAsia="ru-RU"/>
        </w:rPr>
        <w:t>представительным органом</w:t>
      </w:r>
      <w:r w:rsidRPr="003165A0">
        <w:rPr>
          <w:rFonts w:ascii="Times New Roman" w:eastAsia="Times New Roman" w:hAnsi="Times New Roman" w:cs="Times New Roman"/>
          <w:color w:val="000000"/>
          <w:sz w:val="26"/>
          <w:szCs w:val="26"/>
          <w:lang w:eastAsia="ru-RU"/>
        </w:rPr>
        <w:t xml:space="preserve"> в контрольно-счетную </w:t>
      </w:r>
      <w:r w:rsidR="00BE3B71" w:rsidRPr="003165A0">
        <w:rPr>
          <w:rFonts w:ascii="Times New Roman" w:eastAsia="Times New Roman" w:hAnsi="Times New Roman" w:cs="Times New Roman"/>
          <w:color w:val="000000"/>
          <w:sz w:val="26"/>
          <w:szCs w:val="26"/>
          <w:lang w:eastAsia="ru-RU"/>
        </w:rPr>
        <w:t>комиссию</w:t>
      </w:r>
      <w:r w:rsidRPr="003165A0">
        <w:rPr>
          <w:rFonts w:ascii="Times New Roman" w:eastAsia="Times New Roman" w:hAnsi="Times New Roman" w:cs="Times New Roman"/>
          <w:color w:val="000000"/>
          <w:sz w:val="26"/>
          <w:szCs w:val="26"/>
          <w:lang w:eastAsia="ru-RU"/>
        </w:rPr>
        <w:t xml:space="preserve"> в сроки, установленные Положением о бюджетном процессе в </w:t>
      </w:r>
      <w:r w:rsidR="00BE3B71" w:rsidRPr="003165A0">
        <w:rPr>
          <w:rFonts w:ascii="Times New Roman" w:eastAsia="Times New Roman" w:hAnsi="Times New Roman" w:cs="Times New Roman"/>
          <w:color w:val="000000"/>
          <w:sz w:val="26"/>
          <w:szCs w:val="26"/>
          <w:lang w:eastAsia="ru-RU"/>
        </w:rPr>
        <w:t>Горноключевском городском поселении</w:t>
      </w:r>
      <w:r w:rsidRPr="003165A0">
        <w:rPr>
          <w:rFonts w:ascii="Times New Roman" w:eastAsia="Times New Roman" w:hAnsi="Times New Roman" w:cs="Times New Roman"/>
          <w:color w:val="000000"/>
          <w:sz w:val="26"/>
          <w:szCs w:val="26"/>
          <w:lang w:eastAsia="ru-RU"/>
        </w:rPr>
        <w:t>.</w:t>
      </w:r>
    </w:p>
    <w:p w:rsidR="00B32E7C" w:rsidRDefault="003165A0" w:rsidP="00B32E7C">
      <w:pPr>
        <w:pStyle w:val="a3"/>
        <w:jc w:val="both"/>
        <w:rPr>
          <w:rFonts w:ascii="Times New Roman" w:hAnsi="Times New Roman" w:cs="Times New Roman"/>
          <w:sz w:val="26"/>
          <w:szCs w:val="26"/>
        </w:rPr>
      </w:pPr>
      <w:r w:rsidRPr="005B4E5F">
        <w:rPr>
          <w:rFonts w:ascii="Times New Roman" w:hAnsi="Times New Roman" w:cs="Times New Roman"/>
          <w:sz w:val="26"/>
          <w:szCs w:val="26"/>
        </w:rPr>
        <w:t>Перечень документов и материалов, представленных одновременно с проектом бюджета, в основном, соответствует требованиям ст.184.2 БК РФ</w:t>
      </w:r>
      <w:r w:rsidRPr="003165A0">
        <w:rPr>
          <w:rFonts w:ascii="Times New Roman" w:hAnsi="Times New Roman" w:cs="Times New Roman"/>
          <w:sz w:val="26"/>
          <w:szCs w:val="26"/>
        </w:rPr>
        <w:t xml:space="preserve">,  не представлены </w:t>
      </w:r>
      <w:r w:rsidR="00B32E7C">
        <w:rPr>
          <w:rFonts w:ascii="Times New Roman" w:hAnsi="Times New Roman" w:cs="Times New Roman"/>
          <w:sz w:val="26"/>
          <w:szCs w:val="26"/>
        </w:rPr>
        <w:t>пояснительная записка.</w:t>
      </w:r>
    </w:p>
    <w:p w:rsidR="003165A0" w:rsidRPr="00B32E7C" w:rsidRDefault="003165A0" w:rsidP="00B32E7C">
      <w:pPr>
        <w:pStyle w:val="a3"/>
        <w:rPr>
          <w:rFonts w:ascii="Times New Roman" w:hAnsi="Times New Roman" w:cs="Times New Roman"/>
          <w:sz w:val="26"/>
          <w:szCs w:val="26"/>
          <w:lang w:eastAsia="ru-RU"/>
        </w:rPr>
      </w:pPr>
      <w:r w:rsidRPr="00B32E7C">
        <w:rPr>
          <w:rFonts w:ascii="Times New Roman" w:eastAsia="Times New Roman" w:hAnsi="Times New Roman" w:cs="Times New Roman"/>
          <w:color w:val="000000"/>
          <w:sz w:val="26"/>
          <w:szCs w:val="26"/>
          <w:lang w:eastAsia="ru-RU"/>
        </w:rPr>
        <w:lastRenderedPageBreak/>
        <w:t>2.</w:t>
      </w:r>
      <w:r w:rsidRPr="00B32E7C">
        <w:rPr>
          <w:rFonts w:ascii="Times New Roman" w:hAnsi="Times New Roman" w:cs="Times New Roman"/>
          <w:sz w:val="26"/>
          <w:szCs w:val="26"/>
          <w:lang w:eastAsia="ru-RU"/>
        </w:rPr>
        <w:t xml:space="preserve"> Бюджетная политика Горноключевского городского поселения на  2017 год,  направлена на достижение главной цели – повышение качества жизни населения и создания благоприятной окружающей среды для жителей поселения.</w:t>
      </w:r>
    </w:p>
    <w:p w:rsidR="003165A0" w:rsidRPr="00B32E7C" w:rsidRDefault="003165A0" w:rsidP="003165A0">
      <w:pPr>
        <w:shd w:val="clear" w:color="auto" w:fill="FFFFFF"/>
        <w:spacing w:after="0" w:line="240" w:lineRule="auto"/>
        <w:rPr>
          <w:rFonts w:ascii="Times New Roman" w:eastAsia="Times New Roman" w:hAnsi="Times New Roman" w:cs="Times New Roman"/>
          <w:color w:val="000000"/>
          <w:sz w:val="26"/>
          <w:szCs w:val="26"/>
          <w:lang w:eastAsia="ru-RU"/>
        </w:rPr>
      </w:pPr>
      <w:r w:rsidRPr="00B32E7C">
        <w:rPr>
          <w:rFonts w:ascii="Times New Roman" w:eastAsia="Times New Roman" w:hAnsi="Times New Roman" w:cs="Times New Roman"/>
          <w:color w:val="000000"/>
          <w:sz w:val="26"/>
          <w:szCs w:val="26"/>
          <w:lang w:eastAsia="ru-RU"/>
        </w:rPr>
        <w:t xml:space="preserve">Основной целью бюджетной политики </w:t>
      </w:r>
      <w:r w:rsidRPr="00B32E7C">
        <w:rPr>
          <w:rFonts w:ascii="Times New Roman" w:hAnsi="Times New Roman" w:cs="Times New Roman"/>
          <w:sz w:val="26"/>
          <w:szCs w:val="26"/>
          <w:lang w:eastAsia="ru-RU"/>
        </w:rPr>
        <w:t xml:space="preserve">на 2017 год </w:t>
      </w:r>
      <w:r w:rsidRPr="00B32E7C">
        <w:rPr>
          <w:rFonts w:ascii="Times New Roman" w:eastAsia="Times New Roman" w:hAnsi="Times New Roman" w:cs="Times New Roman"/>
          <w:color w:val="000000"/>
          <w:sz w:val="26"/>
          <w:szCs w:val="26"/>
          <w:lang w:eastAsia="ru-RU"/>
        </w:rPr>
        <w:t>является обеспечение устойчивости и сбалансированности бюджета поселения.</w:t>
      </w:r>
    </w:p>
    <w:p w:rsidR="008825B7" w:rsidRDefault="00B32E7C" w:rsidP="001670D3">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r w:rsidR="008825B7" w:rsidRPr="008825B7">
        <w:rPr>
          <w:rFonts w:ascii="Times New Roman" w:eastAsia="Times New Roman" w:hAnsi="Times New Roman" w:cs="Times New Roman"/>
          <w:color w:val="000000"/>
          <w:sz w:val="26"/>
          <w:szCs w:val="26"/>
          <w:lang w:eastAsia="ru-RU"/>
        </w:rPr>
        <w:t xml:space="preserve">. .В соответствии с пунктом 3 статьи 173 Бюджетного кодекса Российской Федерации, </w:t>
      </w:r>
      <w:r w:rsidR="008825B7" w:rsidRPr="008825B7">
        <w:rPr>
          <w:rFonts w:ascii="Times New Roman" w:hAnsi="Times New Roman" w:cs="Times New Roman"/>
          <w:sz w:val="26"/>
          <w:szCs w:val="26"/>
        </w:rPr>
        <w:t xml:space="preserve">ст 29 </w:t>
      </w:r>
      <w:r w:rsidR="008825B7" w:rsidRPr="008825B7">
        <w:rPr>
          <w:rFonts w:ascii="Times New Roman" w:hAnsi="Times New Roman" w:cs="Times New Roman"/>
          <w:sz w:val="26"/>
          <w:szCs w:val="26"/>
          <w:lang w:eastAsia="ru-RU"/>
        </w:rPr>
        <w:t>"Положения о бюджетном процессе в Горноключевском городском поселении"</w:t>
      </w:r>
      <w:r w:rsidR="008825B7" w:rsidRPr="008825B7">
        <w:rPr>
          <w:rFonts w:ascii="Times New Roman" w:hAnsi="Times New Roman" w:cs="Times New Roman"/>
          <w:sz w:val="26"/>
          <w:szCs w:val="26"/>
        </w:rPr>
        <w:t xml:space="preserve"> </w:t>
      </w:r>
      <w:r w:rsidR="008825B7" w:rsidRPr="008825B7">
        <w:rPr>
          <w:rFonts w:ascii="Times New Roman" w:eastAsia="Times New Roman" w:hAnsi="Times New Roman" w:cs="Times New Roman"/>
          <w:color w:val="000000"/>
          <w:sz w:val="26"/>
          <w:szCs w:val="26"/>
          <w:lang w:eastAsia="ru-RU"/>
        </w:rPr>
        <w:t xml:space="preserve">принято </w:t>
      </w:r>
      <w:r w:rsidR="008825B7" w:rsidRPr="008825B7">
        <w:rPr>
          <w:rFonts w:ascii="Times New Roman" w:hAnsi="Times New Roman" w:cs="Times New Roman"/>
          <w:sz w:val="26"/>
          <w:szCs w:val="26"/>
        </w:rPr>
        <w:t>постановление администрации Горноключевского городского поселения от 03.11.2016 г  № 339 « О прогнозе социально-экономического развития поселения» одновременно с внесением проекта бюджета в представительный орган.</w:t>
      </w:r>
      <w:r w:rsidR="008825B7" w:rsidRPr="008825B7">
        <w:rPr>
          <w:rFonts w:ascii="Times New Roman" w:eastAsia="Times New Roman" w:hAnsi="Times New Roman" w:cs="Times New Roman"/>
          <w:color w:val="000000"/>
          <w:sz w:val="26"/>
          <w:szCs w:val="26"/>
          <w:lang w:eastAsia="ru-RU"/>
        </w:rPr>
        <w:t xml:space="preserve"> </w:t>
      </w:r>
    </w:p>
    <w:p w:rsidR="003677BC" w:rsidRDefault="001670D3" w:rsidP="00B32E7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1670D3">
        <w:rPr>
          <w:rFonts w:ascii="Tahoma" w:eastAsia="Times New Roman" w:hAnsi="Tahoma" w:cs="Tahoma"/>
          <w:color w:val="000000"/>
          <w:sz w:val="26"/>
          <w:szCs w:val="26"/>
          <w:lang w:eastAsia="ru-RU"/>
        </w:rPr>
        <w:t>4</w:t>
      </w:r>
      <w:r>
        <w:rPr>
          <w:rFonts w:ascii="Tahoma" w:eastAsia="Times New Roman" w:hAnsi="Tahoma" w:cs="Tahoma"/>
          <w:color w:val="000000"/>
          <w:sz w:val="18"/>
          <w:szCs w:val="18"/>
          <w:lang w:eastAsia="ru-RU"/>
        </w:rPr>
        <w:t xml:space="preserve">. </w:t>
      </w:r>
      <w:r w:rsidR="003677BC" w:rsidRPr="007A0622">
        <w:rPr>
          <w:rFonts w:ascii="Times New Roman" w:eastAsia="Times New Roman" w:hAnsi="Times New Roman" w:cs="Times New Roman"/>
          <w:color w:val="000000"/>
          <w:sz w:val="26"/>
          <w:szCs w:val="26"/>
          <w:lang w:eastAsia="ru-RU"/>
        </w:rPr>
        <w:t xml:space="preserve">В соответствии с ожидаемым исполнением бюджета </w:t>
      </w:r>
      <w:r w:rsidR="00B32E7C">
        <w:rPr>
          <w:rFonts w:ascii="Times New Roman" w:eastAsia="Times New Roman" w:hAnsi="Times New Roman" w:cs="Times New Roman"/>
          <w:color w:val="000000"/>
          <w:sz w:val="26"/>
          <w:szCs w:val="26"/>
          <w:lang w:eastAsia="ru-RU"/>
        </w:rPr>
        <w:t>поселения</w:t>
      </w:r>
      <w:r w:rsidR="003677BC" w:rsidRPr="007A0622">
        <w:rPr>
          <w:rFonts w:ascii="Times New Roman" w:eastAsia="Times New Roman" w:hAnsi="Times New Roman" w:cs="Times New Roman"/>
          <w:color w:val="000000"/>
          <w:sz w:val="26"/>
          <w:szCs w:val="26"/>
          <w:lang w:eastAsia="ru-RU"/>
        </w:rPr>
        <w:t xml:space="preserve"> за 2016 год доходная часть будет исполнена на 26351,3 тыс. руб., расходная – на 23011,3 тыс. руб. Профицит  бюджета составит 3340,0 тыс. руб, который покроет расходы бюджета на оплату кредитных обязательств.</w:t>
      </w:r>
    </w:p>
    <w:p w:rsidR="008825B7" w:rsidRDefault="001670D3" w:rsidP="008825B7">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5. </w:t>
      </w:r>
      <w:r w:rsidR="001D026C">
        <w:rPr>
          <w:rFonts w:ascii="Times New Roman" w:eastAsia="Times New Roman" w:hAnsi="Times New Roman" w:cs="Times New Roman"/>
          <w:color w:val="000000"/>
          <w:sz w:val="26"/>
          <w:szCs w:val="26"/>
          <w:lang w:eastAsia="ru-RU"/>
        </w:rPr>
        <w:t>Проект бюджета поселения сформирован на один год .</w:t>
      </w:r>
    </w:p>
    <w:p w:rsidR="001D026C" w:rsidRPr="001D026C" w:rsidRDefault="001670D3" w:rsidP="00B32E7C">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r w:rsidR="001D026C" w:rsidRPr="001D026C">
        <w:rPr>
          <w:rFonts w:ascii="Times New Roman" w:eastAsia="Times New Roman" w:hAnsi="Times New Roman" w:cs="Times New Roman"/>
          <w:color w:val="000000"/>
          <w:sz w:val="26"/>
          <w:szCs w:val="26"/>
          <w:lang w:eastAsia="ru-RU"/>
        </w:rPr>
        <w:t xml:space="preserve"> Проект бюджета поселения на 2017 год сформирован по доходам и расходам в сумме </w:t>
      </w:r>
      <w:r w:rsidR="001D026C" w:rsidRPr="001D026C">
        <w:rPr>
          <w:rFonts w:ascii="Times New Roman" w:hAnsi="Times New Roman" w:cs="Times New Roman"/>
          <w:sz w:val="26"/>
          <w:szCs w:val="26"/>
        </w:rPr>
        <w:t>29460,3 тыс. руб</w:t>
      </w:r>
      <w:r w:rsidR="001D026C" w:rsidRPr="001D026C">
        <w:rPr>
          <w:rFonts w:ascii="Times New Roman" w:eastAsia="Times New Roman" w:hAnsi="Times New Roman" w:cs="Times New Roman"/>
          <w:color w:val="000000"/>
          <w:sz w:val="26"/>
          <w:szCs w:val="26"/>
          <w:lang w:eastAsia="ru-RU"/>
        </w:rPr>
        <w:t xml:space="preserve">  соответственно. Запланирован бездефицитный бюджет.</w:t>
      </w:r>
    </w:p>
    <w:p w:rsidR="001D026C" w:rsidRPr="001D026C" w:rsidRDefault="001D026C" w:rsidP="00B32E7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1D026C">
        <w:rPr>
          <w:rFonts w:ascii="Times New Roman" w:eastAsia="Times New Roman" w:hAnsi="Times New Roman" w:cs="Times New Roman"/>
          <w:color w:val="000000"/>
          <w:sz w:val="26"/>
          <w:szCs w:val="26"/>
          <w:lang w:eastAsia="ru-RU"/>
        </w:rPr>
        <w:t>Формирование бюджета поселения на 2017 год в бездефицитном формате позволит не наращивать муниципальный долг и, соответственно, расходы на его обслуживание.</w:t>
      </w:r>
    </w:p>
    <w:p w:rsidR="00780892" w:rsidRDefault="001670D3" w:rsidP="00B32E7C">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7. </w:t>
      </w:r>
      <w:r w:rsidR="001D026C" w:rsidRPr="00780892">
        <w:rPr>
          <w:rFonts w:ascii="Times New Roman" w:eastAsia="Times New Roman" w:hAnsi="Times New Roman" w:cs="Times New Roman"/>
          <w:color w:val="000000"/>
          <w:sz w:val="26"/>
          <w:szCs w:val="26"/>
          <w:lang w:eastAsia="ru-RU"/>
        </w:rPr>
        <w:t xml:space="preserve">Увеличение  доходов в 2017 году к ожидаемому исполнению за 2016 год составит 11,8 %, увеличение расходов – 28 % к ожидаемому исполнению за 2016 год .По абсолютной величине доходы по сравнению с текущим финансовым годом увеличиваются на 3109,0 тыс. руб., расходы </w:t>
      </w:r>
      <w:r w:rsidR="00780892" w:rsidRPr="00780892">
        <w:rPr>
          <w:rFonts w:ascii="Times New Roman" w:eastAsia="Times New Roman" w:hAnsi="Times New Roman" w:cs="Times New Roman"/>
          <w:color w:val="000000"/>
          <w:sz w:val="26"/>
          <w:szCs w:val="26"/>
          <w:lang w:eastAsia="ru-RU"/>
        </w:rPr>
        <w:t>увеличиваются на 6449,0 тыс.руб.</w:t>
      </w:r>
    </w:p>
    <w:p w:rsidR="00382736" w:rsidRPr="00780892" w:rsidRDefault="001670D3" w:rsidP="001D026C">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8. </w:t>
      </w:r>
      <w:r w:rsidR="00382736" w:rsidRPr="007845BF">
        <w:rPr>
          <w:rFonts w:ascii="Times New Roman" w:eastAsia="Times New Roman" w:hAnsi="Times New Roman" w:cs="Times New Roman"/>
          <w:color w:val="000000"/>
          <w:sz w:val="26"/>
          <w:szCs w:val="26"/>
          <w:lang w:eastAsia="ru-RU"/>
        </w:rPr>
        <w:t xml:space="preserve">Основные суммы увеличения по </w:t>
      </w:r>
      <w:r w:rsidR="00382736">
        <w:rPr>
          <w:rFonts w:ascii="Times New Roman" w:eastAsia="Times New Roman" w:hAnsi="Times New Roman" w:cs="Times New Roman"/>
          <w:color w:val="000000"/>
          <w:sz w:val="26"/>
          <w:szCs w:val="26"/>
          <w:lang w:eastAsia="ru-RU"/>
        </w:rPr>
        <w:t xml:space="preserve">доходам </w:t>
      </w:r>
      <w:r w:rsidR="00382736" w:rsidRPr="007845BF">
        <w:rPr>
          <w:rFonts w:ascii="Times New Roman" w:eastAsia="Times New Roman" w:hAnsi="Times New Roman" w:cs="Times New Roman"/>
          <w:color w:val="000000"/>
          <w:sz w:val="26"/>
          <w:szCs w:val="26"/>
          <w:lang w:eastAsia="ru-RU"/>
        </w:rPr>
        <w:t>приходятся</w:t>
      </w:r>
      <w:r w:rsidR="00382736">
        <w:rPr>
          <w:rFonts w:ascii="Times New Roman" w:eastAsia="Times New Roman" w:hAnsi="Times New Roman" w:cs="Times New Roman"/>
          <w:color w:val="000000"/>
          <w:sz w:val="26"/>
          <w:szCs w:val="26"/>
          <w:lang w:eastAsia="ru-RU"/>
        </w:rPr>
        <w:t xml:space="preserve"> на доходы от аренды земельных участков </w:t>
      </w:r>
      <w:r w:rsidR="00B32E7C">
        <w:rPr>
          <w:rFonts w:ascii="Times New Roman" w:eastAsia="Times New Roman" w:hAnsi="Times New Roman" w:cs="Times New Roman"/>
          <w:color w:val="000000"/>
          <w:sz w:val="26"/>
          <w:szCs w:val="26"/>
          <w:lang w:eastAsia="ru-RU"/>
        </w:rPr>
        <w:t>-</w:t>
      </w:r>
      <w:r w:rsidR="00382736">
        <w:rPr>
          <w:rFonts w:ascii="Times New Roman" w:eastAsia="Times New Roman" w:hAnsi="Times New Roman" w:cs="Times New Roman"/>
          <w:color w:val="000000"/>
          <w:sz w:val="26"/>
          <w:szCs w:val="26"/>
          <w:lang w:eastAsia="ru-RU"/>
        </w:rPr>
        <w:t>1613,0 тыс.руб., межбюджетным трансфертам – 1682,3 тыс.руб.</w:t>
      </w:r>
    </w:p>
    <w:p w:rsidR="001D026C" w:rsidRPr="007845BF" w:rsidRDefault="001670D3" w:rsidP="001670D3">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9. </w:t>
      </w:r>
      <w:r w:rsidR="001D026C" w:rsidRPr="007845BF">
        <w:rPr>
          <w:rFonts w:ascii="Times New Roman" w:eastAsia="Times New Roman" w:hAnsi="Times New Roman" w:cs="Times New Roman"/>
          <w:color w:val="000000"/>
          <w:sz w:val="26"/>
          <w:szCs w:val="26"/>
          <w:lang w:eastAsia="ru-RU"/>
        </w:rPr>
        <w:t xml:space="preserve">Основные суммы </w:t>
      </w:r>
      <w:r w:rsidR="00780892" w:rsidRPr="007845BF">
        <w:rPr>
          <w:rFonts w:ascii="Times New Roman" w:eastAsia="Times New Roman" w:hAnsi="Times New Roman" w:cs="Times New Roman"/>
          <w:color w:val="000000"/>
          <w:sz w:val="26"/>
          <w:szCs w:val="26"/>
          <w:lang w:eastAsia="ru-RU"/>
        </w:rPr>
        <w:t>увеличения по расходам</w:t>
      </w:r>
      <w:r w:rsidR="001D026C" w:rsidRPr="007845BF">
        <w:rPr>
          <w:rFonts w:ascii="Times New Roman" w:eastAsia="Times New Roman" w:hAnsi="Times New Roman" w:cs="Times New Roman"/>
          <w:color w:val="000000"/>
          <w:sz w:val="26"/>
          <w:szCs w:val="26"/>
          <w:lang w:eastAsia="ru-RU"/>
        </w:rPr>
        <w:t xml:space="preserve"> приходятся на </w:t>
      </w:r>
      <w:r w:rsidR="00780892" w:rsidRPr="007845BF">
        <w:rPr>
          <w:rFonts w:ascii="Times New Roman" w:eastAsia="Times New Roman" w:hAnsi="Times New Roman" w:cs="Times New Roman"/>
          <w:color w:val="000000"/>
          <w:sz w:val="26"/>
          <w:szCs w:val="26"/>
          <w:lang w:eastAsia="ru-RU"/>
        </w:rPr>
        <w:t>Жилищно-коммунальное хозяйство-3009,0 тыс.руб.</w:t>
      </w:r>
      <w:r w:rsidR="001D026C" w:rsidRPr="007845BF">
        <w:rPr>
          <w:rFonts w:ascii="Times New Roman" w:eastAsia="Times New Roman" w:hAnsi="Times New Roman" w:cs="Times New Roman"/>
          <w:color w:val="000000"/>
          <w:sz w:val="26"/>
          <w:szCs w:val="26"/>
          <w:lang w:eastAsia="ru-RU"/>
        </w:rPr>
        <w:t xml:space="preserve">, </w:t>
      </w:r>
      <w:r w:rsidR="007845BF" w:rsidRPr="007845BF">
        <w:rPr>
          <w:rFonts w:ascii="Times New Roman" w:eastAsia="Times New Roman" w:hAnsi="Times New Roman" w:cs="Times New Roman"/>
          <w:color w:val="000000"/>
          <w:sz w:val="26"/>
          <w:szCs w:val="26"/>
          <w:lang w:eastAsia="ru-RU"/>
        </w:rPr>
        <w:t>национальная экономика  (транспорт и Дорожный фонд)– 3549,4 тыс.руб.</w:t>
      </w:r>
      <w:r w:rsidR="00B32E7C">
        <w:rPr>
          <w:rFonts w:ascii="Times New Roman" w:eastAsia="Times New Roman" w:hAnsi="Times New Roman" w:cs="Times New Roman"/>
          <w:color w:val="000000"/>
          <w:sz w:val="26"/>
          <w:szCs w:val="26"/>
          <w:lang w:eastAsia="ru-RU"/>
        </w:rPr>
        <w:t>,</w:t>
      </w:r>
      <w:r w:rsidR="007845BF" w:rsidRPr="007845BF">
        <w:rPr>
          <w:rFonts w:ascii="Times New Roman" w:eastAsia="Times New Roman" w:hAnsi="Times New Roman" w:cs="Times New Roman"/>
          <w:color w:val="000000"/>
          <w:sz w:val="26"/>
          <w:szCs w:val="26"/>
          <w:lang w:eastAsia="ru-RU"/>
        </w:rPr>
        <w:t xml:space="preserve"> Общегосударственные расходы- 2945,8 тыс.руб.</w:t>
      </w:r>
    </w:p>
    <w:p w:rsidR="007845BF" w:rsidRPr="00D73C8F" w:rsidRDefault="001670D3" w:rsidP="007845BF">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10. </w:t>
      </w:r>
      <w:r w:rsidR="007845BF" w:rsidRPr="00D73C8F">
        <w:rPr>
          <w:rFonts w:ascii="Times New Roman" w:eastAsia="Times New Roman" w:hAnsi="Times New Roman" w:cs="Times New Roman"/>
          <w:sz w:val="26"/>
          <w:szCs w:val="26"/>
          <w:lang w:eastAsia="ru-RU"/>
        </w:rPr>
        <w:t xml:space="preserve"> В целом прогнозные показатели бюджета по налоговым доходам реалистичны.</w:t>
      </w:r>
    </w:p>
    <w:p w:rsidR="007845BF" w:rsidRPr="00D73C8F" w:rsidRDefault="001670D3" w:rsidP="001670D3">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w:t>
      </w:r>
      <w:r w:rsidR="007845BF" w:rsidRPr="00D73C8F">
        <w:rPr>
          <w:rFonts w:ascii="Times New Roman" w:eastAsia="Times New Roman" w:hAnsi="Times New Roman" w:cs="Times New Roman"/>
          <w:sz w:val="26"/>
          <w:szCs w:val="26"/>
          <w:lang w:eastAsia="ru-RU"/>
        </w:rPr>
        <w:t xml:space="preserve"> В целом прогнозные показатели бюджета по неналоговым доходам реалистичны, за исключением платежей за</w:t>
      </w:r>
      <w:r w:rsidR="007845BF" w:rsidRPr="00C2306A">
        <w:rPr>
          <w:rFonts w:ascii="Tahoma" w:eastAsia="Times New Roman" w:hAnsi="Tahoma" w:cs="Tahoma"/>
          <w:sz w:val="18"/>
          <w:szCs w:val="18"/>
          <w:lang w:eastAsia="ru-RU"/>
        </w:rPr>
        <w:t xml:space="preserve"> </w:t>
      </w:r>
      <w:r w:rsidR="007845BF" w:rsidRPr="00D73C8F">
        <w:rPr>
          <w:rFonts w:ascii="Times New Roman" w:eastAsia="Times New Roman" w:hAnsi="Times New Roman" w:cs="Times New Roman"/>
          <w:sz w:val="26"/>
          <w:szCs w:val="26"/>
          <w:lang w:eastAsia="ru-RU"/>
        </w:rPr>
        <w:t xml:space="preserve">наем жилых помещений, Существенным потенциальным резервом увеличения неналоговых доходов в бюджет </w:t>
      </w:r>
      <w:r w:rsidR="007845BF" w:rsidRPr="00D73C8F">
        <w:rPr>
          <w:rFonts w:ascii="Times New Roman" w:hAnsi="Times New Roman" w:cs="Times New Roman"/>
          <w:sz w:val="26"/>
          <w:szCs w:val="26"/>
        </w:rPr>
        <w:t xml:space="preserve">Горноключевского городского поселения </w:t>
      </w:r>
      <w:r w:rsidR="007845BF">
        <w:rPr>
          <w:rFonts w:ascii="Times New Roman" w:eastAsia="Times New Roman" w:hAnsi="Times New Roman" w:cs="Times New Roman"/>
          <w:sz w:val="26"/>
          <w:szCs w:val="26"/>
          <w:lang w:eastAsia="ru-RU"/>
        </w:rPr>
        <w:t xml:space="preserve">является сокращение </w:t>
      </w:r>
      <w:r w:rsidR="007845BF" w:rsidRPr="00D73C8F">
        <w:rPr>
          <w:rFonts w:ascii="Times New Roman" w:eastAsia="Times New Roman" w:hAnsi="Times New Roman" w:cs="Times New Roman"/>
          <w:sz w:val="26"/>
          <w:szCs w:val="26"/>
          <w:lang w:eastAsia="ru-RU"/>
        </w:rPr>
        <w:t xml:space="preserve">задолженности, которая по по состоянию на 01.10.2016 составила:– </w:t>
      </w:r>
      <w:r w:rsidR="007845BF" w:rsidRPr="00D73C8F">
        <w:rPr>
          <w:rFonts w:ascii="Times New Roman" w:hAnsi="Times New Roman" w:cs="Times New Roman"/>
          <w:sz w:val="26"/>
          <w:szCs w:val="26"/>
        </w:rPr>
        <w:t>1239,6 тыс.руб</w:t>
      </w:r>
      <w:r w:rsidR="007845BF" w:rsidRPr="00D73C8F">
        <w:rPr>
          <w:rFonts w:ascii="Times New Roman" w:eastAsia="Times New Roman" w:hAnsi="Times New Roman" w:cs="Times New Roman"/>
          <w:sz w:val="26"/>
          <w:szCs w:val="26"/>
          <w:lang w:eastAsia="ru-RU"/>
        </w:rPr>
        <w:t>.</w:t>
      </w:r>
    </w:p>
    <w:p w:rsidR="008825B7" w:rsidRDefault="001670D3" w:rsidP="00376382">
      <w:pPr>
        <w:pStyle w:val="a3"/>
        <w:jc w:val="both"/>
        <w:rPr>
          <w:rFonts w:ascii="Times New Roman" w:hAnsi="Times New Roman" w:cs="Times New Roman"/>
          <w:sz w:val="26"/>
          <w:szCs w:val="26"/>
        </w:rPr>
      </w:pPr>
      <w:r>
        <w:rPr>
          <w:rFonts w:ascii="Times New Roman" w:eastAsia="Times New Roman" w:hAnsi="Times New Roman" w:cs="Times New Roman"/>
          <w:color w:val="000000"/>
          <w:sz w:val="26"/>
          <w:szCs w:val="26"/>
          <w:lang w:eastAsia="ru-RU"/>
        </w:rPr>
        <w:t xml:space="preserve">12. </w:t>
      </w:r>
      <w:r w:rsidR="00376382" w:rsidRPr="00376382">
        <w:rPr>
          <w:rFonts w:ascii="Times New Roman" w:eastAsia="Times New Roman" w:hAnsi="Times New Roman" w:cs="Times New Roman"/>
          <w:color w:val="000000"/>
          <w:sz w:val="26"/>
          <w:szCs w:val="26"/>
          <w:lang w:eastAsia="ru-RU"/>
        </w:rPr>
        <w:t xml:space="preserve"> Резервный фонд администрации Горноключевского городского поселения </w:t>
      </w:r>
      <w:r w:rsidR="00376382">
        <w:rPr>
          <w:rFonts w:ascii="Times New Roman" w:eastAsia="Times New Roman" w:hAnsi="Times New Roman" w:cs="Times New Roman"/>
          <w:color w:val="000000"/>
          <w:sz w:val="26"/>
          <w:szCs w:val="26"/>
          <w:lang w:eastAsia="ru-RU"/>
        </w:rPr>
        <w:t>с</w:t>
      </w:r>
      <w:r w:rsidR="00376382" w:rsidRPr="00376382">
        <w:rPr>
          <w:rFonts w:ascii="Times New Roman" w:hAnsi="Times New Roman" w:cs="Times New Roman"/>
          <w:sz w:val="26"/>
          <w:szCs w:val="26"/>
        </w:rPr>
        <w:t xml:space="preserve">огласно </w:t>
      </w:r>
      <w:r w:rsidR="00376382" w:rsidRPr="00376382">
        <w:rPr>
          <w:rFonts w:ascii="Times New Roman" w:eastAsia="Times New Roman" w:hAnsi="Times New Roman" w:cs="Times New Roman"/>
          <w:sz w:val="26"/>
          <w:szCs w:val="26"/>
          <w:lang w:eastAsia="ar-SA"/>
        </w:rPr>
        <w:t xml:space="preserve">ст. 81 БК РФ,  </w:t>
      </w:r>
      <w:r w:rsidR="00376382" w:rsidRPr="00376382">
        <w:rPr>
          <w:rFonts w:ascii="Times New Roman" w:hAnsi="Times New Roman" w:cs="Times New Roman"/>
          <w:sz w:val="26"/>
          <w:szCs w:val="26"/>
        </w:rPr>
        <w:t>ст 13 "Положения о бюджетном процессе в Горноключевском городском поселении" в бюджете на 2017 год не планируется</w:t>
      </w:r>
      <w:r w:rsidR="00376382">
        <w:rPr>
          <w:rFonts w:ascii="Times New Roman" w:hAnsi="Times New Roman" w:cs="Times New Roman"/>
          <w:sz w:val="26"/>
          <w:szCs w:val="26"/>
        </w:rPr>
        <w:t>.</w:t>
      </w:r>
    </w:p>
    <w:p w:rsidR="00376382" w:rsidRPr="00376382" w:rsidRDefault="001670D3" w:rsidP="001670D3">
      <w:pPr>
        <w:shd w:val="clear" w:color="auto" w:fill="FFFFFF"/>
        <w:spacing w:after="0" w:line="240" w:lineRule="auto"/>
        <w:jc w:val="both"/>
        <w:rPr>
          <w:rFonts w:ascii="Times New Roman" w:hAnsi="Times New Roman" w:cs="Times New Roman"/>
          <w:sz w:val="26"/>
          <w:szCs w:val="26"/>
        </w:rPr>
      </w:pPr>
      <w:r>
        <w:rPr>
          <w:rFonts w:ascii="Times New Roman" w:eastAsia="Times New Roman" w:hAnsi="Times New Roman" w:cs="Times New Roman"/>
          <w:color w:val="000000"/>
          <w:sz w:val="26"/>
          <w:szCs w:val="26"/>
          <w:lang w:eastAsia="ru-RU"/>
        </w:rPr>
        <w:t xml:space="preserve">13. </w:t>
      </w:r>
      <w:r w:rsidR="00376382" w:rsidRPr="009B6749">
        <w:rPr>
          <w:rFonts w:ascii="Times New Roman" w:eastAsia="Times New Roman" w:hAnsi="Times New Roman" w:cs="Times New Roman"/>
          <w:color w:val="000000"/>
          <w:sz w:val="26"/>
          <w:szCs w:val="26"/>
          <w:lang w:eastAsia="ru-RU"/>
        </w:rPr>
        <w:t xml:space="preserve"> Объем бюджетных ассигнований, планируемый за счет средств муниципального дорожного фонда, соответствует прогнозируемому объему доходов по источнику «Акцизы по подакцизным товарам (продукции), производимым на территории Российской Федерации», что соответствует требованиям пункта 5 статьи 179.4 Бюджетного кодекса Российской Федерации,  </w:t>
      </w:r>
      <w:r w:rsidR="00376382" w:rsidRPr="009B6749">
        <w:rPr>
          <w:rFonts w:ascii="Times New Roman" w:hAnsi="Times New Roman" w:cs="Times New Roman"/>
          <w:sz w:val="26"/>
          <w:szCs w:val="26"/>
        </w:rPr>
        <w:t>Положения о Дорожном фонде , утвержденном Решением</w:t>
      </w:r>
      <w:r w:rsidR="00376382" w:rsidRPr="00376382">
        <w:rPr>
          <w:rFonts w:ascii="Times New Roman" w:hAnsi="Times New Roman" w:cs="Times New Roman"/>
          <w:sz w:val="26"/>
          <w:szCs w:val="26"/>
        </w:rPr>
        <w:t xml:space="preserve"> МК  № 273 от 07 ноября  2013 года    «Об утверждении Положения о дорожном фонде Горноключевского городского поселения» с изменениями , внесенными решением МК № 304 от 04.03.2014 г </w:t>
      </w:r>
      <w:r>
        <w:rPr>
          <w:rFonts w:ascii="Times New Roman" w:hAnsi="Times New Roman" w:cs="Times New Roman"/>
          <w:sz w:val="26"/>
          <w:szCs w:val="26"/>
        </w:rPr>
        <w:t>и составляет 4395,3 тыс.руб.</w:t>
      </w:r>
      <w:r w:rsidR="00376382" w:rsidRPr="00376382">
        <w:rPr>
          <w:rFonts w:ascii="Times New Roman" w:hAnsi="Times New Roman" w:cs="Times New Roman"/>
          <w:sz w:val="26"/>
          <w:szCs w:val="26"/>
        </w:rPr>
        <w:t xml:space="preserve">  </w:t>
      </w:r>
    </w:p>
    <w:p w:rsidR="009B6749" w:rsidRPr="009B6749" w:rsidRDefault="001670D3" w:rsidP="001670D3">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14</w:t>
      </w:r>
      <w:r w:rsidR="009B6749" w:rsidRPr="009B6749">
        <w:rPr>
          <w:rFonts w:ascii="Times New Roman" w:eastAsia="Times New Roman" w:hAnsi="Times New Roman" w:cs="Times New Roman"/>
          <w:i/>
          <w:iCs/>
          <w:color w:val="000000"/>
          <w:sz w:val="26"/>
          <w:szCs w:val="26"/>
          <w:lang w:eastAsia="ru-RU"/>
        </w:rPr>
        <w:t>.</w:t>
      </w:r>
      <w:r w:rsidR="009B6749" w:rsidRPr="009B6749">
        <w:rPr>
          <w:rFonts w:ascii="Times New Roman" w:eastAsia="Times New Roman" w:hAnsi="Times New Roman" w:cs="Times New Roman"/>
          <w:color w:val="000000"/>
          <w:sz w:val="26"/>
          <w:szCs w:val="26"/>
          <w:lang w:eastAsia="ru-RU"/>
        </w:rPr>
        <w:t xml:space="preserve"> В 2017 году на реализацию муниципальных программ планируется направить </w:t>
      </w:r>
      <w:r w:rsidR="008464F7">
        <w:rPr>
          <w:rFonts w:ascii="Times New Roman" w:eastAsia="Times New Roman" w:hAnsi="Times New Roman" w:cs="Times New Roman"/>
          <w:color w:val="000000"/>
          <w:sz w:val="26"/>
          <w:szCs w:val="26"/>
          <w:lang w:eastAsia="ru-RU"/>
        </w:rPr>
        <w:t>4190,0</w:t>
      </w:r>
      <w:r w:rsidR="009B6749" w:rsidRPr="009B6749">
        <w:rPr>
          <w:rFonts w:ascii="Times New Roman" w:eastAsia="Times New Roman" w:hAnsi="Times New Roman" w:cs="Times New Roman"/>
          <w:color w:val="000000"/>
          <w:sz w:val="26"/>
          <w:szCs w:val="26"/>
          <w:lang w:eastAsia="ru-RU"/>
        </w:rPr>
        <w:t>,0 тыс.руб.</w:t>
      </w:r>
      <w:r w:rsidR="009B6749">
        <w:rPr>
          <w:rFonts w:ascii="Times New Roman" w:eastAsia="Times New Roman" w:hAnsi="Times New Roman" w:cs="Times New Roman"/>
          <w:color w:val="000000"/>
          <w:sz w:val="26"/>
          <w:szCs w:val="26"/>
          <w:lang w:eastAsia="ru-RU"/>
        </w:rPr>
        <w:t xml:space="preserve">, в т ч </w:t>
      </w:r>
      <w:r w:rsidR="009B6749" w:rsidRPr="009B6749">
        <w:rPr>
          <w:rFonts w:ascii="Times New Roman" w:eastAsia="Times New Roman" w:hAnsi="Times New Roman" w:cs="Times New Roman"/>
          <w:color w:val="000000"/>
          <w:sz w:val="26"/>
          <w:szCs w:val="26"/>
          <w:lang w:eastAsia="ru-RU"/>
        </w:rPr>
        <w:t xml:space="preserve"> :</w:t>
      </w:r>
      <w:r w:rsidR="009B6749" w:rsidRPr="009B6749">
        <w:rPr>
          <w:rFonts w:ascii="Times New Roman" w:eastAsia="Times New Roman" w:hAnsi="Times New Roman" w:cs="Times New Roman"/>
          <w:sz w:val="26"/>
          <w:szCs w:val="26"/>
          <w:lang w:eastAsia="ru-RU"/>
        </w:rPr>
        <w:t xml:space="preserve"> Муниципальная целевая программа «Развитие культуры в Горноключевском городском поселении на 2014-2017 годы»-</w:t>
      </w:r>
      <w:r w:rsidR="008464F7">
        <w:rPr>
          <w:rFonts w:ascii="Times New Roman" w:eastAsia="Times New Roman" w:hAnsi="Times New Roman" w:cs="Times New Roman"/>
          <w:sz w:val="26"/>
          <w:szCs w:val="26"/>
          <w:lang w:eastAsia="ru-RU"/>
        </w:rPr>
        <w:t xml:space="preserve"> 2690,0</w:t>
      </w:r>
      <w:r w:rsidR="009B6749" w:rsidRPr="009B6749">
        <w:rPr>
          <w:rFonts w:ascii="Times New Roman" w:eastAsia="Times New Roman" w:hAnsi="Times New Roman" w:cs="Times New Roman"/>
          <w:sz w:val="26"/>
          <w:szCs w:val="26"/>
          <w:lang w:eastAsia="ru-RU"/>
        </w:rPr>
        <w:t xml:space="preserve"> тыс.руб., Муниципальная целевая программа «Развитие физической культуры и спорта в Горноключевском городском поселении на 2014-2017 годы»</w:t>
      </w:r>
      <w:r w:rsidR="009B6749">
        <w:rPr>
          <w:rFonts w:ascii="Times New Roman" w:eastAsia="Times New Roman" w:hAnsi="Times New Roman" w:cs="Times New Roman"/>
          <w:sz w:val="26"/>
          <w:szCs w:val="26"/>
          <w:lang w:eastAsia="ru-RU"/>
        </w:rPr>
        <w:t xml:space="preserve"> </w:t>
      </w:r>
      <w:r w:rsidR="009B6749" w:rsidRPr="009B6749">
        <w:rPr>
          <w:rFonts w:ascii="Times New Roman" w:eastAsia="Times New Roman" w:hAnsi="Times New Roman" w:cs="Times New Roman"/>
          <w:sz w:val="26"/>
          <w:szCs w:val="26"/>
          <w:lang w:eastAsia="ru-RU"/>
        </w:rPr>
        <w:t>- 1500,0 тыс.руб.</w:t>
      </w:r>
    </w:p>
    <w:p w:rsidR="007D0AF8" w:rsidRPr="009A7488" w:rsidRDefault="001670D3" w:rsidP="007D0AF8">
      <w:pPr>
        <w:pStyle w:val="a3"/>
      </w:pPr>
      <w:r w:rsidRPr="001670D3">
        <w:rPr>
          <w:rFonts w:ascii="Times New Roman" w:hAnsi="Times New Roman" w:cs="Times New Roman"/>
          <w:sz w:val="26"/>
          <w:szCs w:val="26"/>
        </w:rPr>
        <w:t>15</w:t>
      </w:r>
      <w:r w:rsidR="007D0AF8">
        <w:rPr>
          <w:rFonts w:ascii="Times New Roman" w:hAnsi="Times New Roman" w:cs="Times New Roman"/>
          <w:b/>
          <w:sz w:val="26"/>
          <w:szCs w:val="26"/>
        </w:rPr>
        <w:t>.</w:t>
      </w:r>
      <w:r w:rsidR="007D0AF8" w:rsidRPr="007D0AF8">
        <w:rPr>
          <w:rFonts w:ascii="Times New Roman" w:hAnsi="Times New Roman" w:cs="Times New Roman"/>
          <w:sz w:val="26"/>
          <w:szCs w:val="26"/>
        </w:rPr>
        <w:t xml:space="preserve"> </w:t>
      </w:r>
      <w:r w:rsidR="007D0AF8" w:rsidRPr="00B2044B">
        <w:rPr>
          <w:rFonts w:ascii="Times New Roman" w:hAnsi="Times New Roman" w:cs="Times New Roman"/>
          <w:sz w:val="26"/>
          <w:szCs w:val="26"/>
        </w:rPr>
        <w:t>Статьей 1 п 2 пп 1 проекта  Решения МК Горноключевского городского поселения «О</w:t>
      </w:r>
      <w:r w:rsidR="007872A3">
        <w:rPr>
          <w:rFonts w:ascii="Times New Roman" w:hAnsi="Times New Roman" w:cs="Times New Roman"/>
          <w:sz w:val="26"/>
          <w:szCs w:val="26"/>
        </w:rPr>
        <w:t xml:space="preserve"> </w:t>
      </w:r>
      <w:bookmarkStart w:id="1" w:name="_GoBack"/>
      <w:bookmarkEnd w:id="1"/>
      <w:r w:rsidR="007D0AF8" w:rsidRPr="00B2044B">
        <w:rPr>
          <w:rFonts w:ascii="Times New Roman" w:hAnsi="Times New Roman" w:cs="Times New Roman"/>
          <w:sz w:val="26"/>
          <w:szCs w:val="26"/>
        </w:rPr>
        <w:t xml:space="preserve">бюджете Горноключевского ГП Кировского муниципального района на 2017 год» </w:t>
      </w:r>
      <w:r w:rsidR="007D0AF8" w:rsidRPr="00B2044B">
        <w:rPr>
          <w:rFonts w:ascii="Times New Roman" w:hAnsi="Times New Roman" w:cs="Times New Roman"/>
          <w:sz w:val="26"/>
          <w:szCs w:val="26"/>
        </w:rPr>
        <w:lastRenderedPageBreak/>
        <w:t>установлен  предельный объем  муниципального внутреннего долга поселения в сумме 1960,0 тыс.руб.</w:t>
      </w:r>
      <w:r w:rsidR="007D0AF8">
        <w:rPr>
          <w:rFonts w:ascii="Times New Roman" w:hAnsi="Times New Roman" w:cs="Times New Roman"/>
          <w:sz w:val="26"/>
          <w:szCs w:val="26"/>
        </w:rPr>
        <w:t xml:space="preserve"> который</w:t>
      </w:r>
      <w:r w:rsidR="007D0AF8" w:rsidRPr="00B2044B">
        <w:rPr>
          <w:rFonts w:ascii="Times New Roman" w:hAnsi="Times New Roman" w:cs="Times New Roman"/>
          <w:sz w:val="26"/>
          <w:szCs w:val="26"/>
        </w:rPr>
        <w:t xml:space="preserve">  не превышает ограничения, установленные ст 107 БК РФ. ( </w:t>
      </w:r>
      <w:r w:rsidR="007D0AF8" w:rsidRPr="00527F23">
        <w:rPr>
          <w:rFonts w:ascii="Times New Roman" w:hAnsi="Times New Roman" w:cs="Times New Roman"/>
          <w:sz w:val="26"/>
          <w:szCs w:val="26"/>
        </w:rPr>
        <w:t>общий объем доходов без безвозмездных поступлений ) .</w:t>
      </w:r>
      <w:r w:rsidR="007D0AF8" w:rsidRPr="009A7488">
        <w:t xml:space="preserve">                      </w:t>
      </w:r>
    </w:p>
    <w:p w:rsidR="007D0AF8" w:rsidRPr="00C7320C" w:rsidRDefault="007D0AF8" w:rsidP="007D0AF8">
      <w:pPr>
        <w:pStyle w:val="a3"/>
        <w:jc w:val="both"/>
        <w:rPr>
          <w:rFonts w:ascii="Times New Roman" w:hAnsi="Times New Roman"/>
          <w:sz w:val="26"/>
          <w:szCs w:val="26"/>
        </w:rPr>
      </w:pPr>
      <w:r w:rsidRPr="007D0AF8">
        <w:rPr>
          <w:rFonts w:ascii="Times New Roman" w:hAnsi="Times New Roman"/>
          <w:color w:val="FF0000"/>
          <w:sz w:val="26"/>
          <w:szCs w:val="26"/>
        </w:rPr>
        <w:t xml:space="preserve">    </w:t>
      </w:r>
      <w:r w:rsidRPr="007D0AF8">
        <w:rPr>
          <w:rFonts w:ascii="Times New Roman" w:hAnsi="Times New Roman"/>
          <w:sz w:val="26"/>
          <w:szCs w:val="26"/>
        </w:rPr>
        <w:t xml:space="preserve">Фактически задолженность по кредитным обязательствам на 01.01.2017 года составляет   1960,0 тыс.руб, задолженность  по обслуживанию муниципального долга на 01.01.2017 г составит 123,0 тыс.руб.,  следовательно предложенная к утверждению </w:t>
      </w:r>
      <w:r w:rsidRPr="007D0AF8">
        <w:rPr>
          <w:rFonts w:ascii="Times New Roman" w:eastAsia="Calibri" w:hAnsi="Times New Roman" w:cs="Times New Roman"/>
          <w:sz w:val="26"/>
          <w:szCs w:val="26"/>
        </w:rPr>
        <w:t xml:space="preserve">по разделу </w:t>
      </w:r>
      <w:r w:rsidRPr="007D0AF8">
        <w:rPr>
          <w:rFonts w:ascii="Times New Roman" w:eastAsia="Times New Roman" w:hAnsi="Times New Roman" w:cs="Times New Roman"/>
          <w:sz w:val="26"/>
          <w:szCs w:val="26"/>
          <w:lang w:eastAsia="ru-RU"/>
        </w:rPr>
        <w:t>1301</w:t>
      </w:r>
      <w:r w:rsidRPr="007D0AF8">
        <w:rPr>
          <w:rFonts w:ascii="Times New Roman" w:eastAsia="Calibri" w:hAnsi="Times New Roman" w:cs="Times New Roman"/>
          <w:color w:val="FF0000"/>
          <w:sz w:val="26"/>
          <w:szCs w:val="26"/>
        </w:rPr>
        <w:t xml:space="preserve"> </w:t>
      </w:r>
      <w:r w:rsidRPr="007D0AF8">
        <w:rPr>
          <w:rFonts w:ascii="Times New Roman" w:eastAsia="Calibri" w:hAnsi="Times New Roman" w:cs="Times New Roman"/>
          <w:sz w:val="26"/>
          <w:szCs w:val="26"/>
        </w:rPr>
        <w:t>"</w:t>
      </w:r>
      <w:r w:rsidRPr="007D0AF8">
        <w:rPr>
          <w:rFonts w:ascii="Times New Roman" w:eastAsia="Times New Roman" w:hAnsi="Times New Roman" w:cs="Times New Roman"/>
          <w:sz w:val="26"/>
          <w:szCs w:val="26"/>
          <w:lang w:eastAsia="ru-RU"/>
        </w:rPr>
        <w:t xml:space="preserve"> Обслуживание муниципального долга</w:t>
      </w:r>
      <w:r w:rsidRPr="007D0AF8">
        <w:rPr>
          <w:rFonts w:ascii="Times New Roman" w:eastAsia="Times New Roman" w:hAnsi="Times New Roman" w:cs="Times New Roman"/>
          <w:b/>
          <w:sz w:val="26"/>
          <w:szCs w:val="26"/>
          <w:lang w:eastAsia="ru-RU"/>
        </w:rPr>
        <w:t xml:space="preserve"> </w:t>
      </w:r>
      <w:r w:rsidRPr="007D0AF8">
        <w:rPr>
          <w:rFonts w:ascii="Times New Roman" w:eastAsia="Calibri" w:hAnsi="Times New Roman" w:cs="Times New Roman"/>
          <w:sz w:val="26"/>
          <w:szCs w:val="26"/>
        </w:rPr>
        <w:t>"</w:t>
      </w:r>
      <w:r w:rsidRPr="007D0AF8">
        <w:rPr>
          <w:rFonts w:ascii="Times New Roman" w:eastAsia="Calibri" w:hAnsi="Times New Roman" w:cs="Times New Roman"/>
          <w:color w:val="FF0000"/>
          <w:sz w:val="26"/>
          <w:szCs w:val="26"/>
        </w:rPr>
        <w:t xml:space="preserve"> </w:t>
      </w:r>
      <w:r w:rsidRPr="007D0AF8">
        <w:rPr>
          <w:rFonts w:ascii="Times New Roman" w:hAnsi="Times New Roman"/>
          <w:sz w:val="26"/>
          <w:szCs w:val="26"/>
        </w:rPr>
        <w:t>сумма 300,0 тыс.руб. завышена</w:t>
      </w:r>
      <w:r>
        <w:rPr>
          <w:rFonts w:ascii="Times New Roman" w:hAnsi="Times New Roman"/>
          <w:sz w:val="26"/>
          <w:szCs w:val="26"/>
        </w:rPr>
        <w:t>.</w:t>
      </w:r>
    </w:p>
    <w:p w:rsidR="007D0AF8" w:rsidRDefault="001670D3" w:rsidP="001670D3">
      <w:pPr>
        <w:pStyle w:val="a3"/>
        <w:jc w:val="both"/>
        <w:rPr>
          <w:rFonts w:ascii="Times New Roman" w:hAnsi="Times New Roman" w:cs="Times New Roman"/>
          <w:sz w:val="26"/>
          <w:szCs w:val="26"/>
        </w:rPr>
      </w:pPr>
      <w:r w:rsidRPr="001670D3">
        <w:rPr>
          <w:rFonts w:ascii="Times New Roman" w:hAnsi="Times New Roman" w:cs="Times New Roman"/>
          <w:sz w:val="26"/>
          <w:szCs w:val="26"/>
        </w:rPr>
        <w:t>16</w:t>
      </w:r>
      <w:r>
        <w:rPr>
          <w:rFonts w:ascii="Times New Roman" w:hAnsi="Times New Roman" w:cs="Times New Roman"/>
          <w:b/>
          <w:sz w:val="26"/>
          <w:szCs w:val="26"/>
        </w:rPr>
        <w:t xml:space="preserve">. </w:t>
      </w:r>
      <w:r w:rsidR="004C77E7" w:rsidRPr="007D0AF8">
        <w:rPr>
          <w:rFonts w:ascii="Times New Roman" w:hAnsi="Times New Roman" w:cs="Times New Roman"/>
          <w:b/>
          <w:sz w:val="26"/>
          <w:szCs w:val="26"/>
        </w:rPr>
        <w:t xml:space="preserve"> </w:t>
      </w:r>
      <w:r w:rsidR="00C27B26" w:rsidRPr="007D0AF8">
        <w:rPr>
          <w:rFonts w:ascii="Times New Roman" w:hAnsi="Times New Roman" w:cs="Times New Roman"/>
          <w:sz w:val="26"/>
          <w:szCs w:val="26"/>
        </w:rPr>
        <w:t>На 2017 год   в проекте бюджета предлагается к утверждению  гашение кредиторской задолженности</w:t>
      </w:r>
      <w:r w:rsidR="004954B2">
        <w:rPr>
          <w:rFonts w:ascii="Times New Roman" w:hAnsi="Times New Roman" w:cs="Times New Roman"/>
          <w:sz w:val="26"/>
          <w:szCs w:val="26"/>
        </w:rPr>
        <w:t>,</w:t>
      </w:r>
      <w:r w:rsidR="00C27B26" w:rsidRPr="007D0AF8">
        <w:rPr>
          <w:rFonts w:ascii="Times New Roman" w:hAnsi="Times New Roman" w:cs="Times New Roman"/>
          <w:sz w:val="26"/>
          <w:szCs w:val="26"/>
        </w:rPr>
        <w:t xml:space="preserve"> </w:t>
      </w:r>
      <w:r w:rsidR="004954B2" w:rsidRPr="007D0AF8">
        <w:rPr>
          <w:rFonts w:ascii="Times New Roman" w:eastAsia="Times New Roman" w:hAnsi="Times New Roman" w:cs="Times New Roman"/>
          <w:color w:val="000000"/>
          <w:sz w:val="26"/>
          <w:szCs w:val="26"/>
          <w:shd w:val="clear" w:color="auto" w:fill="FFFFFF"/>
          <w:lang w:eastAsia="ru-RU"/>
        </w:rPr>
        <w:t>возникшей в предыдущих финансовых</w:t>
      </w:r>
      <w:r w:rsidR="004954B2">
        <w:rPr>
          <w:rFonts w:ascii="Times New Roman" w:eastAsia="Times New Roman" w:hAnsi="Times New Roman" w:cs="Times New Roman"/>
          <w:color w:val="000000"/>
          <w:sz w:val="26"/>
          <w:szCs w:val="26"/>
          <w:shd w:val="clear" w:color="auto" w:fill="FFFFFF"/>
          <w:lang w:eastAsia="ru-RU"/>
        </w:rPr>
        <w:t xml:space="preserve"> </w:t>
      </w:r>
      <w:r w:rsidR="004954B2" w:rsidRPr="007D0AF8">
        <w:rPr>
          <w:rFonts w:ascii="Times New Roman" w:eastAsia="Times New Roman" w:hAnsi="Times New Roman" w:cs="Times New Roman"/>
          <w:color w:val="000000"/>
          <w:sz w:val="26"/>
          <w:szCs w:val="26"/>
          <w:shd w:val="clear" w:color="auto" w:fill="FFFFFF"/>
          <w:lang w:eastAsia="ru-RU"/>
        </w:rPr>
        <w:t>периодах</w:t>
      </w:r>
      <w:r w:rsidR="004954B2">
        <w:rPr>
          <w:rFonts w:ascii="Times New Roman" w:eastAsia="Times New Roman" w:hAnsi="Times New Roman" w:cs="Times New Roman"/>
          <w:color w:val="000000"/>
          <w:sz w:val="26"/>
          <w:szCs w:val="26"/>
          <w:shd w:val="clear" w:color="auto" w:fill="FFFFFF"/>
          <w:lang w:eastAsia="ru-RU"/>
        </w:rPr>
        <w:t xml:space="preserve">, </w:t>
      </w:r>
      <w:r w:rsidR="00C27B26" w:rsidRPr="007D0AF8">
        <w:rPr>
          <w:rFonts w:ascii="Times New Roman" w:hAnsi="Times New Roman" w:cs="Times New Roman"/>
          <w:sz w:val="26"/>
          <w:szCs w:val="26"/>
        </w:rPr>
        <w:t xml:space="preserve">в сумме 4653,7 тыс.руб., </w:t>
      </w:r>
      <w:r w:rsidR="004954B2">
        <w:rPr>
          <w:rFonts w:ascii="Times New Roman" w:hAnsi="Times New Roman" w:cs="Times New Roman"/>
          <w:sz w:val="26"/>
          <w:szCs w:val="26"/>
        </w:rPr>
        <w:t xml:space="preserve">: НДФЛ- 481,6 тыс.руб., </w:t>
      </w:r>
      <w:r w:rsidR="00C27B26" w:rsidRPr="007D0AF8">
        <w:rPr>
          <w:rFonts w:ascii="Times New Roman" w:hAnsi="Times New Roman" w:cs="Times New Roman"/>
          <w:sz w:val="26"/>
          <w:szCs w:val="26"/>
        </w:rPr>
        <w:t xml:space="preserve"> </w:t>
      </w:r>
      <w:r w:rsidR="004954B2">
        <w:rPr>
          <w:rFonts w:ascii="Times New Roman" w:hAnsi="Times New Roman" w:cs="Times New Roman"/>
          <w:sz w:val="26"/>
          <w:szCs w:val="26"/>
        </w:rPr>
        <w:t>н</w:t>
      </w:r>
      <w:r w:rsidR="004954B2" w:rsidRPr="004954B2">
        <w:rPr>
          <w:rFonts w:ascii="Times New Roman" w:eastAsia="Times New Roman" w:hAnsi="Times New Roman" w:cs="Times New Roman"/>
          <w:sz w:val="26"/>
          <w:szCs w:val="26"/>
          <w:lang w:eastAsia="ru-RU"/>
        </w:rPr>
        <w:t>ачисления на ФОТ</w:t>
      </w:r>
      <w:r w:rsidR="00C27B26" w:rsidRPr="007D0AF8">
        <w:rPr>
          <w:rFonts w:ascii="Times New Roman" w:hAnsi="Times New Roman" w:cs="Times New Roman"/>
          <w:sz w:val="26"/>
          <w:szCs w:val="26"/>
        </w:rPr>
        <w:t xml:space="preserve">  </w:t>
      </w:r>
      <w:r w:rsidR="004954B2">
        <w:rPr>
          <w:rFonts w:ascii="Times New Roman" w:hAnsi="Times New Roman" w:cs="Times New Roman"/>
          <w:sz w:val="26"/>
          <w:szCs w:val="26"/>
        </w:rPr>
        <w:t>- 1464 тыс.руб., пени и штрафы- 75,0 тыс.руб.,за работы и услуги- 2633,1 тыс.руб.</w:t>
      </w:r>
      <w:r>
        <w:rPr>
          <w:rFonts w:ascii="Times New Roman" w:hAnsi="Times New Roman" w:cs="Times New Roman"/>
          <w:sz w:val="26"/>
          <w:szCs w:val="26"/>
        </w:rPr>
        <w:t xml:space="preserve"> Указанную задолженность необходимо подтвердить актами сверок по состоянию на 01.01.2017 г.</w:t>
      </w:r>
    </w:p>
    <w:p w:rsidR="001670D3" w:rsidRDefault="001670D3" w:rsidP="001670D3">
      <w:pPr>
        <w:shd w:val="clear" w:color="auto" w:fill="FFFFFF"/>
        <w:spacing w:after="0" w:line="240" w:lineRule="auto"/>
        <w:rPr>
          <w:rFonts w:ascii="Tahoma" w:eastAsia="Times New Roman" w:hAnsi="Tahoma" w:cs="Tahoma"/>
          <w:color w:val="000000"/>
          <w:sz w:val="18"/>
          <w:szCs w:val="18"/>
          <w:lang w:eastAsia="ru-RU"/>
        </w:rPr>
      </w:pPr>
    </w:p>
    <w:p w:rsidR="001670D3" w:rsidRPr="001670D3" w:rsidRDefault="001670D3" w:rsidP="001670D3">
      <w:pPr>
        <w:shd w:val="clear" w:color="auto" w:fill="FFFFFF"/>
        <w:spacing w:after="0" w:line="240" w:lineRule="auto"/>
        <w:rPr>
          <w:rFonts w:ascii="Times New Roman" w:eastAsia="Times New Roman" w:hAnsi="Times New Roman" w:cs="Times New Roman"/>
          <w:color w:val="000000"/>
          <w:sz w:val="26"/>
          <w:szCs w:val="26"/>
          <w:lang w:eastAsia="ru-RU"/>
        </w:rPr>
      </w:pPr>
      <w:r w:rsidRPr="001670D3">
        <w:rPr>
          <w:rFonts w:ascii="Times New Roman" w:eastAsia="Times New Roman" w:hAnsi="Times New Roman" w:cs="Times New Roman"/>
          <w:color w:val="000000"/>
          <w:sz w:val="26"/>
          <w:szCs w:val="26"/>
          <w:lang w:eastAsia="ru-RU"/>
        </w:rPr>
        <w:t xml:space="preserve">        Контрольно-счетная комиссия Горноключевского городского поселения предлагает при рассмотрении проекта решения Муниципального комитета «О бюджете Горноключевского городского поселения на 2017 год учесть </w:t>
      </w:r>
      <w:r w:rsidR="00314103">
        <w:rPr>
          <w:rFonts w:ascii="Times New Roman" w:eastAsia="Times New Roman" w:hAnsi="Times New Roman" w:cs="Times New Roman"/>
          <w:color w:val="000000"/>
          <w:sz w:val="26"/>
          <w:szCs w:val="26"/>
          <w:lang w:eastAsia="ru-RU"/>
        </w:rPr>
        <w:t xml:space="preserve">выводы и </w:t>
      </w:r>
      <w:r w:rsidRPr="001670D3">
        <w:rPr>
          <w:rFonts w:ascii="Times New Roman" w:eastAsia="Times New Roman" w:hAnsi="Times New Roman" w:cs="Times New Roman"/>
          <w:color w:val="000000"/>
          <w:sz w:val="26"/>
          <w:szCs w:val="26"/>
          <w:lang w:eastAsia="ru-RU"/>
        </w:rPr>
        <w:t>предложения, отраженные в настоящем заключении.</w:t>
      </w:r>
    </w:p>
    <w:p w:rsidR="007D0AF8" w:rsidRDefault="007D0AF8" w:rsidP="00C27B26">
      <w:pPr>
        <w:autoSpaceDE w:val="0"/>
        <w:autoSpaceDN w:val="0"/>
        <w:adjustRightInd w:val="0"/>
        <w:spacing w:after="0" w:line="240" w:lineRule="auto"/>
        <w:jc w:val="both"/>
        <w:rPr>
          <w:rFonts w:ascii="Times New Roman" w:hAnsi="Times New Roman" w:cs="Times New Roman"/>
          <w:sz w:val="26"/>
          <w:szCs w:val="26"/>
        </w:rPr>
      </w:pPr>
    </w:p>
    <w:p w:rsidR="00314103" w:rsidRDefault="00314103" w:rsidP="00C27B26">
      <w:pPr>
        <w:autoSpaceDE w:val="0"/>
        <w:autoSpaceDN w:val="0"/>
        <w:adjustRightInd w:val="0"/>
        <w:spacing w:after="0" w:line="240" w:lineRule="auto"/>
        <w:jc w:val="both"/>
        <w:rPr>
          <w:rFonts w:ascii="Times New Roman" w:hAnsi="Times New Roman" w:cs="Times New Roman"/>
          <w:sz w:val="26"/>
          <w:szCs w:val="26"/>
        </w:rPr>
      </w:pPr>
    </w:p>
    <w:p w:rsidR="00314103" w:rsidRDefault="00314103" w:rsidP="00C27B26">
      <w:pPr>
        <w:autoSpaceDE w:val="0"/>
        <w:autoSpaceDN w:val="0"/>
        <w:adjustRightInd w:val="0"/>
        <w:spacing w:after="0" w:line="240" w:lineRule="auto"/>
        <w:jc w:val="both"/>
        <w:rPr>
          <w:rFonts w:ascii="Times New Roman" w:hAnsi="Times New Roman" w:cs="Times New Roman"/>
          <w:sz w:val="26"/>
          <w:szCs w:val="26"/>
        </w:rPr>
      </w:pPr>
    </w:p>
    <w:p w:rsidR="001670D3" w:rsidRPr="001670D3" w:rsidRDefault="001670D3" w:rsidP="001670D3">
      <w:pPr>
        <w:pStyle w:val="a3"/>
        <w:rPr>
          <w:rFonts w:ascii="Times New Roman" w:hAnsi="Times New Roman" w:cs="Times New Roman"/>
          <w:sz w:val="26"/>
          <w:szCs w:val="26"/>
        </w:rPr>
      </w:pPr>
      <w:r w:rsidRPr="001670D3">
        <w:rPr>
          <w:rFonts w:ascii="Times New Roman" w:hAnsi="Times New Roman" w:cs="Times New Roman"/>
          <w:sz w:val="26"/>
          <w:szCs w:val="26"/>
        </w:rPr>
        <w:t xml:space="preserve">Председатель контрольно-счетной комиссии </w:t>
      </w:r>
    </w:p>
    <w:p w:rsidR="001670D3" w:rsidRPr="001670D3" w:rsidRDefault="001670D3" w:rsidP="001670D3">
      <w:pPr>
        <w:pStyle w:val="a3"/>
        <w:rPr>
          <w:rFonts w:ascii="Times New Roman" w:hAnsi="Times New Roman" w:cs="Times New Roman"/>
          <w:sz w:val="26"/>
          <w:szCs w:val="26"/>
        </w:rPr>
      </w:pPr>
      <w:r w:rsidRPr="001670D3">
        <w:rPr>
          <w:rFonts w:ascii="Times New Roman" w:hAnsi="Times New Roman" w:cs="Times New Roman"/>
          <w:sz w:val="26"/>
          <w:szCs w:val="26"/>
        </w:rPr>
        <w:t>Горноключевского городского поселения</w:t>
      </w:r>
      <w:r>
        <w:rPr>
          <w:rFonts w:ascii="Times New Roman" w:hAnsi="Times New Roman" w:cs="Times New Roman"/>
          <w:sz w:val="26"/>
          <w:szCs w:val="26"/>
        </w:rPr>
        <w:t xml:space="preserve">                                             Т.В.Волынская</w:t>
      </w:r>
    </w:p>
    <w:p w:rsidR="007D0AF8" w:rsidRDefault="007D0AF8" w:rsidP="00C27B26">
      <w:pPr>
        <w:autoSpaceDE w:val="0"/>
        <w:autoSpaceDN w:val="0"/>
        <w:adjustRightInd w:val="0"/>
        <w:spacing w:after="0" w:line="240" w:lineRule="auto"/>
        <w:jc w:val="both"/>
        <w:rPr>
          <w:rFonts w:ascii="Times New Roman" w:hAnsi="Times New Roman" w:cs="Times New Roman"/>
          <w:sz w:val="26"/>
          <w:szCs w:val="26"/>
        </w:rPr>
      </w:pPr>
    </w:p>
    <w:p w:rsidR="007D0AF8" w:rsidRDefault="007D0AF8" w:rsidP="00C27B26">
      <w:pPr>
        <w:autoSpaceDE w:val="0"/>
        <w:autoSpaceDN w:val="0"/>
        <w:adjustRightInd w:val="0"/>
        <w:spacing w:after="0" w:line="240" w:lineRule="auto"/>
        <w:jc w:val="both"/>
        <w:rPr>
          <w:rFonts w:ascii="Times New Roman" w:hAnsi="Times New Roman" w:cs="Times New Roman"/>
          <w:sz w:val="26"/>
          <w:szCs w:val="26"/>
        </w:rPr>
      </w:pPr>
    </w:p>
    <w:p w:rsidR="00C27B26" w:rsidRDefault="00C27B26" w:rsidP="00C27B26">
      <w:pPr>
        <w:autoSpaceDE w:val="0"/>
        <w:autoSpaceDN w:val="0"/>
        <w:adjustRightInd w:val="0"/>
        <w:spacing w:after="0" w:line="240" w:lineRule="auto"/>
        <w:jc w:val="both"/>
        <w:rPr>
          <w:rFonts w:ascii="Times New Roman" w:hAnsi="Times New Roman" w:cs="Times New Roman"/>
          <w:color w:val="FF0000"/>
          <w:sz w:val="28"/>
          <w:szCs w:val="28"/>
        </w:rPr>
      </w:pPr>
    </w:p>
    <w:p w:rsidR="004C77E7" w:rsidRDefault="004C77E7">
      <w:pPr>
        <w:autoSpaceDE w:val="0"/>
        <w:autoSpaceDN w:val="0"/>
        <w:adjustRightInd w:val="0"/>
        <w:spacing w:after="0" w:line="240" w:lineRule="auto"/>
        <w:jc w:val="both"/>
        <w:rPr>
          <w:rFonts w:ascii="Times New Roman" w:hAnsi="Times New Roman" w:cs="Times New Roman"/>
          <w:b/>
          <w:sz w:val="28"/>
          <w:szCs w:val="28"/>
        </w:rPr>
      </w:pPr>
    </w:p>
    <w:p w:rsidR="00F60D82" w:rsidRPr="00D73C8F" w:rsidRDefault="00F60D82" w:rsidP="004954B2">
      <w:pPr>
        <w:pStyle w:val="a4"/>
        <w:shd w:val="clear" w:color="auto" w:fill="FFFFFF"/>
        <w:spacing w:before="0" w:beforeAutospacing="0" w:after="0" w:afterAutospacing="0"/>
        <w:rPr>
          <w:color w:val="FF0000"/>
          <w:sz w:val="26"/>
          <w:szCs w:val="26"/>
        </w:rPr>
      </w:pPr>
    </w:p>
    <w:sectPr w:rsidR="00F60D82" w:rsidRPr="00D73C8F" w:rsidSect="00C66C4F">
      <w:footerReference w:type="default" r:id="rId8"/>
      <w:pgSz w:w="11906" w:h="16838" w:code="9"/>
      <w:pgMar w:top="567" w:right="567" w:bottom="567" w:left="147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966" w:rsidRDefault="00A83966" w:rsidP="00A01662">
      <w:pPr>
        <w:spacing w:after="0" w:line="240" w:lineRule="auto"/>
      </w:pPr>
      <w:r>
        <w:separator/>
      </w:r>
    </w:p>
  </w:endnote>
  <w:endnote w:type="continuationSeparator" w:id="0">
    <w:p w:rsidR="00A83966" w:rsidRDefault="00A83966" w:rsidP="00A01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944605"/>
      <w:docPartObj>
        <w:docPartGallery w:val="Page Numbers (Bottom of Page)"/>
        <w:docPartUnique/>
      </w:docPartObj>
    </w:sdtPr>
    <w:sdtContent>
      <w:p w:rsidR="00C76C64" w:rsidRDefault="00C76C64">
        <w:pPr>
          <w:pStyle w:val="af0"/>
          <w:jc w:val="center"/>
        </w:pPr>
        <w:r>
          <w:fldChar w:fldCharType="begin"/>
        </w:r>
        <w:r>
          <w:instrText>PAGE   \* MERGEFORMAT</w:instrText>
        </w:r>
        <w:r>
          <w:fldChar w:fldCharType="separate"/>
        </w:r>
        <w:r w:rsidR="007872A3">
          <w:rPr>
            <w:noProof/>
          </w:rPr>
          <w:t>15</w:t>
        </w:r>
        <w:r>
          <w:fldChar w:fldCharType="end"/>
        </w:r>
      </w:p>
    </w:sdtContent>
  </w:sdt>
  <w:p w:rsidR="00C76C64" w:rsidRDefault="00C76C6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966" w:rsidRDefault="00A83966" w:rsidP="00A01662">
      <w:pPr>
        <w:spacing w:after="0" w:line="240" w:lineRule="auto"/>
      </w:pPr>
      <w:r>
        <w:separator/>
      </w:r>
    </w:p>
  </w:footnote>
  <w:footnote w:type="continuationSeparator" w:id="0">
    <w:p w:rsidR="00A83966" w:rsidRDefault="00A83966" w:rsidP="00A01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201ED"/>
    <w:multiLevelType w:val="hybridMultilevel"/>
    <w:tmpl w:val="4E4E5BB4"/>
    <w:lvl w:ilvl="0" w:tplc="61DE05A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
    <w:nsid w:val="24284940"/>
    <w:multiLevelType w:val="hybridMultilevel"/>
    <w:tmpl w:val="4294B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3B69E1"/>
    <w:multiLevelType w:val="hybridMultilevel"/>
    <w:tmpl w:val="2EDAB2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842F76"/>
    <w:multiLevelType w:val="hybridMultilevel"/>
    <w:tmpl w:val="C3262454"/>
    <w:lvl w:ilvl="0" w:tplc="22F69F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0B01C95"/>
    <w:multiLevelType w:val="hybridMultilevel"/>
    <w:tmpl w:val="23328A70"/>
    <w:lvl w:ilvl="0" w:tplc="4DB0BE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85"/>
    <w:rsid w:val="00011400"/>
    <w:rsid w:val="00014868"/>
    <w:rsid w:val="00014C3D"/>
    <w:rsid w:val="00031031"/>
    <w:rsid w:val="000337D1"/>
    <w:rsid w:val="00052632"/>
    <w:rsid w:val="0005342E"/>
    <w:rsid w:val="00053D41"/>
    <w:rsid w:val="000757ED"/>
    <w:rsid w:val="00083D79"/>
    <w:rsid w:val="00090144"/>
    <w:rsid w:val="00094B21"/>
    <w:rsid w:val="0009765A"/>
    <w:rsid w:val="00097672"/>
    <w:rsid w:val="0009778C"/>
    <w:rsid w:val="000A7F6C"/>
    <w:rsid w:val="000B278F"/>
    <w:rsid w:val="000B3090"/>
    <w:rsid w:val="000C526D"/>
    <w:rsid w:val="000D0643"/>
    <w:rsid w:val="000D4B05"/>
    <w:rsid w:val="000E03DB"/>
    <w:rsid w:val="000E1335"/>
    <w:rsid w:val="000F1F34"/>
    <w:rsid w:val="001026DE"/>
    <w:rsid w:val="0010479A"/>
    <w:rsid w:val="00105828"/>
    <w:rsid w:val="00110527"/>
    <w:rsid w:val="0011436E"/>
    <w:rsid w:val="001218F5"/>
    <w:rsid w:val="001258A3"/>
    <w:rsid w:val="00133BA7"/>
    <w:rsid w:val="00146B7D"/>
    <w:rsid w:val="001477AC"/>
    <w:rsid w:val="001563BC"/>
    <w:rsid w:val="0015683D"/>
    <w:rsid w:val="001577A3"/>
    <w:rsid w:val="00161B3B"/>
    <w:rsid w:val="001670D3"/>
    <w:rsid w:val="00175DE7"/>
    <w:rsid w:val="001A21F2"/>
    <w:rsid w:val="001A45D6"/>
    <w:rsid w:val="001B0811"/>
    <w:rsid w:val="001B0A14"/>
    <w:rsid w:val="001B22BA"/>
    <w:rsid w:val="001C45B6"/>
    <w:rsid w:val="001C5CDF"/>
    <w:rsid w:val="001D026C"/>
    <w:rsid w:val="001D5D6D"/>
    <w:rsid w:val="001F41E0"/>
    <w:rsid w:val="001F5030"/>
    <w:rsid w:val="001F52F2"/>
    <w:rsid w:val="0020570C"/>
    <w:rsid w:val="00207923"/>
    <w:rsid w:val="00210B2B"/>
    <w:rsid w:val="002141F0"/>
    <w:rsid w:val="00215045"/>
    <w:rsid w:val="0021550C"/>
    <w:rsid w:val="00217D57"/>
    <w:rsid w:val="0023293F"/>
    <w:rsid w:val="00243031"/>
    <w:rsid w:val="00250369"/>
    <w:rsid w:val="002516CF"/>
    <w:rsid w:val="002524C1"/>
    <w:rsid w:val="00255922"/>
    <w:rsid w:val="00260438"/>
    <w:rsid w:val="00264F90"/>
    <w:rsid w:val="00270609"/>
    <w:rsid w:val="0028133C"/>
    <w:rsid w:val="00284E0F"/>
    <w:rsid w:val="00285C44"/>
    <w:rsid w:val="002A2739"/>
    <w:rsid w:val="002A3AD9"/>
    <w:rsid w:val="002B134A"/>
    <w:rsid w:val="002B6E1C"/>
    <w:rsid w:val="002C211D"/>
    <w:rsid w:val="002D27FA"/>
    <w:rsid w:val="002E0513"/>
    <w:rsid w:val="002E72EB"/>
    <w:rsid w:val="00301FF2"/>
    <w:rsid w:val="00302E4B"/>
    <w:rsid w:val="00314103"/>
    <w:rsid w:val="003165A0"/>
    <w:rsid w:val="00333493"/>
    <w:rsid w:val="003371AA"/>
    <w:rsid w:val="00346808"/>
    <w:rsid w:val="00351ED8"/>
    <w:rsid w:val="00364A2D"/>
    <w:rsid w:val="003677BC"/>
    <w:rsid w:val="0037077C"/>
    <w:rsid w:val="00371B5D"/>
    <w:rsid w:val="00376382"/>
    <w:rsid w:val="00377D9B"/>
    <w:rsid w:val="00382736"/>
    <w:rsid w:val="003857B9"/>
    <w:rsid w:val="0038651D"/>
    <w:rsid w:val="003931DF"/>
    <w:rsid w:val="003945AD"/>
    <w:rsid w:val="003D54E5"/>
    <w:rsid w:val="003D572F"/>
    <w:rsid w:val="003F0078"/>
    <w:rsid w:val="003F0E97"/>
    <w:rsid w:val="003F38F8"/>
    <w:rsid w:val="003F41A5"/>
    <w:rsid w:val="003F5F38"/>
    <w:rsid w:val="00401003"/>
    <w:rsid w:val="00402265"/>
    <w:rsid w:val="00406A85"/>
    <w:rsid w:val="0041564F"/>
    <w:rsid w:val="00420A0F"/>
    <w:rsid w:val="00421690"/>
    <w:rsid w:val="00430F63"/>
    <w:rsid w:val="00432AE1"/>
    <w:rsid w:val="00434613"/>
    <w:rsid w:val="004351D7"/>
    <w:rsid w:val="0043725B"/>
    <w:rsid w:val="004378E5"/>
    <w:rsid w:val="0044343E"/>
    <w:rsid w:val="00455D9F"/>
    <w:rsid w:val="00460211"/>
    <w:rsid w:val="0046259C"/>
    <w:rsid w:val="00472715"/>
    <w:rsid w:val="00486D4D"/>
    <w:rsid w:val="00487B7A"/>
    <w:rsid w:val="00494D88"/>
    <w:rsid w:val="004954B2"/>
    <w:rsid w:val="004A1F75"/>
    <w:rsid w:val="004A3175"/>
    <w:rsid w:val="004B13E4"/>
    <w:rsid w:val="004C6482"/>
    <w:rsid w:val="004C77E7"/>
    <w:rsid w:val="004E03D7"/>
    <w:rsid w:val="004E06EA"/>
    <w:rsid w:val="004E0F9B"/>
    <w:rsid w:val="004E4625"/>
    <w:rsid w:val="004E4EA5"/>
    <w:rsid w:val="004E7224"/>
    <w:rsid w:val="004F7421"/>
    <w:rsid w:val="00500E42"/>
    <w:rsid w:val="005204E7"/>
    <w:rsid w:val="00527F23"/>
    <w:rsid w:val="00530D5C"/>
    <w:rsid w:val="00544106"/>
    <w:rsid w:val="00545C71"/>
    <w:rsid w:val="00555163"/>
    <w:rsid w:val="00556CEA"/>
    <w:rsid w:val="0056135A"/>
    <w:rsid w:val="00562485"/>
    <w:rsid w:val="00572CFF"/>
    <w:rsid w:val="005744C3"/>
    <w:rsid w:val="00584A7D"/>
    <w:rsid w:val="00586594"/>
    <w:rsid w:val="00587166"/>
    <w:rsid w:val="005A0E93"/>
    <w:rsid w:val="005A39BC"/>
    <w:rsid w:val="005A5BDD"/>
    <w:rsid w:val="005B4E5F"/>
    <w:rsid w:val="005C10C7"/>
    <w:rsid w:val="005C4486"/>
    <w:rsid w:val="005C476F"/>
    <w:rsid w:val="005C617D"/>
    <w:rsid w:val="005C63FE"/>
    <w:rsid w:val="005C7F50"/>
    <w:rsid w:val="005E248F"/>
    <w:rsid w:val="005F3DF8"/>
    <w:rsid w:val="0060698B"/>
    <w:rsid w:val="00625D33"/>
    <w:rsid w:val="00637551"/>
    <w:rsid w:val="0063776E"/>
    <w:rsid w:val="00642DD3"/>
    <w:rsid w:val="00644AF5"/>
    <w:rsid w:val="0064774B"/>
    <w:rsid w:val="0065155A"/>
    <w:rsid w:val="006633C0"/>
    <w:rsid w:val="006701E3"/>
    <w:rsid w:val="006710BF"/>
    <w:rsid w:val="00671595"/>
    <w:rsid w:val="00674D11"/>
    <w:rsid w:val="00677DEE"/>
    <w:rsid w:val="006A1D8F"/>
    <w:rsid w:val="006D1536"/>
    <w:rsid w:val="006D2152"/>
    <w:rsid w:val="006D4A97"/>
    <w:rsid w:val="006E27CE"/>
    <w:rsid w:val="006E3668"/>
    <w:rsid w:val="006F1EC9"/>
    <w:rsid w:val="006F578D"/>
    <w:rsid w:val="006F6626"/>
    <w:rsid w:val="00704297"/>
    <w:rsid w:val="00704987"/>
    <w:rsid w:val="00715013"/>
    <w:rsid w:val="00717B95"/>
    <w:rsid w:val="00721B57"/>
    <w:rsid w:val="00724C75"/>
    <w:rsid w:val="00726E3F"/>
    <w:rsid w:val="007418D0"/>
    <w:rsid w:val="00741DF9"/>
    <w:rsid w:val="0074398C"/>
    <w:rsid w:val="00746924"/>
    <w:rsid w:val="00752F6C"/>
    <w:rsid w:val="007547C4"/>
    <w:rsid w:val="00771314"/>
    <w:rsid w:val="00773F26"/>
    <w:rsid w:val="00773F9E"/>
    <w:rsid w:val="00780892"/>
    <w:rsid w:val="00780A52"/>
    <w:rsid w:val="00783C63"/>
    <w:rsid w:val="007845BF"/>
    <w:rsid w:val="007872A3"/>
    <w:rsid w:val="0078743D"/>
    <w:rsid w:val="007931B2"/>
    <w:rsid w:val="00795E2A"/>
    <w:rsid w:val="00796831"/>
    <w:rsid w:val="007A0622"/>
    <w:rsid w:val="007A3079"/>
    <w:rsid w:val="007A307C"/>
    <w:rsid w:val="007A37EC"/>
    <w:rsid w:val="007B10AA"/>
    <w:rsid w:val="007B76B8"/>
    <w:rsid w:val="007C35D4"/>
    <w:rsid w:val="007D0AF8"/>
    <w:rsid w:val="007D6C44"/>
    <w:rsid w:val="007E3B6E"/>
    <w:rsid w:val="007F210E"/>
    <w:rsid w:val="008071C1"/>
    <w:rsid w:val="00826F4D"/>
    <w:rsid w:val="00836315"/>
    <w:rsid w:val="00836E3E"/>
    <w:rsid w:val="00837EFC"/>
    <w:rsid w:val="008464F7"/>
    <w:rsid w:val="00866675"/>
    <w:rsid w:val="00872CA9"/>
    <w:rsid w:val="00876EB7"/>
    <w:rsid w:val="0087705F"/>
    <w:rsid w:val="00877393"/>
    <w:rsid w:val="008825B7"/>
    <w:rsid w:val="008826E7"/>
    <w:rsid w:val="008835A8"/>
    <w:rsid w:val="008851E9"/>
    <w:rsid w:val="00886666"/>
    <w:rsid w:val="00895D13"/>
    <w:rsid w:val="008A7F86"/>
    <w:rsid w:val="008B2F60"/>
    <w:rsid w:val="008B3A09"/>
    <w:rsid w:val="008C5F32"/>
    <w:rsid w:val="008D32E5"/>
    <w:rsid w:val="008D5A23"/>
    <w:rsid w:val="008E7295"/>
    <w:rsid w:val="008F0B68"/>
    <w:rsid w:val="00911334"/>
    <w:rsid w:val="0092523D"/>
    <w:rsid w:val="00926F0D"/>
    <w:rsid w:val="00932F7D"/>
    <w:rsid w:val="00957BD0"/>
    <w:rsid w:val="00963EA1"/>
    <w:rsid w:val="0096453C"/>
    <w:rsid w:val="0097679F"/>
    <w:rsid w:val="00977695"/>
    <w:rsid w:val="00981FCC"/>
    <w:rsid w:val="009859CA"/>
    <w:rsid w:val="009927C8"/>
    <w:rsid w:val="00992E95"/>
    <w:rsid w:val="009A0FDA"/>
    <w:rsid w:val="009A37C1"/>
    <w:rsid w:val="009A63A8"/>
    <w:rsid w:val="009A7488"/>
    <w:rsid w:val="009B14E4"/>
    <w:rsid w:val="009B2EB1"/>
    <w:rsid w:val="009B5360"/>
    <w:rsid w:val="009B6749"/>
    <w:rsid w:val="009C7F28"/>
    <w:rsid w:val="009D0AA1"/>
    <w:rsid w:val="009D323E"/>
    <w:rsid w:val="009D5155"/>
    <w:rsid w:val="009F303D"/>
    <w:rsid w:val="009F37DB"/>
    <w:rsid w:val="00A01662"/>
    <w:rsid w:val="00A04F9D"/>
    <w:rsid w:val="00A05FCE"/>
    <w:rsid w:val="00A078EA"/>
    <w:rsid w:val="00A2481A"/>
    <w:rsid w:val="00A24A37"/>
    <w:rsid w:val="00A35B76"/>
    <w:rsid w:val="00A3604A"/>
    <w:rsid w:val="00A406F2"/>
    <w:rsid w:val="00A40B4F"/>
    <w:rsid w:val="00A424AA"/>
    <w:rsid w:val="00A525EC"/>
    <w:rsid w:val="00A62DFF"/>
    <w:rsid w:val="00A83966"/>
    <w:rsid w:val="00AA48B7"/>
    <w:rsid w:val="00AA4CF3"/>
    <w:rsid w:val="00AB0117"/>
    <w:rsid w:val="00AB1BD4"/>
    <w:rsid w:val="00AB2240"/>
    <w:rsid w:val="00AD3A28"/>
    <w:rsid w:val="00AD68D8"/>
    <w:rsid w:val="00AE2447"/>
    <w:rsid w:val="00AF234B"/>
    <w:rsid w:val="00AF3435"/>
    <w:rsid w:val="00AF359C"/>
    <w:rsid w:val="00B0429F"/>
    <w:rsid w:val="00B1333A"/>
    <w:rsid w:val="00B13A9C"/>
    <w:rsid w:val="00B17294"/>
    <w:rsid w:val="00B2044B"/>
    <w:rsid w:val="00B238E7"/>
    <w:rsid w:val="00B2406F"/>
    <w:rsid w:val="00B27D7D"/>
    <w:rsid w:val="00B31D34"/>
    <w:rsid w:val="00B31E46"/>
    <w:rsid w:val="00B32050"/>
    <w:rsid w:val="00B32E7C"/>
    <w:rsid w:val="00B34C52"/>
    <w:rsid w:val="00B3762D"/>
    <w:rsid w:val="00B43EED"/>
    <w:rsid w:val="00B60AE7"/>
    <w:rsid w:val="00B638CD"/>
    <w:rsid w:val="00B851A2"/>
    <w:rsid w:val="00B91E50"/>
    <w:rsid w:val="00B91F4B"/>
    <w:rsid w:val="00B969E6"/>
    <w:rsid w:val="00BA3E70"/>
    <w:rsid w:val="00BA48B9"/>
    <w:rsid w:val="00BB1335"/>
    <w:rsid w:val="00BC031B"/>
    <w:rsid w:val="00BE1F0A"/>
    <w:rsid w:val="00BE31BD"/>
    <w:rsid w:val="00BE3B71"/>
    <w:rsid w:val="00BF1A04"/>
    <w:rsid w:val="00C1441B"/>
    <w:rsid w:val="00C15BEA"/>
    <w:rsid w:val="00C1721F"/>
    <w:rsid w:val="00C2306A"/>
    <w:rsid w:val="00C266C1"/>
    <w:rsid w:val="00C27B26"/>
    <w:rsid w:val="00C3415A"/>
    <w:rsid w:val="00C40DC5"/>
    <w:rsid w:val="00C43875"/>
    <w:rsid w:val="00C46971"/>
    <w:rsid w:val="00C538C0"/>
    <w:rsid w:val="00C556EE"/>
    <w:rsid w:val="00C640A0"/>
    <w:rsid w:val="00C66C4F"/>
    <w:rsid w:val="00C7320C"/>
    <w:rsid w:val="00C76C64"/>
    <w:rsid w:val="00C8012D"/>
    <w:rsid w:val="00C86E41"/>
    <w:rsid w:val="00C9014C"/>
    <w:rsid w:val="00C970B1"/>
    <w:rsid w:val="00C97A56"/>
    <w:rsid w:val="00CA0A7E"/>
    <w:rsid w:val="00CA1F66"/>
    <w:rsid w:val="00CA3ED3"/>
    <w:rsid w:val="00CA597E"/>
    <w:rsid w:val="00CA6FEE"/>
    <w:rsid w:val="00CB1D56"/>
    <w:rsid w:val="00CB2DB6"/>
    <w:rsid w:val="00CB74E0"/>
    <w:rsid w:val="00CC1D54"/>
    <w:rsid w:val="00CC206C"/>
    <w:rsid w:val="00CC2355"/>
    <w:rsid w:val="00CD25FE"/>
    <w:rsid w:val="00CD275D"/>
    <w:rsid w:val="00CE44B4"/>
    <w:rsid w:val="00CE57FC"/>
    <w:rsid w:val="00CE6015"/>
    <w:rsid w:val="00CE7AB1"/>
    <w:rsid w:val="00CF23D8"/>
    <w:rsid w:val="00D00D4B"/>
    <w:rsid w:val="00D0185E"/>
    <w:rsid w:val="00D04C19"/>
    <w:rsid w:val="00D05AD0"/>
    <w:rsid w:val="00D1093F"/>
    <w:rsid w:val="00D2175F"/>
    <w:rsid w:val="00D23A37"/>
    <w:rsid w:val="00D251A1"/>
    <w:rsid w:val="00D3755A"/>
    <w:rsid w:val="00D44DD6"/>
    <w:rsid w:val="00D55890"/>
    <w:rsid w:val="00D60DFE"/>
    <w:rsid w:val="00D674FA"/>
    <w:rsid w:val="00D73C8F"/>
    <w:rsid w:val="00D809C4"/>
    <w:rsid w:val="00D90C65"/>
    <w:rsid w:val="00D939D1"/>
    <w:rsid w:val="00D94365"/>
    <w:rsid w:val="00D97EF7"/>
    <w:rsid w:val="00DB77D6"/>
    <w:rsid w:val="00DC09D4"/>
    <w:rsid w:val="00DC1AB7"/>
    <w:rsid w:val="00DE2ACF"/>
    <w:rsid w:val="00DE5382"/>
    <w:rsid w:val="00DE576B"/>
    <w:rsid w:val="00DE62E9"/>
    <w:rsid w:val="00DE6F08"/>
    <w:rsid w:val="00DE7AF5"/>
    <w:rsid w:val="00DF2977"/>
    <w:rsid w:val="00DF4B2E"/>
    <w:rsid w:val="00DF6D1B"/>
    <w:rsid w:val="00DF7108"/>
    <w:rsid w:val="00E01A78"/>
    <w:rsid w:val="00E06BC8"/>
    <w:rsid w:val="00E14785"/>
    <w:rsid w:val="00E16750"/>
    <w:rsid w:val="00E3682F"/>
    <w:rsid w:val="00E429D7"/>
    <w:rsid w:val="00E4419D"/>
    <w:rsid w:val="00E45DB5"/>
    <w:rsid w:val="00E462D5"/>
    <w:rsid w:val="00E474A9"/>
    <w:rsid w:val="00E47CD0"/>
    <w:rsid w:val="00E5593F"/>
    <w:rsid w:val="00E73956"/>
    <w:rsid w:val="00E74AAF"/>
    <w:rsid w:val="00E81BF3"/>
    <w:rsid w:val="00E85ED6"/>
    <w:rsid w:val="00E962C7"/>
    <w:rsid w:val="00EA2A11"/>
    <w:rsid w:val="00EA3A4A"/>
    <w:rsid w:val="00EC1842"/>
    <w:rsid w:val="00EE4966"/>
    <w:rsid w:val="00EF007A"/>
    <w:rsid w:val="00EF7B31"/>
    <w:rsid w:val="00F03082"/>
    <w:rsid w:val="00F04027"/>
    <w:rsid w:val="00F16935"/>
    <w:rsid w:val="00F32083"/>
    <w:rsid w:val="00F53003"/>
    <w:rsid w:val="00F540B1"/>
    <w:rsid w:val="00F5415C"/>
    <w:rsid w:val="00F60D82"/>
    <w:rsid w:val="00F617F3"/>
    <w:rsid w:val="00F62F51"/>
    <w:rsid w:val="00F96C35"/>
    <w:rsid w:val="00FB0ECD"/>
    <w:rsid w:val="00FB3A2F"/>
    <w:rsid w:val="00FB4BFF"/>
    <w:rsid w:val="00FC4739"/>
    <w:rsid w:val="00FC6395"/>
    <w:rsid w:val="00FE287D"/>
    <w:rsid w:val="00FE3A65"/>
    <w:rsid w:val="00FE786F"/>
    <w:rsid w:val="00FF3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27A1F-5AC3-4A0B-9DA4-4FFC93DA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438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568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721F"/>
    <w:pPr>
      <w:spacing w:after="0" w:line="240" w:lineRule="auto"/>
    </w:pPr>
  </w:style>
  <w:style w:type="character" w:customStyle="1" w:styleId="10">
    <w:name w:val="Заголовок 1 Знак"/>
    <w:basedOn w:val="a0"/>
    <w:link w:val="1"/>
    <w:uiPriority w:val="9"/>
    <w:rsid w:val="00C43875"/>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C438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3875"/>
  </w:style>
  <w:style w:type="character" w:styleId="a5">
    <w:name w:val="Hyperlink"/>
    <w:basedOn w:val="a0"/>
    <w:uiPriority w:val="99"/>
    <w:semiHidden/>
    <w:unhideWhenUsed/>
    <w:rsid w:val="00D674FA"/>
    <w:rPr>
      <w:color w:val="0000FF"/>
      <w:u w:val="single"/>
    </w:rPr>
  </w:style>
  <w:style w:type="character" w:styleId="a6">
    <w:name w:val="Emphasis"/>
    <w:basedOn w:val="a0"/>
    <w:uiPriority w:val="20"/>
    <w:qFormat/>
    <w:rsid w:val="00CA597E"/>
    <w:rPr>
      <w:i/>
      <w:iCs/>
    </w:rPr>
  </w:style>
  <w:style w:type="paragraph" w:styleId="a7">
    <w:name w:val="footnote text"/>
    <w:basedOn w:val="a"/>
    <w:link w:val="a8"/>
    <w:unhideWhenUsed/>
    <w:rsid w:val="0015683D"/>
    <w:pPr>
      <w:spacing w:after="0" w:line="240" w:lineRule="auto"/>
    </w:pPr>
    <w:rPr>
      <w:sz w:val="20"/>
      <w:szCs w:val="20"/>
    </w:rPr>
  </w:style>
  <w:style w:type="character" w:customStyle="1" w:styleId="a8">
    <w:name w:val="Текст сноски Знак"/>
    <w:basedOn w:val="a0"/>
    <w:link w:val="a7"/>
    <w:rsid w:val="0015683D"/>
    <w:rPr>
      <w:sz w:val="20"/>
      <w:szCs w:val="20"/>
    </w:rPr>
  </w:style>
  <w:style w:type="character" w:customStyle="1" w:styleId="20">
    <w:name w:val="Заголовок 2 Знак"/>
    <w:basedOn w:val="a0"/>
    <w:link w:val="2"/>
    <w:uiPriority w:val="9"/>
    <w:rsid w:val="0015683D"/>
    <w:rPr>
      <w:rFonts w:asciiTheme="majorHAnsi" w:eastAsiaTheme="majorEastAsia" w:hAnsiTheme="majorHAnsi" w:cstheme="majorBidi"/>
      <w:color w:val="2E74B5" w:themeColor="accent1" w:themeShade="BF"/>
      <w:sz w:val="26"/>
      <w:szCs w:val="26"/>
    </w:rPr>
  </w:style>
  <w:style w:type="paragraph" w:customStyle="1" w:styleId="16">
    <w:name w:val="Обычный + 16 пт"/>
    <w:basedOn w:val="a"/>
    <w:rsid w:val="0015683D"/>
    <w:pPr>
      <w:spacing w:after="0" w:line="240" w:lineRule="auto"/>
      <w:ind w:firstLine="360"/>
      <w:jc w:val="both"/>
    </w:pPr>
    <w:rPr>
      <w:rFonts w:ascii="Times New Roman" w:eastAsia="Times New Roman" w:hAnsi="Times New Roman" w:cs="Times New Roman"/>
      <w:sz w:val="28"/>
      <w:szCs w:val="28"/>
      <w:lang w:eastAsia="ru-RU"/>
    </w:rPr>
  </w:style>
  <w:style w:type="character" w:styleId="a9">
    <w:name w:val="footnote reference"/>
    <w:aliases w:val="текст сноски"/>
    <w:uiPriority w:val="99"/>
    <w:rsid w:val="00A01662"/>
    <w:rPr>
      <w:vertAlign w:val="superscript"/>
    </w:rPr>
  </w:style>
  <w:style w:type="paragraph" w:styleId="aa">
    <w:name w:val="List Paragraph"/>
    <w:basedOn w:val="a"/>
    <w:uiPriority w:val="34"/>
    <w:qFormat/>
    <w:rsid w:val="00E45DB5"/>
    <w:pPr>
      <w:spacing w:after="200" w:line="276" w:lineRule="auto"/>
      <w:ind w:left="720"/>
      <w:contextualSpacing/>
    </w:pPr>
  </w:style>
  <w:style w:type="table" w:styleId="ab">
    <w:name w:val="Table Grid"/>
    <w:basedOn w:val="a1"/>
    <w:uiPriority w:val="39"/>
    <w:rsid w:val="000526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Красная строка1"/>
    <w:basedOn w:val="ac"/>
    <w:rsid w:val="00A3604A"/>
    <w:pPr>
      <w:suppressAutoHyphens/>
      <w:spacing w:line="240" w:lineRule="auto"/>
      <w:ind w:firstLine="210"/>
    </w:pPr>
    <w:rPr>
      <w:rFonts w:ascii="Times New Roman" w:eastAsia="Times New Roman" w:hAnsi="Times New Roman" w:cs="Times New Roman"/>
      <w:sz w:val="24"/>
      <w:szCs w:val="24"/>
      <w:lang w:eastAsia="ar-SA"/>
    </w:rPr>
  </w:style>
  <w:style w:type="paragraph" w:styleId="ac">
    <w:name w:val="Body Text"/>
    <w:basedOn w:val="a"/>
    <w:link w:val="ad"/>
    <w:uiPriority w:val="99"/>
    <w:semiHidden/>
    <w:unhideWhenUsed/>
    <w:rsid w:val="00A3604A"/>
    <w:pPr>
      <w:spacing w:after="120"/>
    </w:pPr>
  </w:style>
  <w:style w:type="character" w:customStyle="1" w:styleId="ad">
    <w:name w:val="Основной текст Знак"/>
    <w:basedOn w:val="a0"/>
    <w:link w:val="ac"/>
    <w:uiPriority w:val="99"/>
    <w:semiHidden/>
    <w:rsid w:val="00A3604A"/>
  </w:style>
  <w:style w:type="paragraph" w:styleId="ae">
    <w:name w:val="header"/>
    <w:basedOn w:val="a"/>
    <w:link w:val="af"/>
    <w:uiPriority w:val="99"/>
    <w:unhideWhenUsed/>
    <w:rsid w:val="00CE7AB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E7AB1"/>
  </w:style>
  <w:style w:type="paragraph" w:styleId="af0">
    <w:name w:val="footer"/>
    <w:basedOn w:val="a"/>
    <w:link w:val="af1"/>
    <w:uiPriority w:val="99"/>
    <w:unhideWhenUsed/>
    <w:rsid w:val="00CE7AB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E7AB1"/>
  </w:style>
  <w:style w:type="paragraph" w:styleId="af2">
    <w:name w:val="Balloon Text"/>
    <w:basedOn w:val="a"/>
    <w:link w:val="af3"/>
    <w:uiPriority w:val="99"/>
    <w:semiHidden/>
    <w:unhideWhenUsed/>
    <w:rsid w:val="00B60AE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60AE7"/>
    <w:rPr>
      <w:rFonts w:ascii="Segoe UI" w:hAnsi="Segoe UI" w:cs="Segoe UI"/>
      <w:sz w:val="18"/>
      <w:szCs w:val="18"/>
    </w:rPr>
  </w:style>
  <w:style w:type="character" w:styleId="af4">
    <w:name w:val="Strong"/>
    <w:basedOn w:val="a0"/>
    <w:uiPriority w:val="22"/>
    <w:qFormat/>
    <w:rsid w:val="006F1EC9"/>
    <w:rPr>
      <w:b/>
      <w:bCs/>
    </w:rPr>
  </w:style>
  <w:style w:type="character" w:styleId="af5">
    <w:name w:val="annotation reference"/>
    <w:basedOn w:val="a0"/>
    <w:uiPriority w:val="99"/>
    <w:semiHidden/>
    <w:unhideWhenUsed/>
    <w:rsid w:val="007B76B8"/>
    <w:rPr>
      <w:sz w:val="16"/>
      <w:szCs w:val="16"/>
    </w:rPr>
  </w:style>
  <w:style w:type="paragraph" w:styleId="af6">
    <w:name w:val="annotation text"/>
    <w:basedOn w:val="a"/>
    <w:link w:val="af7"/>
    <w:uiPriority w:val="99"/>
    <w:semiHidden/>
    <w:unhideWhenUsed/>
    <w:rsid w:val="007B76B8"/>
    <w:pPr>
      <w:spacing w:line="240" w:lineRule="auto"/>
    </w:pPr>
    <w:rPr>
      <w:sz w:val="20"/>
      <w:szCs w:val="20"/>
    </w:rPr>
  </w:style>
  <w:style w:type="character" w:customStyle="1" w:styleId="af7">
    <w:name w:val="Текст примечания Знак"/>
    <w:basedOn w:val="a0"/>
    <w:link w:val="af6"/>
    <w:uiPriority w:val="99"/>
    <w:semiHidden/>
    <w:rsid w:val="007B76B8"/>
    <w:rPr>
      <w:sz w:val="20"/>
      <w:szCs w:val="20"/>
    </w:rPr>
  </w:style>
  <w:style w:type="paragraph" w:styleId="af8">
    <w:name w:val="annotation subject"/>
    <w:basedOn w:val="af6"/>
    <w:next w:val="af6"/>
    <w:link w:val="af9"/>
    <w:uiPriority w:val="99"/>
    <w:semiHidden/>
    <w:unhideWhenUsed/>
    <w:rsid w:val="007B76B8"/>
    <w:rPr>
      <w:b/>
      <w:bCs/>
    </w:rPr>
  </w:style>
  <w:style w:type="character" w:customStyle="1" w:styleId="af9">
    <w:name w:val="Тема примечания Знак"/>
    <w:basedOn w:val="af7"/>
    <w:link w:val="af8"/>
    <w:uiPriority w:val="99"/>
    <w:semiHidden/>
    <w:rsid w:val="007B76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92431">
      <w:bodyDiv w:val="1"/>
      <w:marLeft w:val="0"/>
      <w:marRight w:val="0"/>
      <w:marTop w:val="0"/>
      <w:marBottom w:val="0"/>
      <w:divBdr>
        <w:top w:val="none" w:sz="0" w:space="0" w:color="auto"/>
        <w:left w:val="none" w:sz="0" w:space="0" w:color="auto"/>
        <w:bottom w:val="none" w:sz="0" w:space="0" w:color="auto"/>
        <w:right w:val="none" w:sz="0" w:space="0" w:color="auto"/>
      </w:divBdr>
    </w:div>
    <w:div w:id="461968439">
      <w:bodyDiv w:val="1"/>
      <w:marLeft w:val="0"/>
      <w:marRight w:val="0"/>
      <w:marTop w:val="0"/>
      <w:marBottom w:val="0"/>
      <w:divBdr>
        <w:top w:val="none" w:sz="0" w:space="0" w:color="auto"/>
        <w:left w:val="none" w:sz="0" w:space="0" w:color="auto"/>
        <w:bottom w:val="none" w:sz="0" w:space="0" w:color="auto"/>
        <w:right w:val="none" w:sz="0" w:space="0" w:color="auto"/>
      </w:divBdr>
    </w:div>
    <w:div w:id="479618432">
      <w:bodyDiv w:val="1"/>
      <w:marLeft w:val="0"/>
      <w:marRight w:val="0"/>
      <w:marTop w:val="0"/>
      <w:marBottom w:val="0"/>
      <w:divBdr>
        <w:top w:val="none" w:sz="0" w:space="0" w:color="auto"/>
        <w:left w:val="none" w:sz="0" w:space="0" w:color="auto"/>
        <w:bottom w:val="none" w:sz="0" w:space="0" w:color="auto"/>
        <w:right w:val="none" w:sz="0" w:space="0" w:color="auto"/>
      </w:divBdr>
    </w:div>
    <w:div w:id="830095541">
      <w:bodyDiv w:val="1"/>
      <w:marLeft w:val="0"/>
      <w:marRight w:val="0"/>
      <w:marTop w:val="0"/>
      <w:marBottom w:val="0"/>
      <w:divBdr>
        <w:top w:val="none" w:sz="0" w:space="0" w:color="auto"/>
        <w:left w:val="none" w:sz="0" w:space="0" w:color="auto"/>
        <w:bottom w:val="none" w:sz="0" w:space="0" w:color="auto"/>
        <w:right w:val="none" w:sz="0" w:space="0" w:color="auto"/>
      </w:divBdr>
    </w:div>
    <w:div w:id="1218779702">
      <w:bodyDiv w:val="1"/>
      <w:marLeft w:val="0"/>
      <w:marRight w:val="0"/>
      <w:marTop w:val="0"/>
      <w:marBottom w:val="0"/>
      <w:divBdr>
        <w:top w:val="none" w:sz="0" w:space="0" w:color="auto"/>
        <w:left w:val="none" w:sz="0" w:space="0" w:color="auto"/>
        <w:bottom w:val="none" w:sz="0" w:space="0" w:color="auto"/>
        <w:right w:val="none" w:sz="0" w:space="0" w:color="auto"/>
      </w:divBdr>
    </w:div>
    <w:div w:id="1527136462">
      <w:bodyDiv w:val="1"/>
      <w:marLeft w:val="0"/>
      <w:marRight w:val="0"/>
      <w:marTop w:val="0"/>
      <w:marBottom w:val="0"/>
      <w:divBdr>
        <w:top w:val="none" w:sz="0" w:space="0" w:color="auto"/>
        <w:left w:val="none" w:sz="0" w:space="0" w:color="auto"/>
        <w:bottom w:val="none" w:sz="0" w:space="0" w:color="auto"/>
        <w:right w:val="none" w:sz="0" w:space="0" w:color="auto"/>
      </w:divBdr>
      <w:divsChild>
        <w:div w:id="738747358">
          <w:marLeft w:val="150"/>
          <w:marRight w:val="150"/>
          <w:marTop w:val="150"/>
          <w:marBottom w:val="150"/>
          <w:divBdr>
            <w:top w:val="none" w:sz="0" w:space="0" w:color="auto"/>
            <w:left w:val="none" w:sz="0" w:space="0" w:color="auto"/>
            <w:bottom w:val="none" w:sz="0" w:space="0" w:color="auto"/>
            <w:right w:val="none" w:sz="0" w:space="0" w:color="auto"/>
          </w:divBdr>
        </w:div>
      </w:divsChild>
    </w:div>
    <w:div w:id="1562787549">
      <w:bodyDiv w:val="1"/>
      <w:marLeft w:val="0"/>
      <w:marRight w:val="0"/>
      <w:marTop w:val="0"/>
      <w:marBottom w:val="0"/>
      <w:divBdr>
        <w:top w:val="none" w:sz="0" w:space="0" w:color="auto"/>
        <w:left w:val="none" w:sz="0" w:space="0" w:color="auto"/>
        <w:bottom w:val="none" w:sz="0" w:space="0" w:color="auto"/>
        <w:right w:val="none" w:sz="0" w:space="0" w:color="auto"/>
      </w:divBdr>
    </w:div>
    <w:div w:id="162086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9E69E-84EF-484C-ADEB-8B9513B5E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6232</TotalTime>
  <Pages>1</Pages>
  <Words>6253</Words>
  <Characters>35646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888</cp:lastModifiedBy>
  <cp:revision>132</cp:revision>
  <cp:lastPrinted>2016-11-17T04:52:00Z</cp:lastPrinted>
  <dcterms:created xsi:type="dcterms:W3CDTF">2016-11-07T04:32:00Z</dcterms:created>
  <dcterms:modified xsi:type="dcterms:W3CDTF">2016-12-01T11:20:00Z</dcterms:modified>
</cp:coreProperties>
</file>