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7F1B1A">
        <w:rPr>
          <w:b/>
          <w:szCs w:val="28"/>
        </w:rPr>
        <w:t>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4D49CE">
        <w:rPr>
          <w:b/>
          <w:szCs w:val="28"/>
        </w:rPr>
        <w:t xml:space="preserve">апреля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4D49CE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4D49CE">
        <w:rPr>
          <w:b/>
          <w:szCs w:val="28"/>
        </w:rPr>
        <w:t>319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квартал </w:t>
      </w:r>
      <w:r w:rsidRPr="00AE28C7">
        <w:rPr>
          <w:rFonts w:eastAsia="Times New Roman"/>
          <w:b/>
          <w:sz w:val="28"/>
          <w:szCs w:val="28"/>
        </w:rPr>
        <w:t>201</w:t>
      </w:r>
      <w:r w:rsidR="004D49CE">
        <w:rPr>
          <w:rFonts w:eastAsia="Times New Roman"/>
          <w:b/>
          <w:sz w:val="28"/>
          <w:szCs w:val="28"/>
        </w:rPr>
        <w:t>8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квартал </w:t>
      </w:r>
      <w:r w:rsidRPr="00AE28C7">
        <w:rPr>
          <w:rFonts w:eastAsia="Times New Roman"/>
          <w:sz w:val="28"/>
          <w:szCs w:val="28"/>
        </w:rPr>
        <w:t>201</w:t>
      </w:r>
      <w:r w:rsidR="004D49CE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>1 квартал 201</w:t>
      </w:r>
      <w:r w:rsidR="004D49CE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 за 1 квартал 201</w:t>
      </w:r>
      <w:r w:rsidR="004D49C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bookmarkStart w:id="0" w:name="_GoBack"/>
      <w:bookmarkEnd w:id="0"/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7F1B1A" w:rsidRPr="007F1B1A">
        <w:rPr>
          <w:rFonts w:eastAsia="Times New Roman"/>
        </w:rPr>
        <w:t xml:space="preserve">319 </w:t>
      </w:r>
      <w:r w:rsidRPr="007F1B1A">
        <w:rPr>
          <w:rFonts w:eastAsia="Times New Roman"/>
        </w:rPr>
        <w:t xml:space="preserve">от </w:t>
      </w:r>
      <w:r w:rsidR="007F1B1A" w:rsidRPr="007F1B1A">
        <w:rPr>
          <w:rFonts w:eastAsia="Times New Roman"/>
        </w:rPr>
        <w:t>27.04.2018 г.</w:t>
      </w:r>
    </w:p>
    <w:p w:rsidR="00FC3B27" w:rsidRPr="004D49CE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  <w:highlight w:val="yellow"/>
        </w:rPr>
      </w:pPr>
    </w:p>
    <w:p w:rsidR="007F1B1A" w:rsidRPr="007F1B1A" w:rsidRDefault="007F1B1A" w:rsidP="007F1B1A">
      <w:pPr>
        <w:jc w:val="center"/>
        <w:rPr>
          <w:rFonts w:eastAsia="Times New Roman"/>
          <w:b/>
          <w:sz w:val="32"/>
          <w:szCs w:val="32"/>
        </w:rPr>
      </w:pPr>
      <w:r w:rsidRPr="007F1B1A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7F1B1A" w:rsidRPr="007F1B1A" w:rsidRDefault="007F1B1A" w:rsidP="007F1B1A">
      <w:pPr>
        <w:jc w:val="center"/>
        <w:rPr>
          <w:rFonts w:eastAsia="Times New Roman"/>
          <w:b/>
          <w:sz w:val="32"/>
          <w:szCs w:val="32"/>
        </w:rPr>
      </w:pPr>
      <w:r w:rsidRPr="007F1B1A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7F1B1A" w:rsidRPr="007F1B1A" w:rsidRDefault="007F1B1A" w:rsidP="007F1B1A">
      <w:pPr>
        <w:jc w:val="center"/>
        <w:rPr>
          <w:rFonts w:eastAsia="Times New Roman"/>
          <w:b/>
          <w:sz w:val="32"/>
          <w:szCs w:val="32"/>
        </w:rPr>
      </w:pPr>
      <w:r w:rsidRPr="007F1B1A">
        <w:rPr>
          <w:rFonts w:eastAsia="Times New Roman"/>
          <w:b/>
          <w:sz w:val="32"/>
          <w:szCs w:val="32"/>
        </w:rPr>
        <w:t>за 1 квартал 2018 года</w:t>
      </w:r>
    </w:p>
    <w:p w:rsidR="007F1B1A" w:rsidRPr="007F1B1A" w:rsidRDefault="007F1B1A" w:rsidP="007F1B1A">
      <w:pPr>
        <w:jc w:val="center"/>
        <w:rPr>
          <w:rFonts w:eastAsia="Times New Roman"/>
        </w:rPr>
      </w:pP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                   За 1 квартал 2018 года  в бюджет поселения поступило собственных доходов 4 395,8 тысяч рублей.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Выполнение составило  20 %  годового плана по  доходам.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Безвозмездные поступления – 267,8 </w:t>
      </w:r>
      <w:proofErr w:type="spellStart"/>
      <w:r w:rsidRPr="007F1B1A">
        <w:rPr>
          <w:rFonts w:eastAsia="Times New Roman"/>
          <w:sz w:val="28"/>
          <w:szCs w:val="28"/>
        </w:rPr>
        <w:t>тыс</w:t>
      </w:r>
      <w:proofErr w:type="gramStart"/>
      <w:r w:rsidRPr="007F1B1A">
        <w:rPr>
          <w:rFonts w:eastAsia="Times New Roman"/>
          <w:sz w:val="28"/>
          <w:szCs w:val="28"/>
        </w:rPr>
        <w:t>.р</w:t>
      </w:r>
      <w:proofErr w:type="gramEnd"/>
      <w:r w:rsidRPr="007F1B1A">
        <w:rPr>
          <w:rFonts w:eastAsia="Times New Roman"/>
          <w:sz w:val="28"/>
          <w:szCs w:val="28"/>
        </w:rPr>
        <w:t>ублей</w:t>
      </w:r>
      <w:proofErr w:type="spellEnd"/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Остаток средств   бюджета  на 01.04.2018 года   - 141,5 тыс. рублей.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Расходы  за  1 квартал составили  -  5 015,5 тыс. руб.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таблице.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Численность муниципальных служащих органов местного самоуправления по состоянию на    01.04.2018 года   –   11 человек, включая  главу администрации Горноключевского городского  поселения.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Численность служащих военно-учетного стола – 1  специалист.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>Численность работников  культуры, библиотеки –  5 человек с их  денежным содержанием  -  394,4 тыс. руб.</w:t>
      </w:r>
    </w:p>
    <w:p w:rsidR="007F1B1A" w:rsidRPr="007F1B1A" w:rsidRDefault="007F1B1A" w:rsidP="007F1B1A">
      <w:pPr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Содержание объектов культуры и проведение мероприятий  –   320,1  тыс. руб.    </w:t>
      </w:r>
    </w:p>
    <w:p w:rsidR="007F1B1A" w:rsidRPr="007F1B1A" w:rsidRDefault="007F1B1A" w:rsidP="007F1B1A">
      <w:pPr>
        <w:jc w:val="both"/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На благоустройство  территории поселения (текущее содержание поселка, освещение)  израсходовано- 981,4 </w:t>
      </w:r>
      <w:proofErr w:type="spellStart"/>
      <w:r w:rsidRPr="007F1B1A">
        <w:rPr>
          <w:rFonts w:eastAsia="Times New Roman"/>
          <w:sz w:val="28"/>
          <w:szCs w:val="28"/>
        </w:rPr>
        <w:t>тыс</w:t>
      </w:r>
      <w:proofErr w:type="gramStart"/>
      <w:r w:rsidRPr="007F1B1A">
        <w:rPr>
          <w:rFonts w:eastAsia="Times New Roman"/>
          <w:sz w:val="28"/>
          <w:szCs w:val="28"/>
        </w:rPr>
        <w:t>.р</w:t>
      </w:r>
      <w:proofErr w:type="gramEnd"/>
      <w:r w:rsidRPr="007F1B1A">
        <w:rPr>
          <w:rFonts w:eastAsia="Times New Roman"/>
          <w:sz w:val="28"/>
          <w:szCs w:val="28"/>
        </w:rPr>
        <w:t>уб</w:t>
      </w:r>
      <w:proofErr w:type="spellEnd"/>
      <w:r w:rsidRPr="007F1B1A">
        <w:rPr>
          <w:rFonts w:eastAsia="Times New Roman"/>
          <w:sz w:val="28"/>
          <w:szCs w:val="28"/>
        </w:rPr>
        <w:t>. это составило 19,6 % от  собственных  доходов бюджета.</w:t>
      </w:r>
    </w:p>
    <w:p w:rsidR="007F1B1A" w:rsidRPr="007F1B1A" w:rsidRDefault="007F1B1A" w:rsidP="007F1B1A">
      <w:pPr>
        <w:jc w:val="both"/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Содержание дорог поселения – 368,6 </w:t>
      </w:r>
      <w:proofErr w:type="spellStart"/>
      <w:r w:rsidRPr="007F1B1A">
        <w:rPr>
          <w:rFonts w:eastAsia="Times New Roman"/>
          <w:sz w:val="28"/>
          <w:szCs w:val="28"/>
        </w:rPr>
        <w:t>тыс</w:t>
      </w:r>
      <w:proofErr w:type="gramStart"/>
      <w:r w:rsidRPr="007F1B1A">
        <w:rPr>
          <w:rFonts w:eastAsia="Times New Roman"/>
          <w:sz w:val="28"/>
          <w:szCs w:val="28"/>
        </w:rPr>
        <w:t>.р</w:t>
      </w:r>
      <w:proofErr w:type="gramEnd"/>
      <w:r w:rsidRPr="007F1B1A">
        <w:rPr>
          <w:rFonts w:eastAsia="Times New Roman"/>
          <w:sz w:val="28"/>
          <w:szCs w:val="28"/>
        </w:rPr>
        <w:t>уб</w:t>
      </w:r>
      <w:proofErr w:type="spellEnd"/>
      <w:r w:rsidRPr="007F1B1A">
        <w:rPr>
          <w:rFonts w:eastAsia="Times New Roman"/>
          <w:sz w:val="28"/>
          <w:szCs w:val="28"/>
        </w:rPr>
        <w:t xml:space="preserve"> (7,3%)</w:t>
      </w:r>
    </w:p>
    <w:p w:rsidR="007F1B1A" w:rsidRPr="007F1B1A" w:rsidRDefault="007F1B1A" w:rsidP="007F1B1A">
      <w:pPr>
        <w:jc w:val="both"/>
        <w:rPr>
          <w:rFonts w:eastAsia="Times New Roman"/>
          <w:sz w:val="28"/>
          <w:szCs w:val="28"/>
        </w:rPr>
      </w:pPr>
      <w:r w:rsidRPr="007F1B1A">
        <w:rPr>
          <w:rFonts w:eastAsia="Times New Roman"/>
          <w:sz w:val="28"/>
          <w:szCs w:val="28"/>
        </w:rPr>
        <w:t xml:space="preserve">Погашено кредитов – 255,0 </w:t>
      </w:r>
      <w:proofErr w:type="spellStart"/>
      <w:r w:rsidRPr="007F1B1A">
        <w:rPr>
          <w:rFonts w:eastAsia="Times New Roman"/>
          <w:sz w:val="28"/>
          <w:szCs w:val="28"/>
        </w:rPr>
        <w:t>т.р</w:t>
      </w:r>
      <w:proofErr w:type="spellEnd"/>
      <w:r w:rsidRPr="007F1B1A">
        <w:rPr>
          <w:rFonts w:eastAsia="Times New Roman"/>
          <w:sz w:val="28"/>
          <w:szCs w:val="28"/>
        </w:rPr>
        <w:t xml:space="preserve">.; % по кредитам – 47,2 </w:t>
      </w:r>
      <w:proofErr w:type="spellStart"/>
      <w:r w:rsidRPr="007F1B1A">
        <w:rPr>
          <w:rFonts w:eastAsia="Times New Roman"/>
          <w:sz w:val="28"/>
          <w:szCs w:val="28"/>
        </w:rPr>
        <w:t>т.р</w:t>
      </w:r>
      <w:proofErr w:type="spellEnd"/>
      <w:r w:rsidRPr="007F1B1A">
        <w:rPr>
          <w:rFonts w:eastAsia="Times New Roman"/>
          <w:sz w:val="28"/>
          <w:szCs w:val="28"/>
        </w:rPr>
        <w:t>.</w:t>
      </w:r>
    </w:p>
    <w:p w:rsidR="007F1B1A" w:rsidRPr="007F1B1A" w:rsidRDefault="007F1B1A" w:rsidP="007F1B1A">
      <w:pPr>
        <w:jc w:val="both"/>
        <w:rPr>
          <w:rFonts w:eastAsia="Times New Roman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54"/>
        <w:gridCol w:w="996"/>
        <w:gridCol w:w="1254"/>
        <w:gridCol w:w="996"/>
        <w:gridCol w:w="1254"/>
        <w:gridCol w:w="1243"/>
        <w:gridCol w:w="1243"/>
      </w:tblGrid>
      <w:tr w:rsidR="007F1B1A" w:rsidRPr="007F1B1A" w:rsidTr="00D87978">
        <w:trPr>
          <w:trHeight w:val="3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План на 2017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F1B1A">
              <w:rPr>
                <w:rFonts w:eastAsia="Times New Roman"/>
                <w:color w:val="000000"/>
              </w:rPr>
              <w:t>Исполн</w:t>
            </w:r>
            <w:proofErr w:type="gramStart"/>
            <w:r w:rsidRPr="007F1B1A">
              <w:rPr>
                <w:rFonts w:eastAsia="Times New Roman"/>
                <w:color w:val="000000"/>
              </w:rPr>
              <w:t>.з</w:t>
            </w:r>
            <w:proofErr w:type="gramEnd"/>
            <w:r w:rsidRPr="007F1B1A">
              <w:rPr>
                <w:rFonts w:eastAsia="Times New Roman"/>
                <w:color w:val="000000"/>
              </w:rPr>
              <w:t>а</w:t>
            </w:r>
            <w:proofErr w:type="spellEnd"/>
            <w:r w:rsidRPr="007F1B1A">
              <w:rPr>
                <w:rFonts w:eastAsia="Times New Roman"/>
                <w:color w:val="000000"/>
              </w:rPr>
              <w:t xml:space="preserve"> 3 мес.2017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План на 2018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F1B1A">
              <w:rPr>
                <w:rFonts w:eastAsia="Times New Roman"/>
                <w:color w:val="000000"/>
              </w:rPr>
              <w:t>Исполн</w:t>
            </w:r>
            <w:proofErr w:type="gramStart"/>
            <w:r w:rsidRPr="007F1B1A">
              <w:rPr>
                <w:rFonts w:eastAsia="Times New Roman"/>
                <w:color w:val="000000"/>
              </w:rPr>
              <w:t>.з</w:t>
            </w:r>
            <w:proofErr w:type="gramEnd"/>
            <w:r w:rsidRPr="007F1B1A">
              <w:rPr>
                <w:rFonts w:eastAsia="Times New Roman"/>
                <w:color w:val="000000"/>
              </w:rPr>
              <w:t>а</w:t>
            </w:r>
            <w:proofErr w:type="spellEnd"/>
            <w:r w:rsidRPr="007F1B1A">
              <w:rPr>
                <w:rFonts w:eastAsia="Times New Roman"/>
                <w:color w:val="000000"/>
              </w:rPr>
              <w:t xml:space="preserve"> 3 мес.2018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7F1B1A">
              <w:rPr>
                <w:rFonts w:eastAsia="Times New Roman"/>
                <w:color w:val="000000"/>
              </w:rPr>
              <w:t>исп</w:t>
            </w:r>
            <w:proofErr w:type="gramStart"/>
            <w:r w:rsidRPr="007F1B1A">
              <w:rPr>
                <w:rFonts w:eastAsia="Times New Roman"/>
                <w:color w:val="000000"/>
              </w:rPr>
              <w:t>.в</w:t>
            </w:r>
            <w:proofErr w:type="spellEnd"/>
            <w:proofErr w:type="gramEnd"/>
            <w:r w:rsidRPr="007F1B1A">
              <w:rPr>
                <w:rFonts w:eastAsia="Times New Roman"/>
                <w:color w:val="000000"/>
              </w:rPr>
              <w:t xml:space="preserve"> 2017г.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% исп. в 2018г.</w:t>
            </w:r>
          </w:p>
        </w:tc>
      </w:tr>
      <w:tr w:rsidR="007F1B1A" w:rsidRPr="007F1B1A" w:rsidTr="00D87978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</w:tr>
      <w:tr w:rsidR="007F1B1A" w:rsidRPr="007F1B1A" w:rsidTr="00D87978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</w:tr>
      <w:tr w:rsidR="007F1B1A" w:rsidRPr="007F1B1A" w:rsidTr="00D87978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26697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5814,7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22200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4395,8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1655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7F1B1A" w:rsidRPr="007F1B1A" w:rsidTr="00D87978">
        <w:trPr>
          <w:trHeight w:val="12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Земельный налог, взимаемый по ставкам, в границах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2796,7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  <w:tr w:rsidR="007F1B1A" w:rsidRPr="007F1B1A" w:rsidTr="00D87978">
        <w:trPr>
          <w:trHeight w:val="19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lastRenderedPageBreak/>
              <w:t>Арендная плата и поступления от договоров аренды земли до разграничения полномочий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7F1B1A" w:rsidRPr="007F1B1A" w:rsidTr="00D87978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</w:tr>
      <w:tr w:rsidR="007F1B1A" w:rsidRPr="007F1B1A" w:rsidTr="00D87978">
        <w:trPr>
          <w:trHeight w:val="22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Денежные взыскания (штрафы) установленные субъектом РФ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-258,6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-431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proofErr w:type="spellStart"/>
            <w:r w:rsidRPr="007F1B1A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2775,9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1071,1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2531,3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209,3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29640,1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5464,2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24019,4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5015,5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Общегосударственные вопросы,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11051,7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2201,1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10704,2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right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2430,8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7F1B1A" w:rsidRPr="007F1B1A" w:rsidTr="00D87978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</w:tr>
      <w:tr w:rsidR="007F1B1A" w:rsidRPr="007F1B1A" w:rsidTr="00D87978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lastRenderedPageBreak/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1684,6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8086,9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1814,7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Содержание специалистов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921,6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Национальная экономика,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3772,8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368,6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Проектирование градостроительного плана  поселка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549,5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431,9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2497,7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714,5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</w:tr>
      <w:tr w:rsidR="007F1B1A" w:rsidRPr="007F1B1A" w:rsidTr="00D8797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proofErr w:type="spellStart"/>
            <w:r w:rsidRPr="007F1B1A">
              <w:rPr>
                <w:rFonts w:eastAsia="Times New Roman"/>
                <w:color w:val="000000"/>
              </w:rPr>
              <w:t>Соц</w:t>
            </w:r>
            <w:proofErr w:type="gramStart"/>
            <w:r w:rsidRPr="007F1B1A">
              <w:rPr>
                <w:rFonts w:eastAsia="Times New Roman"/>
                <w:color w:val="000000"/>
              </w:rPr>
              <w:t>.о</w:t>
            </w:r>
            <w:proofErr w:type="gramEnd"/>
            <w:r w:rsidRPr="007F1B1A">
              <w:rPr>
                <w:rFonts w:eastAsia="Times New Roman"/>
                <w:color w:val="000000"/>
              </w:rPr>
              <w:t>беспечение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7F1B1A" w:rsidRPr="007F1B1A" w:rsidTr="00D87978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bookmarkStart w:id="1" w:name="RANGE!B41"/>
            <w:r w:rsidRPr="007F1B1A">
              <w:rPr>
                <w:rFonts w:eastAsia="Times New Roman"/>
                <w:color w:val="000000"/>
              </w:rPr>
              <w:t>1500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7F1B1A" w:rsidRPr="007F1B1A" w:rsidTr="00D87978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73,2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233,8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color w:val="000000"/>
              </w:rPr>
            </w:pPr>
            <w:r w:rsidRPr="007F1B1A">
              <w:rPr>
                <w:rFonts w:eastAsia="Times New Roman"/>
                <w:color w:val="000000"/>
              </w:rPr>
              <w:t>47,2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1A" w:rsidRPr="007F1B1A" w:rsidRDefault="007F1B1A" w:rsidP="007F1B1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1B1A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</w:tbl>
    <w:p w:rsidR="007F1B1A" w:rsidRPr="007F1B1A" w:rsidRDefault="007F1B1A" w:rsidP="007F1B1A">
      <w:pPr>
        <w:rPr>
          <w:rFonts w:eastAsia="Times New Roman"/>
        </w:rPr>
      </w:pPr>
    </w:p>
    <w:p w:rsidR="00705747" w:rsidRPr="00705747" w:rsidRDefault="00705747" w:rsidP="007F1B1A">
      <w:pPr>
        <w:jc w:val="center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DF" w:rsidRDefault="00344DDF" w:rsidP="00CE11FB">
      <w:r>
        <w:separator/>
      </w:r>
    </w:p>
  </w:endnote>
  <w:endnote w:type="continuationSeparator" w:id="0">
    <w:p w:rsidR="00344DDF" w:rsidRDefault="00344DDF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DF" w:rsidRDefault="00344DDF" w:rsidP="00CE11FB">
      <w:r>
        <w:separator/>
      </w:r>
    </w:p>
  </w:footnote>
  <w:footnote w:type="continuationSeparator" w:id="0">
    <w:p w:rsidR="00344DDF" w:rsidRDefault="00344DDF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5692-F752-44CD-A99A-0F82443A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4</cp:revision>
  <cp:lastPrinted>2017-03-30T00:05:00Z</cp:lastPrinted>
  <dcterms:created xsi:type="dcterms:W3CDTF">2018-04-27T06:31:00Z</dcterms:created>
  <dcterms:modified xsi:type="dcterms:W3CDTF">2018-05-03T04:54:00Z</dcterms:modified>
</cp:coreProperties>
</file>