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E" w:rsidRDefault="00CA3153" w:rsidP="002105E6">
      <w:pPr>
        <w:pStyle w:val="a5"/>
        <w:jc w:val="right"/>
        <w:rPr>
          <w:sz w:val="28"/>
          <w:szCs w:val="28"/>
        </w:rPr>
      </w:pPr>
      <w:r w:rsidRPr="00961860">
        <w:rPr>
          <w:sz w:val="28"/>
          <w:szCs w:val="28"/>
        </w:rPr>
        <w:t>                                                        </w:t>
      </w:r>
    </w:p>
    <w:p w:rsidR="00B95FBE" w:rsidRPr="00B95FBE" w:rsidRDefault="00B95FBE" w:rsidP="00B95FBE">
      <w:pPr>
        <w:pStyle w:val="a7"/>
        <w:tabs>
          <w:tab w:val="center" w:pos="5343"/>
          <w:tab w:val="left" w:pos="6480"/>
        </w:tabs>
        <w:spacing w:before="0" w:line="240" w:lineRule="auto"/>
        <w:ind w:firstLine="709"/>
        <w:jc w:val="center"/>
        <w:rPr>
          <w:b/>
          <w:sz w:val="26"/>
        </w:rPr>
      </w:pPr>
      <w:r w:rsidRPr="00B95FBE">
        <w:rPr>
          <w:b/>
          <w:bCs/>
          <w:spacing w:val="-6"/>
          <w:szCs w:val="28"/>
        </w:rPr>
        <w:t>РОССИЙСКАЯ ФЕДЕРАЦИЯ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B95FBE" w:rsidRPr="00B95FBE" w:rsidRDefault="00B95FBE" w:rsidP="00B95FBE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B95FBE" w:rsidRPr="00C87B5D" w:rsidRDefault="00B95FBE" w:rsidP="00B95F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87B5D" w:rsidRPr="00C87B5D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» декабря 2015 год                                                     </w:t>
      </w:r>
      <w:r w:rsid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№</w:t>
      </w:r>
      <w:r w:rsidR="0031622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87B5D" w:rsidRPr="00C87B5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95FBE" w:rsidRPr="00EF592C" w:rsidRDefault="00EF592C" w:rsidP="00EF592C">
      <w:pPr>
        <w:pStyle w:val="a5"/>
        <w:jc w:val="center"/>
        <w:rPr>
          <w:b/>
          <w:sz w:val="28"/>
          <w:szCs w:val="28"/>
        </w:rPr>
      </w:pPr>
      <w:r w:rsidRPr="00EF592C">
        <w:rPr>
          <w:b/>
          <w:sz w:val="28"/>
          <w:szCs w:val="28"/>
        </w:rPr>
        <w:t xml:space="preserve">Об утверждении Положения </w:t>
      </w:r>
      <w:r w:rsidR="002105E6">
        <w:rPr>
          <w:b/>
          <w:sz w:val="28"/>
          <w:szCs w:val="28"/>
        </w:rPr>
        <w:t>«О</w:t>
      </w:r>
      <w:r w:rsidRPr="00EF592C">
        <w:rPr>
          <w:b/>
          <w:sz w:val="28"/>
          <w:szCs w:val="28"/>
        </w:rPr>
        <w:t xml:space="preserve"> Контрольно-счетном органе Горноключевского городского поселения</w:t>
      </w:r>
      <w:r w:rsidR="002105E6">
        <w:rPr>
          <w:b/>
          <w:sz w:val="28"/>
          <w:szCs w:val="28"/>
        </w:rPr>
        <w:t>»</w:t>
      </w:r>
    </w:p>
    <w:p w:rsidR="00B95FBE" w:rsidRPr="00B95FBE" w:rsidRDefault="00B95FBE" w:rsidP="00B95F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BE" w:rsidRPr="00B95FBE" w:rsidRDefault="00B95FBE" w:rsidP="00B95FBE">
      <w:pPr>
        <w:pStyle w:val="a5"/>
        <w:jc w:val="right"/>
      </w:pPr>
      <w:r w:rsidRPr="00B95FBE">
        <w:t xml:space="preserve">Принято решением </w:t>
      </w:r>
      <w:proofErr w:type="gramStart"/>
      <w:r w:rsidRPr="00B95FBE">
        <w:t>Муниципального</w:t>
      </w:r>
      <w:proofErr w:type="gramEnd"/>
      <w:r w:rsidRPr="00B95FBE">
        <w:t xml:space="preserve"> </w:t>
      </w:r>
    </w:p>
    <w:p w:rsidR="00B95FBE" w:rsidRPr="00B95FBE" w:rsidRDefault="00B95FBE" w:rsidP="00B95FBE">
      <w:pPr>
        <w:pStyle w:val="a5"/>
        <w:jc w:val="right"/>
      </w:pPr>
      <w:r w:rsidRPr="00B95FBE">
        <w:t>комитета Горноключевского городского</w:t>
      </w:r>
    </w:p>
    <w:p w:rsidR="00B95FBE" w:rsidRPr="00B95FBE" w:rsidRDefault="00B95FBE" w:rsidP="00B95FBE">
      <w:pPr>
        <w:pStyle w:val="a5"/>
        <w:jc w:val="right"/>
      </w:pPr>
      <w:r w:rsidRPr="00B95FBE">
        <w:t xml:space="preserve">поселения </w:t>
      </w:r>
      <w:r w:rsidR="00C87B5D">
        <w:t xml:space="preserve"> </w:t>
      </w:r>
      <w:r w:rsidRPr="00B95FBE">
        <w:t>№</w:t>
      </w:r>
      <w:r w:rsidR="00316220">
        <w:t>4</w:t>
      </w:r>
      <w:r w:rsidR="00C87B5D">
        <w:t>4</w:t>
      </w:r>
      <w:r w:rsidRPr="00B95FBE">
        <w:t xml:space="preserve">  от </w:t>
      </w:r>
      <w:r w:rsidR="00C87B5D">
        <w:t>30.12</w:t>
      </w:r>
      <w:r w:rsidRPr="00B95FBE">
        <w:t>.2015 г. </w:t>
      </w:r>
    </w:p>
    <w:p w:rsidR="00B95FBE" w:rsidRPr="00B95FBE" w:rsidRDefault="00B95FBE" w:rsidP="00B95F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BE" w:rsidRDefault="00B95FBE" w:rsidP="00B95FBE">
      <w:pPr>
        <w:pStyle w:val="a5"/>
        <w:rPr>
          <w:sz w:val="28"/>
        </w:rPr>
      </w:pPr>
      <w:r w:rsidRPr="00B95FBE">
        <w:rPr>
          <w:sz w:val="28"/>
          <w:szCs w:val="28"/>
        </w:rPr>
        <w:t xml:space="preserve">     </w:t>
      </w:r>
      <w:r>
        <w:rPr>
          <w:sz w:val="28"/>
        </w:rPr>
        <w:t>В целях</w:t>
      </w:r>
      <w:r w:rsidRPr="00D76905">
        <w:rPr>
          <w:sz w:val="28"/>
        </w:rPr>
        <w:t xml:space="preserve"> осуществления надлежащего финансового контроля за использовани</w:t>
      </w:r>
      <w:r>
        <w:rPr>
          <w:sz w:val="28"/>
        </w:rPr>
        <w:t>ем средств бюджета Горноключевского</w:t>
      </w:r>
      <w:r w:rsidRPr="00D76905">
        <w:rPr>
          <w:sz w:val="28"/>
        </w:rPr>
        <w:t xml:space="preserve"> городского поселения, а также соблюдением установленного порядка управления и распоряжения имуществом, находящимся в муниципал</w:t>
      </w:r>
      <w:r>
        <w:rPr>
          <w:sz w:val="28"/>
        </w:rPr>
        <w:t>ьной собственности Горноключевского</w:t>
      </w:r>
      <w:r w:rsidRPr="00D76905">
        <w:rPr>
          <w:sz w:val="28"/>
        </w:rPr>
        <w:t xml:space="preserve"> городского </w:t>
      </w:r>
      <w:r w:rsidRPr="001E6A51">
        <w:rPr>
          <w:sz w:val="28"/>
        </w:rPr>
        <w:t xml:space="preserve">поселения, руководствуясь </w:t>
      </w:r>
      <w:r>
        <w:rPr>
          <w:sz w:val="28"/>
        </w:rPr>
        <w:t>Бюджетным</w:t>
      </w:r>
      <w:r w:rsidRPr="001E6A51">
        <w:rPr>
          <w:sz w:val="28"/>
        </w:rPr>
        <w:t xml:space="preserve"> кодекс</w:t>
      </w:r>
      <w:r>
        <w:rPr>
          <w:sz w:val="28"/>
        </w:rPr>
        <w:t>ом</w:t>
      </w:r>
      <w:r w:rsidRPr="001E6A51">
        <w:rPr>
          <w:sz w:val="28"/>
        </w:rPr>
        <w:t xml:space="preserve"> Российской Федерации, </w:t>
      </w:r>
      <w:r>
        <w:rPr>
          <w:sz w:val="28"/>
        </w:rPr>
        <w:t>Ф</w:t>
      </w:r>
      <w:r w:rsidRPr="001E6A51">
        <w:rPr>
          <w:color w:val="000000"/>
          <w:sz w:val="28"/>
          <w:shd w:val="clear" w:color="auto" w:fill="FFFFFF"/>
        </w:rPr>
        <w:t>едеральны</w:t>
      </w:r>
      <w:r>
        <w:rPr>
          <w:color w:val="000000"/>
          <w:sz w:val="28"/>
          <w:shd w:val="clear" w:color="auto" w:fill="FFFFFF"/>
        </w:rPr>
        <w:t>м</w:t>
      </w:r>
      <w:r w:rsidRPr="001E6A51">
        <w:rPr>
          <w:color w:val="000000"/>
          <w:sz w:val="28"/>
          <w:shd w:val="clear" w:color="auto" w:fill="FFFFFF"/>
        </w:rPr>
        <w:t xml:space="preserve"> закон</w:t>
      </w:r>
      <w:r>
        <w:rPr>
          <w:color w:val="000000"/>
          <w:sz w:val="28"/>
          <w:shd w:val="clear" w:color="auto" w:fill="FFFFFF"/>
        </w:rPr>
        <w:t>ом</w:t>
      </w:r>
      <w:r w:rsidRPr="001E6A51">
        <w:rPr>
          <w:color w:val="000000"/>
          <w:sz w:val="28"/>
          <w:shd w:val="clear" w:color="auto" w:fill="FFFFFF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E6A51">
        <w:rPr>
          <w:color w:val="000000"/>
          <w:sz w:val="28"/>
        </w:rPr>
        <w:t xml:space="preserve">, </w:t>
      </w:r>
      <w:r>
        <w:rPr>
          <w:sz w:val="28"/>
        </w:rPr>
        <w:t xml:space="preserve"> Федеральным законом от 06 октября 2003 года № 131-ФЗ «</w:t>
      </w:r>
      <w:r w:rsidRPr="00D76905">
        <w:rPr>
          <w:sz w:val="28"/>
        </w:rPr>
        <w:t>Об общих принципах организации местного самоуправления в Ро</w:t>
      </w:r>
      <w:r>
        <w:rPr>
          <w:sz w:val="28"/>
        </w:rPr>
        <w:t>ссийской Федерации»,</w:t>
      </w:r>
      <w:r w:rsidRPr="008E2082">
        <w:rPr>
          <w:sz w:val="28"/>
        </w:rPr>
        <w:t xml:space="preserve"> </w:t>
      </w:r>
      <w:r>
        <w:rPr>
          <w:sz w:val="28"/>
        </w:rPr>
        <w:t xml:space="preserve">Уставом Горноключевского городского поселения, </w:t>
      </w:r>
      <w:r w:rsidRPr="00D76905">
        <w:rPr>
          <w:sz w:val="28"/>
        </w:rPr>
        <w:t xml:space="preserve"> </w:t>
      </w:r>
      <w:r>
        <w:rPr>
          <w:sz w:val="28"/>
        </w:rPr>
        <w:t>Муниципальный комитет Горноключевского городского поселения</w:t>
      </w:r>
    </w:p>
    <w:p w:rsidR="00B95FBE" w:rsidRDefault="00B95FBE" w:rsidP="00B95FBE">
      <w:pPr>
        <w:pStyle w:val="a5"/>
        <w:rPr>
          <w:sz w:val="28"/>
        </w:rPr>
      </w:pPr>
    </w:p>
    <w:p w:rsidR="00B95FBE" w:rsidRPr="00D96890" w:rsidRDefault="00B95FBE" w:rsidP="00B95FBE">
      <w:pPr>
        <w:pStyle w:val="a5"/>
        <w:rPr>
          <w:b/>
          <w:sz w:val="28"/>
        </w:rPr>
      </w:pPr>
      <w:r w:rsidRPr="00D96890">
        <w:rPr>
          <w:b/>
          <w:sz w:val="28"/>
        </w:rPr>
        <w:t xml:space="preserve"> РЕШИЛ:</w:t>
      </w:r>
    </w:p>
    <w:p w:rsidR="00B95FBE" w:rsidRPr="00CA3153" w:rsidRDefault="00B95FBE" w:rsidP="00B95FBE">
      <w:pPr>
        <w:shd w:val="clear" w:color="auto" w:fill="FFFEFD"/>
        <w:spacing w:after="0" w:line="240" w:lineRule="auto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</w:p>
    <w:p w:rsidR="00B95FBE" w:rsidRDefault="00B95FBE" w:rsidP="00B95FB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Утвердить Положение </w:t>
      </w:r>
      <w:r w:rsidR="002105E6">
        <w:rPr>
          <w:sz w:val="28"/>
        </w:rPr>
        <w:t>«О</w:t>
      </w:r>
      <w:r w:rsidRPr="00D76905">
        <w:rPr>
          <w:sz w:val="28"/>
        </w:rPr>
        <w:t xml:space="preserve"> Контрольн</w:t>
      </w:r>
      <w:r>
        <w:rPr>
          <w:sz w:val="28"/>
        </w:rPr>
        <w:t>о-счетном органе Горноключевского</w:t>
      </w:r>
      <w:r w:rsidRPr="00D76905">
        <w:rPr>
          <w:sz w:val="28"/>
        </w:rPr>
        <w:t xml:space="preserve"> городского поселения</w:t>
      </w:r>
      <w:r w:rsidR="002105E6">
        <w:rPr>
          <w:sz w:val="28"/>
        </w:rPr>
        <w:t>»</w:t>
      </w:r>
      <w:r>
        <w:rPr>
          <w:sz w:val="28"/>
        </w:rPr>
        <w:t>, прилагаемое к данному решению</w:t>
      </w:r>
      <w:r w:rsidRPr="00D76905">
        <w:rPr>
          <w:sz w:val="28"/>
        </w:rPr>
        <w:t xml:space="preserve">. </w:t>
      </w:r>
    </w:p>
    <w:p w:rsidR="00B95FBE" w:rsidRPr="00D76905" w:rsidRDefault="00B95FBE" w:rsidP="00B95FB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вступает в силу с момента его подписания и официального обнародования.</w:t>
      </w:r>
    </w:p>
    <w:p w:rsidR="00B95FBE" w:rsidRDefault="00B95FBE" w:rsidP="00B95FBE">
      <w:pPr>
        <w:pStyle w:val="a8"/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B95FBE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           </w:t>
      </w:r>
    </w:p>
    <w:p w:rsidR="00EF592C" w:rsidRPr="00EF592C" w:rsidRDefault="00EF592C" w:rsidP="00EF592C">
      <w:pPr>
        <w:pStyle w:val="a5"/>
        <w:rPr>
          <w:sz w:val="28"/>
          <w:szCs w:val="28"/>
        </w:rPr>
      </w:pPr>
      <w:r w:rsidRPr="00EF592C">
        <w:rPr>
          <w:sz w:val="28"/>
          <w:szCs w:val="28"/>
        </w:rPr>
        <w:t>Глава Горноключевского</w:t>
      </w:r>
    </w:p>
    <w:p w:rsidR="00EF592C" w:rsidRPr="00EF592C" w:rsidRDefault="00EF592C" w:rsidP="00EF592C">
      <w:pPr>
        <w:pStyle w:val="a5"/>
        <w:rPr>
          <w:sz w:val="28"/>
          <w:szCs w:val="28"/>
        </w:rPr>
      </w:pPr>
      <w:r w:rsidRPr="00EF592C">
        <w:rPr>
          <w:sz w:val="28"/>
          <w:szCs w:val="28"/>
        </w:rPr>
        <w:t>городского поселения</w:t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F592C">
        <w:rPr>
          <w:sz w:val="28"/>
          <w:szCs w:val="28"/>
        </w:rPr>
        <w:t xml:space="preserve">           Ф.И. Сальников</w:t>
      </w:r>
    </w:p>
    <w:p w:rsidR="00EF592C" w:rsidRDefault="00EF592C" w:rsidP="00EF592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F592C" w:rsidRDefault="00EF592C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B95FBE" w:rsidRDefault="00B95FBE">
      <w:pPr>
        <w:rPr>
          <w:rFonts w:ascii="Times New Roman" w:hAnsi="Times New Roman" w:cs="Times New Roman"/>
          <w:sz w:val="28"/>
          <w:szCs w:val="28"/>
        </w:rPr>
      </w:pPr>
    </w:p>
    <w:p w:rsidR="00EF592C" w:rsidRPr="00677F7E" w:rsidRDefault="00EF592C" w:rsidP="00EF592C">
      <w:pPr>
        <w:pStyle w:val="a5"/>
        <w:jc w:val="right"/>
      </w:pPr>
      <w:r w:rsidRPr="00961860">
        <w:rPr>
          <w:sz w:val="28"/>
          <w:szCs w:val="28"/>
        </w:rPr>
        <w:t>                              </w:t>
      </w:r>
      <w:r w:rsidRPr="00677F7E">
        <w:t xml:space="preserve">Принято решением Муниципального </w:t>
      </w:r>
    </w:p>
    <w:p w:rsidR="00EF592C" w:rsidRPr="00677F7E" w:rsidRDefault="00EF592C" w:rsidP="00EF592C">
      <w:pPr>
        <w:pStyle w:val="a5"/>
        <w:jc w:val="right"/>
      </w:pPr>
      <w:r w:rsidRPr="00677F7E">
        <w:t>комитета Горноключевского городского</w:t>
      </w:r>
    </w:p>
    <w:p w:rsidR="00EF592C" w:rsidRPr="00677F7E" w:rsidRDefault="00EF592C" w:rsidP="00EF592C">
      <w:pPr>
        <w:pStyle w:val="a5"/>
        <w:jc w:val="right"/>
      </w:pPr>
      <w:r w:rsidRPr="00677F7E">
        <w:t>поселения  №</w:t>
      </w:r>
      <w:r w:rsidR="00316220">
        <w:t>4</w:t>
      </w:r>
      <w:r w:rsidR="00A105CD">
        <w:t>5</w:t>
      </w:r>
      <w:bookmarkStart w:id="0" w:name="_GoBack"/>
      <w:bookmarkEnd w:id="0"/>
      <w:r w:rsidR="00C87B5D">
        <w:t xml:space="preserve"> </w:t>
      </w:r>
      <w:r w:rsidRPr="00677F7E">
        <w:t xml:space="preserve"> от </w:t>
      </w:r>
      <w:r w:rsidR="00C87B5D">
        <w:t>30.12.</w:t>
      </w:r>
      <w:r w:rsidRPr="00677F7E">
        <w:t>2015 г.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961860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ПОЛОЖЕНИЕ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КОНТРОЛЬНО-СЧЕТНОМ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ОРГАНЕ ГОРНОКЛЮЧЕВСКОГО ГОРОДСКОГО ПОСЕЛЕНИЯ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Pr="004955C1" w:rsidRDefault="00EF592C" w:rsidP="00EF592C">
      <w:pPr>
        <w:pStyle w:val="a5"/>
        <w:rPr>
          <w:sz w:val="28"/>
          <w:szCs w:val="28"/>
        </w:rPr>
      </w:pPr>
      <w:r w:rsidRPr="004955C1">
        <w:rPr>
          <w:sz w:val="28"/>
          <w:szCs w:val="28"/>
        </w:rPr>
        <w:t>Настоящее Положение разработано в соответствии с Бюджетным кодексом Российской Федерации, Ф</w:t>
      </w:r>
      <w:r w:rsidRPr="004955C1">
        <w:rPr>
          <w:sz w:val="28"/>
          <w:szCs w:val="28"/>
          <w:shd w:val="clear" w:color="auto" w:fill="FFFFFF"/>
        </w:rPr>
        <w:t xml:space="preserve">едеральным законом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4955C1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Горноключевского городского поселения и определяет правовое положение, порядок создания и деятельности Контрольно-счетного органа Горноключевского городского поселения. </w:t>
      </w:r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Pr="00961860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Глава I. ОБЩИЕ ПОЛОЖЕНИЯ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1. Статус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Контрольно-счетный орган Горноключевского городского поселения, (далее - контрольно-счетный орган) является постоянно действующим органом муниципального финансового контроля, образуемым в целях контроля за исполнением местного бюджета, соблюдением установленного порядка подготовки и рассмотрения проекта местного бюджета, отчета об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Сокращенное официальное наименование контрольно-счетного органа - КСО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</w:t>
        </w:r>
      </w:hyperlink>
      <w:r w:rsidR="00EF592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Контрольно-счетный орган формируется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Муниципальным комитетом Горноключевского городского поселения (далее Муниципальный комитет)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подотчетен е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Контрольно-счетный орган входит в структуру органов местного самоуправления.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Контрольно-счетный орган не является юридическим лицом. Местонахождение контрольно-счетного </w:t>
        </w:r>
        <w:r w:rsidR="006F7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кп.</w:t>
        </w:r>
      </w:hyperlink>
      <w:r w:rsidR="00EF592C">
        <w:rPr>
          <w:rFonts w:ascii="Times New Roman" w:hAnsi="Times New Roman" w:cs="Times New Roman"/>
          <w:sz w:val="28"/>
          <w:szCs w:val="28"/>
        </w:rPr>
        <w:t xml:space="preserve"> Горные Ключи.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Контрольно-счетный орган обладает организационной и функциональной независимостью в пределах своих полномочий.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F592C" w:rsidRPr="004955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6. В своей деятельности контрольно-счетный орган руководствуется законодательством Российской Федерации, в том числе Уставом </w:t>
        </w:r>
        <w:r w:rsidR="00EF592C" w:rsidRPr="004955C1">
          <w:rPr>
            <w:rFonts w:ascii="Times New Roman" w:eastAsia="Calibri" w:hAnsi="Times New Roman" w:cs="Times New Roman"/>
            <w:sz w:val="28"/>
            <w:szCs w:val="28"/>
          </w:rPr>
          <w:lastRenderedPageBreak/>
          <w:t>Горноключевского городского поселения</w:t>
        </w:r>
        <w:r w:rsidR="00EF592C" w:rsidRPr="004955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иным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муниципальными правовыми актами и настоящим Положением.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7. Окончание срока полномочий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влечет прекращение полномочий контрольно-счетного органа.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2. Зад</w:t>
        </w:r>
        <w:r w:rsidR="00EF592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ачи контрольно-счетного органа </w:t>
        </w:r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Основными задачами контрольно-счетного органа  являются: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Финансовый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операциями с бюджетными средствами главных распорядителей, распорядителей и получателей средств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Оценка законности, эффективности, обоснованности, целенаправленности расходования средств местного бюджета и использования объектов муниципальной собственности органами местного самоуправления, муниципальными предприятиями, учреждениями, хозяйственными обществами, созданными с участием муниципального образования.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исполнением администрацией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 городского поселения,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принимаемых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Муниципальным комитетом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в пределах его полномочий решений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вопросам рассмотрения, утверждения и исполнения местного бюджета.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соблюдением установленного порядка управления и распоряжения имуществом, находящимся в муниципальной собственности.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Анализ выявленных отклонений показателей от утвержденных в сравнении с фактическим исполнением местного бюджета.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Подготовка предложений, направленных на их устранение.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6. Регулярное представление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Муниципальному комитету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информации о ходе исполнения местного  бюджета и результатах проводимых контрольных мероприятий.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7. Подготовка проектов нормативных правовых актов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Муниципальному комитету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вопросам совершенствования муниципального финансового контроля.</w:t>
        </w:r>
      </w:hyperlink>
    </w:p>
    <w:p w:rsidR="00EF592C" w:rsidRPr="00700984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3. Основная цель деятельности контрольно-счетного органа 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Основной целью деятельности контрольно-счетного органа является недопущение нецелевого и неэффективного использования средств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местного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бюджета и объектов муниципальной собственности.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4. Основные принципы деятельности контрольно-счетного органа</w:t>
        </w:r>
      </w:hyperlink>
    </w:p>
    <w:p w:rsidR="00EF592C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Основными принципами деятельности контрольно-счетного органа  являются законность, независимость, объективность, системность, гласность, ответственность, соблюдение профессиональной этики.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2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Глава II. СОСТАВ И СТРУКТУРА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5. Состав контрольно-счетного органа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Контрольно-счетный орган контрольно-счетного органа состоит из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Общая численность контрольно-счетного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составляет 1 человек, в том числе: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 - 1;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Расписание  работы контрольно-счетного органа прописывается в трудовом договоре.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Права и обязанности работника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также условия прохождения им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муниципальной службы (если работник в штате) определяются законодательством Российской Федерации о труде, о муниципальной службе, Уставом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 городского поселения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нас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тоящим Положением и должностной инструкцией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F592C" w:rsidRPr="00677F7E" w:rsidRDefault="00EF592C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Работник</w:t>
        </w:r>
        <w:r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контрольно-счетного органа назнача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тся на должность аудитором.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6. Должностн</w:t>
        </w:r>
        <w:r w:rsidR="00EF592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ое лицо</w:t>
        </w:r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контрольно-счетного органа и </w:t>
        </w:r>
        <w:r w:rsidR="00EF592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его</w:t>
        </w:r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полномочия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Должностн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 лицом контрольно-счетного органа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явля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тся: аудитор.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Должностн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ое лицо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контрольно-счетного органа при выполнении служебных обязанностей име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право: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проводить контрольные и экспертно-аналитические мероприятия,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предусмотренные настоящим Положением;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4" w:history="1">
        <w:r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проходить в помещения проверяемой организации для осуществления контрольных и экспертно-аналитических мероприятий, предъявив соответствующий документ (поручение) о проведении мероприятия и служебное удостоверение;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получать от руководителей и сотрудников проверяемых организаций письменные и устные пояснения по возникающим в ходе контрольных или экспертно-аналитических мероприятий вопросам;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6" w:history="1">
        <w:r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требовать представления подлинных документов либо заверенных копий;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осматривать подлинники документов, производственные, складские, торговые и иные помещения и территории, проводить инвентаризацию имущества;</w:t>
        </w:r>
      </w:hyperlink>
    </w:p>
    <w:p w:rsidR="00EF592C" w:rsidRPr="00B809D7" w:rsidRDefault="00EF592C" w:rsidP="00EF592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8" w:history="1">
        <w:r w:rsidRPr="00B809D7">
          <w:rPr>
            <w:sz w:val="28"/>
            <w:szCs w:val="28"/>
          </w:rPr>
          <w:t xml:space="preserve">составлять протоколы об административных правонарушениях в отношении средств местного бюджета в соответствии с </w:t>
        </w:r>
      </w:hyperlink>
      <w:r w:rsidRPr="00B809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809D7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05.03.2007 №</w:t>
      </w:r>
      <w:r w:rsidRPr="00B809D7">
        <w:rPr>
          <w:sz w:val="28"/>
          <w:szCs w:val="28"/>
        </w:rPr>
        <w:t xml:space="preserve"> 44-КЗ (ред. от 28.07.2015) "Об административных правонарушениях в Приморском крае"</w:t>
      </w:r>
      <w:r>
        <w:rPr>
          <w:sz w:val="28"/>
          <w:szCs w:val="28"/>
        </w:rPr>
        <w:t>.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7. Аудитор контрольно-счетного 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 Аудитор контрольно-счетного  органа назначается на должность решением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представлению председателя  сроком на 5 лет.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Решение о назначен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 ау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дитора контрольно-счетного  органа принимается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Муниципальным комитетом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большинством голосов от установленного числа депутатов.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случае если по итогам голосования представленная на должность  аудитора контрольно-счетного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 кандидатура не утверждена, председатель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течение двух недель повторно вносит кандидатуру. При этом председатель вправе вновь представить на рассмотрение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комитета ту же кандидатуру,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либо внести другую.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По истечении срока полномочий  аудитор контрольно-счетного  органа продолжает исполнять свои обязанности до вступления в должность вновь назначенного.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 Аудитором контрольно-счетного  органа  может быть гражданин Российской Федерации, имеющий высшее экономическое образование и опыт профессиональной деятельности в области управления, финансового контроля, экономики, финансов.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Аудитор контрольно-счетного </w:t>
        </w:r>
      </w:hyperlink>
      <w:r w:rsidR="00EF592C"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не</w:t>
      </w:r>
      <w:hyperlink r:id="rId5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является должностным лицом местного самоуправления.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  Аудитор контрольно-счетного </w:t>
        </w:r>
      </w:hyperlink>
      <w:r w:rsidR="00EF592C"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</w:t>
      </w:r>
      <w:r w:rsidR="00EF592C" w:rsidRPr="00B80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1) организует работу контрольно-счетного органа в соответствии с Уставом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 городского поселения, решениями 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егламентом, настоящим Положением;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разрабатывает методические рекомендации по проведению контрольных мероприятий и проверок, осуществляемых контрольно-счетным органом;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3) разрабатывает и направляет 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комитет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утверждение проекты ежеквартальных и годовых планов контрольных мероприятий и проверок, осуществляемых контрольно-счетным органом, и обеспечивает их исполнение;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4) представляет полугодовой и годовой отчеты о работе контрольно-счетного органа на рассмотрение 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комитет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5) представляет контрольно-счетный орган во взаимоотношениях с органами государственной власти, органами местного самоуправления, учреждениями, предприятиями и организациями, а также населением муниципального образования;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6) присутствует на заседаниях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 вправе присутствовать на заседаниях постоянных и временных депутатских комиссий и рабочих групп, участвовать в совещаниях, проводимых главой поселения,   при рассмотрении вопросов, входящих в компетенцию контрольно-счетного органа;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7) издает распоряжения по вопросам организации деятельности контрольно-счетного органа;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8) исполняет другие обязанности в соответствии с направлениями деятельности и полномочиями контрольно-счетного  органа.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9) Аудитор контрольно-счетного органа возглавляет направления деятельности контрольно-счетного органа, организу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контрольные мероприятия и экспертно-аналитические работы,  решает вопросы в пределах своей компетенции и несет ответственность за результаты деятельности контрольно-счетного органа по возглавляемому направлению.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10) Аудитор контрольно-счетного органа исполняет свои обязанности в соответствии с Регламентом контрольно-счетного органа и должностн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ой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инструкци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92C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Глава III. ДЕЯТЕЛЬНОСТЬ КОНТРОЛЬНО-СЧЕТНОГО ОРГАНА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Pr="00961860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8. Основные направления деятельности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history="1"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процессе реализации задач, возложенных на контрольно-счетный орган, он осуществляет контрольно-ревизионную, экспертно-аналитическую, информационную и иную деятельность в целях контроля за исполнением местного бюджета, соблюдения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включая:</w:t>
        </w:r>
      </w:hyperlink>
      <w:proofErr w:type="gramEnd"/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1) организацию и проведение оперативного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исполнением местного бюджета;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проведение комплексных ревизий и тематических проверок по отдельным разделам и статьям местного бюджета, по средствам целевых программ муниципального образования, а также за целевым и эффективным использованием средств местного бюджета;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3) исследование и оценку нарушений и отклонений в бюджетном процессе, подготовку и внесение 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Муниципальный </w:t>
        </w:r>
        <w:proofErr w:type="gramStart"/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комитет</w:t>
        </w:r>
        <w:proofErr w:type="gramEnd"/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администрацию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Горноключевского городского поселения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предложений по устранению выявленных нарушений и отклонений, а также по совершенствованию бюджетного процесса в целом;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4) осуществление внешней проверки бюджетной отчетности главных администраторов бюджетных средств и внешней проверки годового отчета об исполнении местного бюджета;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5) подготовку и представление заключений по результатам анализа, экспертизы проекта местного бюджета, муниципальных правовых актов, целевых программ, договоров, соглашений и иных документов, затрагивающих вопросы местного бюджета;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6) подготовку и представление заключений 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муниципальный </w:t>
        </w:r>
        <w:proofErr w:type="gramStart"/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комитет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администрацию поселения по исполнению местного бюджета, использованию средств целевых бюджетных фондов; по результатам контроля за эффективным использованием объектов муниципальной собственности, своевременностью и полнотой поступлений в местный бюджет средств, полученных в результате распоряжения и управления объектами муниципальной собственности;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7) подготовку и представление заключений и ответов на запросы органов местного самоуправления.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Статья 9. </w:t>
        </w:r>
        <w:proofErr w:type="gramStart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формированием и исполнением местного бюджета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Контрольно-счетный орган осуществляет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формированием и исполнением местного бюджета.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В процессе исполнения местного бюджета и после завершения отчетного финансового года контрольно-счетный </w:t>
        </w:r>
      </w:hyperlink>
      <w:r w:rsidR="00EF592C"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</w:t>
      </w:r>
      <w:r w:rsidR="00EF592C" w:rsidRPr="000F0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контролирует своевременность и полноту денежных поступлений в доходную часть местного бюджета;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б) осуществляет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самоуправления; выявляет отклонения от утвержденного бюджета, проводит их анализ, вносит предложения по их устранению.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Контрольно-счетный орган представляет 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Муниципальному комитету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главе администрации  заключения по проектам местного бюджета, отчетам о его исполнении.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Статья 10. </w:t>
        </w:r>
        <w:proofErr w:type="gramStart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поступлением в местный бюджет средств от распоряжения и управления объектами, находящимися в муниципальной собственности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Контрольно-счетный  орган осуществляет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поступлениями в местный бюджет средств, полученных: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распоряжения имуществом, находящимся в муниципальной собственности, в том числе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полученных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результате приватизации, продажи, залога, сдачи в аренду, в доверительное управление;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управления объектами муниципальной собственности, включая принадлежащие муниципальному образованию доли в уставных (складочных) капиталах хозяйственных товариществ и обществ и пакеты акций, принадлежащих муниципальному образованию.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Статья 11. </w:t>
        </w:r>
        <w:proofErr w:type="gramStart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использованием кредитных ресурсов и заемных средств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Контрольно-счетный орган осуществляет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привлечением и использованием кредитов и займов, получаемых администрацией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 городского поселения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предоставлением муниципальных гарантий,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12. Экспертно-аналитическая работа контрольно-счетн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Контрольно-счетный орган проводит экспертизу и по ее результатам дает заключения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проекту решения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местном бюджете, обоснованности его доходных и расходных статей, дефицита бюджета;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отчетам администрации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 городского поселения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 исполнении местного бюджета за полугодие, 9 месяцев, за соответствующий финансовый год; проектам муниципальных правовых актов муниципального образования по бюджетно-финансовым вопросам; проектам целевых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программ муниципального образования, на финансирование которых направляются средства местного бюджета.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По другим вопросам, входящим в ее полномочия, контрольно-счетный орган осуществляет подготовку и представление заключений или письменных отчетов и ответов на основании: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поручений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оформленных соответствующими решениями;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обращений не менее одной пятой от установленной численности депутатов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запросов главы поселения.</w:t>
        </w:r>
      </w:hyperlink>
    </w:p>
    <w:p w:rsidR="00EF592C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Заключения контрольно-счетного органа не могут содержать политических оценок решений, принимаемых органами местного самоуправления.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9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Глава IV. ПОЛНОМОЧИЯ КОНТРОЛЬНО-СЧЕТНОГО</w:t>
        </w:r>
      </w:hyperlink>
      <w:r w:rsidR="00EF592C">
        <w:rPr>
          <w:rFonts w:ascii="Times New Roman" w:hAnsi="Times New Roman" w:cs="Times New Roman"/>
          <w:sz w:val="28"/>
          <w:szCs w:val="28"/>
        </w:rPr>
        <w:t xml:space="preserve"> </w:t>
      </w:r>
      <w:r w:rsidR="00EF592C" w:rsidRPr="000F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13. Полномочия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Контрольно-счетный орган: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1) осуществляет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своевременным исполнением доходных и расходных статей местного бюджета по объемам, структуре и целевому назначению;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2) осуществляет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поступлением в местный бюджет средств от использования муниципальной собственности;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проводит комплексные ревизии и тематические проверки по отдельным разделам и статьям местного бюджета;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4) осуществляет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предоставлением и использованием кредитов из местного бюджета, а также предоставлением и использованием средств местного бюджета на безвозмездной основе;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5) осуществляет контроль за целевым использованием сре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дств пр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едприятиями, учреждениями, организациями от налоговых и иных льгот, предоставленных на основании решений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6) осуществляет контроль в сфере размещения муниципальных заказов в соответствии с федеральным законом.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Контрольно-счетный орган осуществляет контрольные проверки финансово-хозяйственной деятельности органов местного самоуправления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 городского поселения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муниципальных предприятий и муниципальных учреждений.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9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14. Представление контрольно-счетного</w:t>
        </w:r>
      </w:hyperlink>
      <w:r w:rsidR="00EF592C">
        <w:rPr>
          <w:rFonts w:ascii="Times New Roman" w:hAnsi="Times New Roman" w:cs="Times New Roman"/>
          <w:sz w:val="28"/>
          <w:szCs w:val="28"/>
        </w:rPr>
        <w:t xml:space="preserve"> </w:t>
      </w:r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Контрольно-счетный орган по результатам проведенных контрольных мероприятий и экспертно-аналитических работ направляет органам местного самоуправления, руководителям проверяемых предприятий, учреждений и организаций представления, подписанные председателем контрольно-счетного органа,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Представление контрольно-счетного органа должно быть рассмотрено в указанный в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представлении срок со дня получения, и подготовлен соответствующий ответ о принятых мерах.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В случаях выявления при проведении контрольных мероприятий фактов хищений денежных и материальных средств, иных злоупотреблений контрольно-счетный орган передает материалы контрольных мероприятий в правоохранительные органы.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2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15. Предписание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выявлении на проверяемых объектах нарушений в финансово-хозяйственной и иной деятельности, наносящих муниципальному образованию реальный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контрольно-счетного органа, создания препятствий для проведения контрольных мероприятий, включая непредставление документов в сроки и в объеме, установленные нормативными актами органов местного самоуправления, контрольно-счетный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орган имеет право давать органам местного самоуправления и руководству проверяемых организаций обязательные для исполнения предписания с указанием сроков их исполнения.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При неисполнении или ненадлежащем исполнении предписаний контрольно-счетного органа орган, исполняющий местный бюджет, принимает меры к нарушителю бюджетного законодательства в соответствии с нормами действующего законодательства.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В случае неисполнения или ненадлежащего исполнения предписаний контрольно-счетного органа о возмещении причиненного ущерба, выявленного в ходе проверок и обследований и подтвержденного актами, контрольно-счетный орган вправе от имени муниципального образования выступать в суде в защиту прав и законных интересов муниципального образования.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Предписание контрольно-счетного органа может быть обжаловано в судебном порядке.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16. Обеспечение деятельности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Материально-техническое и хозяйственное обеспечение деятельности контрольно-счетного органа осуществляется за счет средств местного бюджета.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Уполномоченный орган, осуществляющий исполнение местного бюджета, обязан представлять в установленном порядке в контрольно-счетный орган отчетность об исполнении местного бюджета, а также по отдельным запросам иную информацию, необходимую для обеспечения деятельности контрольно-счетного органа.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Срок ответа на запрос контрольно-счетного органа не может превышать две недели. Контрольно-счетный орган при проведении контрольных мероприятий и экспертно-аналитических работ безвозмездно получает от органов местного самоуправления, муниципальных предприятий и учреждений всю необходимую документацию и информацию по вопросам, входящим в компетенцию контрольно-счетного комитета.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</w:t>
        </w:r>
        <w:r w:rsidR="00EF592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17. Ответственность должностного</w:t>
        </w:r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лиц</w:t>
        </w:r>
        <w:r w:rsidR="00EF592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Должностн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лиц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контрольно-счетного органа нес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ответственность за достоверность результатов проводимых контрольных мероприятий и экспертно-аналитических работ.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Должностн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 лиц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контрольно-счетного органа нес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 дисциплинарную ответственность за несанкционированное предание гласности окончательных и промежуточных результатов контрольных мероприятий и экспертно-аналитических работ, проводимых контрольно-счетным органом, либо с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участием.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18. Обжалование действий должностн</w:t>
        </w:r>
        <w:r w:rsidR="00EF592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ого</w:t>
        </w:r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лиц</w:t>
        </w:r>
        <w:r w:rsidR="00EF592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gramStart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контрольно-счетно</w:t>
        </w:r>
        <w:proofErr w:type="gramEnd"/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EF592C"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</w:t>
      </w:r>
    </w:p>
    <w:p w:rsidR="00EF592C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Органы местного самоуправления, должностные лица вправе обратиться в суд с заявлением о признании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незаконными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полностью или частично актов проверок контрольно-счетного органа, незаконными действий должностн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лиц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контрольно-счетного органа.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Default="00A105CD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6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Глава V. ПОРЯДОК ДЕЯТЕЛЬНОСТИ</w:t>
        </w:r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27" w:history="1">
        <w:proofErr w:type="gramStart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КОНТРОЛЬНО-СЧЕТНО</w:t>
        </w:r>
        <w:proofErr w:type="gramEnd"/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ОРГАНА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Статья 19. Регламент </w:t>
        </w:r>
        <w:proofErr w:type="gramStart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контрольно-счетно</w:t>
        </w:r>
        <w:proofErr w:type="gramEnd"/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9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Внутренние вопросы деятельности контрольно-счетного органа, распределение обязанностей  аудитора, порядок ведения дел, подготовки и проведения контрольных мероприятий и экспертно-аналитических работ, иной деятельности определяются Регламентом контрольно-счетного органа и разрабатываем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ой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его основе инструкци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Регламент контрольно-счетного органа принимается  контрольно-счетным органом и утверждается аудитором контрольно-счетного органа.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1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Статья 20. Планирование работы </w:t>
        </w:r>
        <w:proofErr w:type="gramStart"/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контрольно-счетно</w:t>
        </w:r>
        <w:proofErr w:type="gramEnd"/>
      </w:hyperlink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органа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Контрольно-счетный орган строит свою деятельность самостоятельно на основе годового плана, который формируется исходя из необходимости обеспечения всестороннего системного </w:t>
        </w:r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за</w:t>
        </w:r>
        <w:proofErr w:type="gramEnd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исполнением местного бюджета с учетом всех видов и направлений деятельности контрольно-счетного органа. План включает контрольные мероприятия и экспертно-аналитические работы с указанием сроков их проведения и ответственных исполнителей.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Обязательному включению в планы работ контрольно-счетного органа подлежат поручения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постоянных депутатских комиссий, главы поселения.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4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решению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план могут вноситься корректировки по предложениям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постоянных депутатских комиссий, главы поселения.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Планирование и проведение внеплановых проверок при осуществлении контроля в сфере размещения муниципальных заказов осуществляются на основании распоряжения аудитора контрольно-счетного</w:t>
        </w:r>
      </w:hyperlink>
      <w:r w:rsidR="00EF592C"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органа.</w:t>
      </w:r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6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21. Организация проверок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Проверки проводятся либо по месту нахождения проверяемой организации, либо по месту нахождения контрольно-счетного органа. В последнем случае руководство проверяемой организации обязано представить вс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 запрашиваемые должностным лицом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контрольно-счетного органа документ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распоряжение. Должностн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ое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лиц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контрольно-счетного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нес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 ответственность за сохранность переданных документов. Сроки, объемы и способы проведения проверки определяются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аудитором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контрольно-счетного органа.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При проведении проверок не допускается вмешательство в финансово-хозяйственную деятельность проверяемых организаций.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9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22. Оформление результатов проверок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0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По итогам проведения проверки ответственн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лиц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осуществляющ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 проверку, составля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и подписыва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акты, а также отчеты, заключения, справки и другие документы, предусмотренные Регламентом контрольно-счетного органа, за достоверность которых нес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персональную ответственность.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Акт вручается руководителю организации под расписку или передается иным способом, свидетельствующим о дате его получения организацией.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 должен быть подписан руководителем организации в 5-дневный срок с момента его получения. В случае несогласия с фактами, изложенными в акте, руководитель организации вправе подписать акт с оговоркой "подписано с возражениями", приложив к подписанному акту письменные возражения и документы, подтверждающие обоснованность возражений.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О выявленных нарушениях действующих нормативных правовых актов и причиненном ущербе контрольно-счетный орган информирует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Муниципальный комитет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главу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Горноключевского городского поселения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 при выявлении нарушений законодательства, влекущего за собой уголовную ответственность, представляет соответствующие материалы в правоохранительные органы.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4" w:history="1"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Сотрудник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контрольно-сче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тного органа и привлеченные к его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работе специалисты могут использовать данные, полученные в ходе проверок и обследований, в том числе другими органами государственного финансового контроля, только в интересах выполнения мероприятий, проводимых контрольно-счетным органом.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5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23. Анализ результатов контрольных мероприятий и экспертно-аналитических работ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Контрольно-счетный орган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На основе полученных данных контрольно-счетный орган разрабатывает предложения по совершенствованию бюджетного процесса и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муниципальных правовых актов по бюджетным вопросам и представляет их на рассмотрение в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комитет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24. Организационно-методическое обеспечение работы контрольно-счетного органа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целях обеспечения скоординированной, результативной, действенной и экономически эффективной деятельности контрольно-счетного органа, при проведении контрольных мероприятий и аналитических работ контрольно-счетный орган разрабатывает методические указания и рекомендации по их проведению, которые рассматриваются и утверждаются в порядке, установленном Регламентом контрольно-счетного органа.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0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25. Взаимодействие контрольно-счетного органа с органами государственного и муниципального финансового контроля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1" w:history="1"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Контрольно-счетный орган при осуществлении своей деятельности может взаимодействовать с органами государственного и муниципального финансового контроля на основании заключенных договоров (соглашений) о сотрудничестве, получать от них необходимую информацию для обеспечения своей деятельности, обмениваться методическими и нормативными материалами и иной необходимой информацией, участвовать по согласованию с ними в совместных контрольных мероприятиях и экспертно-аналитических работах.</w:t>
        </w:r>
      </w:hyperlink>
      <w:proofErr w:type="gramEnd"/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2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26. Взаимодействие контрольно-счетного органа с территориальным органом федерального казначейства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3" w:history="1">
        <w:proofErr w:type="gramStart"/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Контрольно-счетный орган при проведении контрольных мероприятий и экспертно-аналитических работ может взаимодействовать с территориальным органом федерального казначейства на основании заключенного договора (соглашения) о сотрудничестве, получать от указанного органа оперативную информацию о ходе исполнения </w:t>
        </w:r>
        <w:r w:rsidR="00EF592C" w:rsidRPr="00677F7E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городского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бюджета, информацию о движении средств на счетах по учету средств бюджета, методические и инструктивные материалы по вопросам исполнения бюджета.</w:t>
        </w:r>
      </w:hyperlink>
      <w:proofErr w:type="gramEnd"/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4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27. Использование контрольно-счетным органом материалов проверок и ревизий, проведенных другими контрольными органами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необходимости контрольно-счетный орган может использовать материалы проверок и ревизий, проведенных другими контрольными органами по согласованию с ними. При этом контрольно-счетный орган обеспечивает надлежащий режим использования указанных материалов, предусмотренный по соглашению с предоставившими их органами.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6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28. Привлечение к проверкам специалистов иных организаций и независимых экспертов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Контрольно-счетный орган на договорных основах может привлекать к проводимым контрольным мероприятиям и аналитическим работам специалистов иных организаций и независимых экспертов.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Статья 29. Отчеты о проведенных проверках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EF592C" w:rsidRPr="00677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Контрольно-счетный орган представляет Муниципальному комитету полугодовой и годовой отчеты о проведенных контрольных проверках в </w:t>
        </w:r>
        <w:r w:rsidR="00EF592C" w:rsidRPr="00677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рамках осуществления внешнего финансового контроля, выводах, рекомендациях и предложениях по их результатам. Отчеты контрольно-счетного органа подлежат обнародованию.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0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30. Досрочное прекращение полномочий должностных лиц контрольно-счетного органа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1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Аудитор контрольно-счетного органа может быть досрочно освобожден от должности решением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комитета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Горноключевского городского поселения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порядке и по основаниям, предусмотренным трудовым законодательством.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2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В решении </w:t>
        </w:r>
        <w:r w:rsidR="00EF592C" w:rsidRPr="00677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комитета  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прекращении полномочий  аудитора контрольно-счетного органа определяется день прекращения полномочий.</w:t>
        </w:r>
      </w:hyperlink>
    </w:p>
    <w:p w:rsidR="00EF592C" w:rsidRPr="00677F7E" w:rsidRDefault="00A105CD" w:rsidP="00EF592C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Деятельность контрольно-счетного органа не может быть прекращена в связи с роспуском 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комитета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4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31. Материальное обеспечение</w:t>
        </w:r>
      </w:hyperlink>
    </w:p>
    <w:p w:rsidR="00EF592C" w:rsidRPr="00961860" w:rsidRDefault="00A105CD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5" w:history="1"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Аудитор  ос</w:t>
        </w:r>
        <w:r w:rsidR="00EF5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уществляет свои полномочия на основании </w:t>
        </w:r>
        <w:r w:rsidR="00EF592C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срочного  трудового договора.</w:t>
        </w:r>
      </w:hyperlink>
    </w:p>
    <w:p w:rsidR="00EF592C" w:rsidRPr="00961860" w:rsidRDefault="00EF592C" w:rsidP="00EF592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92C" w:rsidRPr="00961860" w:rsidRDefault="00EF592C">
      <w:pPr>
        <w:rPr>
          <w:rFonts w:ascii="Times New Roman" w:hAnsi="Times New Roman" w:cs="Times New Roman"/>
          <w:sz w:val="28"/>
          <w:szCs w:val="28"/>
        </w:rPr>
      </w:pPr>
    </w:p>
    <w:sectPr w:rsidR="00EF592C" w:rsidRPr="00961860" w:rsidSect="005A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153"/>
    <w:rsid w:val="000F0145"/>
    <w:rsid w:val="00135E3E"/>
    <w:rsid w:val="002105E6"/>
    <w:rsid w:val="002C32D4"/>
    <w:rsid w:val="00316220"/>
    <w:rsid w:val="004955C1"/>
    <w:rsid w:val="004C4D99"/>
    <w:rsid w:val="005A6BF6"/>
    <w:rsid w:val="00677F7E"/>
    <w:rsid w:val="006F7553"/>
    <w:rsid w:val="00700984"/>
    <w:rsid w:val="00840461"/>
    <w:rsid w:val="00884EF4"/>
    <w:rsid w:val="00961860"/>
    <w:rsid w:val="00A105CD"/>
    <w:rsid w:val="00A32027"/>
    <w:rsid w:val="00A55BEA"/>
    <w:rsid w:val="00B44E58"/>
    <w:rsid w:val="00B725E4"/>
    <w:rsid w:val="00B809D7"/>
    <w:rsid w:val="00B95FBE"/>
    <w:rsid w:val="00C87B5D"/>
    <w:rsid w:val="00CA3153"/>
    <w:rsid w:val="00D26C47"/>
    <w:rsid w:val="00D96890"/>
    <w:rsid w:val="00EF592C"/>
    <w:rsid w:val="00F30F5D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6"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mur.news-city.info/img/right.gif" TargetMode="External"/><Relationship Id="rId117" Type="http://schemas.openxmlformats.org/officeDocument/2006/relationships/hyperlink" Target="http://amur.news-city.info/img/right.gif" TargetMode="External"/><Relationship Id="rId21" Type="http://schemas.openxmlformats.org/officeDocument/2006/relationships/hyperlink" Target="http://amur.news-city.info/img/right.gif" TargetMode="External"/><Relationship Id="rId42" Type="http://schemas.openxmlformats.org/officeDocument/2006/relationships/hyperlink" Target="http://amur.news-city.info/img/right.gif" TargetMode="External"/><Relationship Id="rId47" Type="http://schemas.openxmlformats.org/officeDocument/2006/relationships/hyperlink" Target="http://amur.news-city.info/img/right.gif" TargetMode="External"/><Relationship Id="rId63" Type="http://schemas.openxmlformats.org/officeDocument/2006/relationships/hyperlink" Target="http://amur.news-city.info/img/right.gif" TargetMode="External"/><Relationship Id="rId68" Type="http://schemas.openxmlformats.org/officeDocument/2006/relationships/hyperlink" Target="http://amur.news-city.info/img/right.gif" TargetMode="External"/><Relationship Id="rId84" Type="http://schemas.openxmlformats.org/officeDocument/2006/relationships/hyperlink" Target="http://amur.news-city.info/img/right.gif" TargetMode="External"/><Relationship Id="rId89" Type="http://schemas.openxmlformats.org/officeDocument/2006/relationships/hyperlink" Target="http://amur.news-city.info/img/right.gif" TargetMode="External"/><Relationship Id="rId112" Type="http://schemas.openxmlformats.org/officeDocument/2006/relationships/hyperlink" Target="http://amur.news-city.info/img/right.gif" TargetMode="External"/><Relationship Id="rId133" Type="http://schemas.openxmlformats.org/officeDocument/2006/relationships/hyperlink" Target="http://amur.news-city.info/img/right.gif" TargetMode="External"/><Relationship Id="rId138" Type="http://schemas.openxmlformats.org/officeDocument/2006/relationships/hyperlink" Target="http://amur.news-city.info/img/right.gif" TargetMode="External"/><Relationship Id="rId154" Type="http://schemas.openxmlformats.org/officeDocument/2006/relationships/hyperlink" Target="http://amur.news-city.info/img/right.gif" TargetMode="External"/><Relationship Id="rId159" Type="http://schemas.openxmlformats.org/officeDocument/2006/relationships/hyperlink" Target="http://amur.news-city.info/img/right.gif" TargetMode="External"/><Relationship Id="rId16" Type="http://schemas.openxmlformats.org/officeDocument/2006/relationships/hyperlink" Target="http://amur.news-city.info/img/right.gif" TargetMode="External"/><Relationship Id="rId107" Type="http://schemas.openxmlformats.org/officeDocument/2006/relationships/hyperlink" Target="http://amur.news-city.info/img/right.gif" TargetMode="External"/><Relationship Id="rId11" Type="http://schemas.openxmlformats.org/officeDocument/2006/relationships/hyperlink" Target="http://amur.news-city.info/img/right.gif" TargetMode="External"/><Relationship Id="rId32" Type="http://schemas.openxmlformats.org/officeDocument/2006/relationships/hyperlink" Target="http://amur.news-city.info/img/right.gif" TargetMode="External"/><Relationship Id="rId37" Type="http://schemas.openxmlformats.org/officeDocument/2006/relationships/hyperlink" Target="http://amur.news-city.info/img/right.gif" TargetMode="External"/><Relationship Id="rId53" Type="http://schemas.openxmlformats.org/officeDocument/2006/relationships/hyperlink" Target="http://amur.news-city.info/img/right.gif" TargetMode="External"/><Relationship Id="rId58" Type="http://schemas.openxmlformats.org/officeDocument/2006/relationships/hyperlink" Target="http://amur.news-city.info/img/right.gif" TargetMode="External"/><Relationship Id="rId74" Type="http://schemas.openxmlformats.org/officeDocument/2006/relationships/hyperlink" Target="http://amur.news-city.info/img/right.gif" TargetMode="External"/><Relationship Id="rId79" Type="http://schemas.openxmlformats.org/officeDocument/2006/relationships/hyperlink" Target="http://amur.news-city.info/img/right.gif" TargetMode="External"/><Relationship Id="rId102" Type="http://schemas.openxmlformats.org/officeDocument/2006/relationships/hyperlink" Target="http://amur.news-city.info/img/right.gif" TargetMode="External"/><Relationship Id="rId123" Type="http://schemas.openxmlformats.org/officeDocument/2006/relationships/hyperlink" Target="http://amur.news-city.info/img/right.gif" TargetMode="External"/><Relationship Id="rId128" Type="http://schemas.openxmlformats.org/officeDocument/2006/relationships/hyperlink" Target="http://amur.news-city.info/img/right.gif" TargetMode="External"/><Relationship Id="rId144" Type="http://schemas.openxmlformats.org/officeDocument/2006/relationships/hyperlink" Target="http://amur.news-city.info/img/right.gif" TargetMode="External"/><Relationship Id="rId149" Type="http://schemas.openxmlformats.org/officeDocument/2006/relationships/hyperlink" Target="http://amur.news-city.info/img/right.gi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amur.news-city.info/img/right.gif" TargetMode="External"/><Relationship Id="rId95" Type="http://schemas.openxmlformats.org/officeDocument/2006/relationships/hyperlink" Target="http://amur.news-city.info/img/right.gif" TargetMode="External"/><Relationship Id="rId160" Type="http://schemas.openxmlformats.org/officeDocument/2006/relationships/hyperlink" Target="http://amur.news-city.info/img/right.gif" TargetMode="External"/><Relationship Id="rId165" Type="http://schemas.openxmlformats.org/officeDocument/2006/relationships/hyperlink" Target="http://amur.news-city.info/img/right.gif" TargetMode="External"/><Relationship Id="rId22" Type="http://schemas.openxmlformats.org/officeDocument/2006/relationships/hyperlink" Target="http://amur.news-city.info/img/right.gif" TargetMode="External"/><Relationship Id="rId27" Type="http://schemas.openxmlformats.org/officeDocument/2006/relationships/hyperlink" Target="http://amur.news-city.info/img/right.gif" TargetMode="External"/><Relationship Id="rId43" Type="http://schemas.openxmlformats.org/officeDocument/2006/relationships/hyperlink" Target="http://amur.news-city.info/img/right.gif" TargetMode="External"/><Relationship Id="rId48" Type="http://schemas.openxmlformats.org/officeDocument/2006/relationships/hyperlink" Target="http://amur.news-city.info/img/right.gif" TargetMode="External"/><Relationship Id="rId64" Type="http://schemas.openxmlformats.org/officeDocument/2006/relationships/hyperlink" Target="http://amur.news-city.info/img/right.gif" TargetMode="External"/><Relationship Id="rId69" Type="http://schemas.openxmlformats.org/officeDocument/2006/relationships/hyperlink" Target="http://amur.news-city.info/img/right.gif" TargetMode="External"/><Relationship Id="rId113" Type="http://schemas.openxmlformats.org/officeDocument/2006/relationships/hyperlink" Target="http://amur.news-city.info/img/right.gif" TargetMode="External"/><Relationship Id="rId118" Type="http://schemas.openxmlformats.org/officeDocument/2006/relationships/hyperlink" Target="http://amur.news-city.info/img/right.gif" TargetMode="External"/><Relationship Id="rId134" Type="http://schemas.openxmlformats.org/officeDocument/2006/relationships/hyperlink" Target="http://amur.news-city.info/img/right.gif" TargetMode="External"/><Relationship Id="rId139" Type="http://schemas.openxmlformats.org/officeDocument/2006/relationships/hyperlink" Target="http://amur.news-city.info/img/right.gif" TargetMode="External"/><Relationship Id="rId80" Type="http://schemas.openxmlformats.org/officeDocument/2006/relationships/hyperlink" Target="http://amur.news-city.info/img/right.gif" TargetMode="External"/><Relationship Id="rId85" Type="http://schemas.openxmlformats.org/officeDocument/2006/relationships/hyperlink" Target="http://amur.news-city.info/img/right.gif" TargetMode="External"/><Relationship Id="rId150" Type="http://schemas.openxmlformats.org/officeDocument/2006/relationships/hyperlink" Target="http://amur.news-city.info/img/right.gif" TargetMode="External"/><Relationship Id="rId155" Type="http://schemas.openxmlformats.org/officeDocument/2006/relationships/hyperlink" Target="http://amur.news-city.info/img/right.gif" TargetMode="External"/><Relationship Id="rId12" Type="http://schemas.openxmlformats.org/officeDocument/2006/relationships/hyperlink" Target="http://amur.news-city.info/img/right.gif" TargetMode="External"/><Relationship Id="rId17" Type="http://schemas.openxmlformats.org/officeDocument/2006/relationships/hyperlink" Target="http://amur.news-city.info/img/right.gif" TargetMode="External"/><Relationship Id="rId33" Type="http://schemas.openxmlformats.org/officeDocument/2006/relationships/hyperlink" Target="http://amur.news-city.info/img/right.gif" TargetMode="External"/><Relationship Id="rId38" Type="http://schemas.openxmlformats.org/officeDocument/2006/relationships/hyperlink" Target="http://amur.news-city.info/img/right.gif" TargetMode="External"/><Relationship Id="rId59" Type="http://schemas.openxmlformats.org/officeDocument/2006/relationships/hyperlink" Target="http://amur.news-city.info/img/right.gif" TargetMode="External"/><Relationship Id="rId103" Type="http://schemas.openxmlformats.org/officeDocument/2006/relationships/hyperlink" Target="http://amur.news-city.info/img/right.gif" TargetMode="External"/><Relationship Id="rId108" Type="http://schemas.openxmlformats.org/officeDocument/2006/relationships/hyperlink" Target="http://amur.news-city.info/img/right.gif" TargetMode="External"/><Relationship Id="rId124" Type="http://schemas.openxmlformats.org/officeDocument/2006/relationships/hyperlink" Target="http://amur.news-city.info/img/right.gif" TargetMode="External"/><Relationship Id="rId129" Type="http://schemas.openxmlformats.org/officeDocument/2006/relationships/hyperlink" Target="http://amur.news-city.info/img/right.gif" TargetMode="External"/><Relationship Id="rId54" Type="http://schemas.openxmlformats.org/officeDocument/2006/relationships/hyperlink" Target="http://amur.news-city.info/img/right.gif" TargetMode="External"/><Relationship Id="rId70" Type="http://schemas.openxmlformats.org/officeDocument/2006/relationships/hyperlink" Target="http://amur.news-city.info/img/right.gif" TargetMode="External"/><Relationship Id="rId75" Type="http://schemas.openxmlformats.org/officeDocument/2006/relationships/hyperlink" Target="http://amur.news-city.info/img/right.gif" TargetMode="External"/><Relationship Id="rId91" Type="http://schemas.openxmlformats.org/officeDocument/2006/relationships/hyperlink" Target="http://amur.news-city.info/img/right.gif" TargetMode="External"/><Relationship Id="rId96" Type="http://schemas.openxmlformats.org/officeDocument/2006/relationships/hyperlink" Target="http://amur.news-city.info/img/right.gif" TargetMode="External"/><Relationship Id="rId140" Type="http://schemas.openxmlformats.org/officeDocument/2006/relationships/hyperlink" Target="http://amur.news-city.info/img/right.gif" TargetMode="External"/><Relationship Id="rId145" Type="http://schemas.openxmlformats.org/officeDocument/2006/relationships/hyperlink" Target="http://amur.news-city.info/img/right.gif" TargetMode="External"/><Relationship Id="rId161" Type="http://schemas.openxmlformats.org/officeDocument/2006/relationships/hyperlink" Target="http://amur.news-city.info/img/right.gif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mur.news-city.info/img/right.gif" TargetMode="External"/><Relationship Id="rId23" Type="http://schemas.openxmlformats.org/officeDocument/2006/relationships/hyperlink" Target="http://amur.news-city.info/img/right.gif" TargetMode="External"/><Relationship Id="rId28" Type="http://schemas.openxmlformats.org/officeDocument/2006/relationships/hyperlink" Target="http://amur.news-city.info/img/right.gif" TargetMode="External"/><Relationship Id="rId36" Type="http://schemas.openxmlformats.org/officeDocument/2006/relationships/hyperlink" Target="http://amur.news-city.info/img/right.gif" TargetMode="External"/><Relationship Id="rId49" Type="http://schemas.openxmlformats.org/officeDocument/2006/relationships/hyperlink" Target="http://amur.news-city.info/img/right.gif" TargetMode="External"/><Relationship Id="rId57" Type="http://schemas.openxmlformats.org/officeDocument/2006/relationships/hyperlink" Target="http://amur.news-city.info/img/right.gif" TargetMode="External"/><Relationship Id="rId106" Type="http://schemas.openxmlformats.org/officeDocument/2006/relationships/hyperlink" Target="http://amur.news-city.info/img/right.gif" TargetMode="External"/><Relationship Id="rId114" Type="http://schemas.openxmlformats.org/officeDocument/2006/relationships/hyperlink" Target="http://amur.news-city.info/img/right.gif" TargetMode="External"/><Relationship Id="rId119" Type="http://schemas.openxmlformats.org/officeDocument/2006/relationships/hyperlink" Target="http://amur.news-city.info/img/right.gif" TargetMode="External"/><Relationship Id="rId127" Type="http://schemas.openxmlformats.org/officeDocument/2006/relationships/hyperlink" Target="http://amur.news-city.info/img/right.gif" TargetMode="External"/><Relationship Id="rId10" Type="http://schemas.openxmlformats.org/officeDocument/2006/relationships/hyperlink" Target="http://amur.news-city.info/img/right.gif" TargetMode="External"/><Relationship Id="rId31" Type="http://schemas.openxmlformats.org/officeDocument/2006/relationships/hyperlink" Target="http://amur.news-city.info/img/right.gif" TargetMode="External"/><Relationship Id="rId44" Type="http://schemas.openxmlformats.org/officeDocument/2006/relationships/hyperlink" Target="http://amur.news-city.info/img/right.gif" TargetMode="External"/><Relationship Id="rId52" Type="http://schemas.openxmlformats.org/officeDocument/2006/relationships/hyperlink" Target="http://amur.news-city.info/img/right.gif" TargetMode="External"/><Relationship Id="rId60" Type="http://schemas.openxmlformats.org/officeDocument/2006/relationships/hyperlink" Target="http://amur.news-city.info/img/right.gif" TargetMode="External"/><Relationship Id="rId65" Type="http://schemas.openxmlformats.org/officeDocument/2006/relationships/hyperlink" Target="http://amur.news-city.info/img/right.gif" TargetMode="External"/><Relationship Id="rId73" Type="http://schemas.openxmlformats.org/officeDocument/2006/relationships/hyperlink" Target="http://amur.news-city.info/img/right.gif" TargetMode="External"/><Relationship Id="rId78" Type="http://schemas.openxmlformats.org/officeDocument/2006/relationships/hyperlink" Target="http://amur.news-city.info/img/right.gif" TargetMode="External"/><Relationship Id="rId81" Type="http://schemas.openxmlformats.org/officeDocument/2006/relationships/hyperlink" Target="http://amur.news-city.info/img/right.gif" TargetMode="External"/><Relationship Id="rId86" Type="http://schemas.openxmlformats.org/officeDocument/2006/relationships/hyperlink" Target="http://amur.news-city.info/img/right.gif" TargetMode="External"/><Relationship Id="rId94" Type="http://schemas.openxmlformats.org/officeDocument/2006/relationships/hyperlink" Target="http://amur.news-city.info/img/right.gif" TargetMode="External"/><Relationship Id="rId99" Type="http://schemas.openxmlformats.org/officeDocument/2006/relationships/hyperlink" Target="http://amur.news-city.info/img/right.gif" TargetMode="External"/><Relationship Id="rId101" Type="http://schemas.openxmlformats.org/officeDocument/2006/relationships/hyperlink" Target="http://amur.news-city.info/img/right.gif" TargetMode="External"/><Relationship Id="rId122" Type="http://schemas.openxmlformats.org/officeDocument/2006/relationships/hyperlink" Target="http://amur.news-city.info/img/right.gif" TargetMode="External"/><Relationship Id="rId130" Type="http://schemas.openxmlformats.org/officeDocument/2006/relationships/hyperlink" Target="http://amur.news-city.info/img/right.gif" TargetMode="External"/><Relationship Id="rId135" Type="http://schemas.openxmlformats.org/officeDocument/2006/relationships/hyperlink" Target="http://amur.news-city.info/img/right.gif" TargetMode="External"/><Relationship Id="rId143" Type="http://schemas.openxmlformats.org/officeDocument/2006/relationships/hyperlink" Target="http://amur.news-city.info/img/right.gif" TargetMode="External"/><Relationship Id="rId148" Type="http://schemas.openxmlformats.org/officeDocument/2006/relationships/hyperlink" Target="http://amur.news-city.info/img/right.gif" TargetMode="External"/><Relationship Id="rId151" Type="http://schemas.openxmlformats.org/officeDocument/2006/relationships/hyperlink" Target="http://amur.news-city.info/img/right.gif" TargetMode="External"/><Relationship Id="rId156" Type="http://schemas.openxmlformats.org/officeDocument/2006/relationships/hyperlink" Target="http://amur.news-city.info/img/right.gif" TargetMode="External"/><Relationship Id="rId164" Type="http://schemas.openxmlformats.org/officeDocument/2006/relationships/hyperlink" Target="http://amur.news-city.info/img/right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ur.news-city.info/img/right.gif" TargetMode="External"/><Relationship Id="rId13" Type="http://schemas.openxmlformats.org/officeDocument/2006/relationships/hyperlink" Target="http://amur.news-city.info/img/right.gif" TargetMode="External"/><Relationship Id="rId18" Type="http://schemas.openxmlformats.org/officeDocument/2006/relationships/hyperlink" Target="http://amur.news-city.info/img/right.gif" TargetMode="External"/><Relationship Id="rId39" Type="http://schemas.openxmlformats.org/officeDocument/2006/relationships/hyperlink" Target="http://amur.news-city.info/img/right.gif" TargetMode="External"/><Relationship Id="rId109" Type="http://schemas.openxmlformats.org/officeDocument/2006/relationships/hyperlink" Target="http://amur.news-city.info/img/right.gif" TargetMode="External"/><Relationship Id="rId34" Type="http://schemas.openxmlformats.org/officeDocument/2006/relationships/hyperlink" Target="http://amur.news-city.info/img/right.gif" TargetMode="External"/><Relationship Id="rId50" Type="http://schemas.openxmlformats.org/officeDocument/2006/relationships/hyperlink" Target="http://amur.news-city.info/img/right.gif" TargetMode="External"/><Relationship Id="rId55" Type="http://schemas.openxmlformats.org/officeDocument/2006/relationships/hyperlink" Target="http://amur.news-city.info/img/right.gif" TargetMode="External"/><Relationship Id="rId76" Type="http://schemas.openxmlformats.org/officeDocument/2006/relationships/hyperlink" Target="http://amur.news-city.info/img/right.gif" TargetMode="External"/><Relationship Id="rId97" Type="http://schemas.openxmlformats.org/officeDocument/2006/relationships/hyperlink" Target="http://amur.news-city.info/img/right.gif" TargetMode="External"/><Relationship Id="rId104" Type="http://schemas.openxmlformats.org/officeDocument/2006/relationships/hyperlink" Target="http://amur.news-city.info/img/right.gif" TargetMode="External"/><Relationship Id="rId120" Type="http://schemas.openxmlformats.org/officeDocument/2006/relationships/hyperlink" Target="http://amur.news-city.info/img/right.gif" TargetMode="External"/><Relationship Id="rId125" Type="http://schemas.openxmlformats.org/officeDocument/2006/relationships/hyperlink" Target="http://amur.news-city.info/img/right.gif" TargetMode="External"/><Relationship Id="rId141" Type="http://schemas.openxmlformats.org/officeDocument/2006/relationships/hyperlink" Target="http://amur.news-city.info/img/right.gif" TargetMode="External"/><Relationship Id="rId146" Type="http://schemas.openxmlformats.org/officeDocument/2006/relationships/hyperlink" Target="http://amur.news-city.info/img/right.gif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amur.news-city.info/img/right.gif" TargetMode="External"/><Relationship Id="rId71" Type="http://schemas.openxmlformats.org/officeDocument/2006/relationships/hyperlink" Target="http://amur.news-city.info/img/right.gif" TargetMode="External"/><Relationship Id="rId92" Type="http://schemas.openxmlformats.org/officeDocument/2006/relationships/hyperlink" Target="http://amur.news-city.info/img/right.gif" TargetMode="External"/><Relationship Id="rId162" Type="http://schemas.openxmlformats.org/officeDocument/2006/relationships/hyperlink" Target="http://amur.news-city.info/img/right.gi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mur.news-city.info/img/right.gif" TargetMode="External"/><Relationship Id="rId24" Type="http://schemas.openxmlformats.org/officeDocument/2006/relationships/hyperlink" Target="http://amur.news-city.info/img/right.gif" TargetMode="External"/><Relationship Id="rId40" Type="http://schemas.openxmlformats.org/officeDocument/2006/relationships/hyperlink" Target="http://amur.news-city.info/img/right.gif" TargetMode="External"/><Relationship Id="rId45" Type="http://schemas.openxmlformats.org/officeDocument/2006/relationships/hyperlink" Target="http://amur.news-city.info/img/right.gif" TargetMode="External"/><Relationship Id="rId66" Type="http://schemas.openxmlformats.org/officeDocument/2006/relationships/hyperlink" Target="http://amur.news-city.info/img/right.gif" TargetMode="External"/><Relationship Id="rId87" Type="http://schemas.openxmlformats.org/officeDocument/2006/relationships/hyperlink" Target="http://amur.news-city.info/img/right.gif" TargetMode="External"/><Relationship Id="rId110" Type="http://schemas.openxmlformats.org/officeDocument/2006/relationships/hyperlink" Target="http://amur.news-city.info/img/right.gif" TargetMode="External"/><Relationship Id="rId115" Type="http://schemas.openxmlformats.org/officeDocument/2006/relationships/hyperlink" Target="http://amur.news-city.info/img/right.gif" TargetMode="External"/><Relationship Id="rId131" Type="http://schemas.openxmlformats.org/officeDocument/2006/relationships/hyperlink" Target="http://amur.news-city.info/img/right.gif" TargetMode="External"/><Relationship Id="rId136" Type="http://schemas.openxmlformats.org/officeDocument/2006/relationships/hyperlink" Target="http://amur.news-city.info/img/right.gif" TargetMode="External"/><Relationship Id="rId157" Type="http://schemas.openxmlformats.org/officeDocument/2006/relationships/hyperlink" Target="http://amur.news-city.info/img/right.gif" TargetMode="External"/><Relationship Id="rId61" Type="http://schemas.openxmlformats.org/officeDocument/2006/relationships/hyperlink" Target="http://amur.news-city.info/img/right.gif" TargetMode="External"/><Relationship Id="rId82" Type="http://schemas.openxmlformats.org/officeDocument/2006/relationships/hyperlink" Target="http://amur.news-city.info/img/right.gif" TargetMode="External"/><Relationship Id="rId152" Type="http://schemas.openxmlformats.org/officeDocument/2006/relationships/hyperlink" Target="http://amur.news-city.info/img/right.gif" TargetMode="External"/><Relationship Id="rId19" Type="http://schemas.openxmlformats.org/officeDocument/2006/relationships/hyperlink" Target="http://amur.news-city.info/img/right.gif" TargetMode="External"/><Relationship Id="rId14" Type="http://schemas.openxmlformats.org/officeDocument/2006/relationships/hyperlink" Target="http://amur.news-city.info/img/right.gif" TargetMode="External"/><Relationship Id="rId30" Type="http://schemas.openxmlformats.org/officeDocument/2006/relationships/hyperlink" Target="http://amur.news-city.info/img/right.gif" TargetMode="External"/><Relationship Id="rId35" Type="http://schemas.openxmlformats.org/officeDocument/2006/relationships/hyperlink" Target="http://amur.news-city.info/img/right.gif" TargetMode="External"/><Relationship Id="rId56" Type="http://schemas.openxmlformats.org/officeDocument/2006/relationships/hyperlink" Target="http://amur.news-city.info/img/right.gif" TargetMode="External"/><Relationship Id="rId77" Type="http://schemas.openxmlformats.org/officeDocument/2006/relationships/hyperlink" Target="http://amur.news-city.info/img/right.gif" TargetMode="External"/><Relationship Id="rId100" Type="http://schemas.openxmlformats.org/officeDocument/2006/relationships/hyperlink" Target="http://amur.news-city.info/img/right.gif" TargetMode="External"/><Relationship Id="rId105" Type="http://schemas.openxmlformats.org/officeDocument/2006/relationships/hyperlink" Target="http://amur.news-city.info/img/right.gif" TargetMode="External"/><Relationship Id="rId126" Type="http://schemas.openxmlformats.org/officeDocument/2006/relationships/hyperlink" Target="http://amur.news-city.info/img/right.gif" TargetMode="External"/><Relationship Id="rId147" Type="http://schemas.openxmlformats.org/officeDocument/2006/relationships/hyperlink" Target="http://amur.news-city.info/img/right.gif" TargetMode="External"/><Relationship Id="rId8" Type="http://schemas.openxmlformats.org/officeDocument/2006/relationships/hyperlink" Target="http://amur.news-city.info/img/right.gif" TargetMode="External"/><Relationship Id="rId51" Type="http://schemas.openxmlformats.org/officeDocument/2006/relationships/hyperlink" Target="http://amur.news-city.info/img/right.gif" TargetMode="External"/><Relationship Id="rId72" Type="http://schemas.openxmlformats.org/officeDocument/2006/relationships/hyperlink" Target="http://amur.news-city.info/img/right.gif" TargetMode="External"/><Relationship Id="rId93" Type="http://schemas.openxmlformats.org/officeDocument/2006/relationships/hyperlink" Target="http://amur.news-city.info/img/right.gif" TargetMode="External"/><Relationship Id="rId98" Type="http://schemas.openxmlformats.org/officeDocument/2006/relationships/hyperlink" Target="http://amur.news-city.info/img/right.gif" TargetMode="External"/><Relationship Id="rId121" Type="http://schemas.openxmlformats.org/officeDocument/2006/relationships/hyperlink" Target="http://amur.news-city.info/img/right.gif" TargetMode="External"/><Relationship Id="rId142" Type="http://schemas.openxmlformats.org/officeDocument/2006/relationships/hyperlink" Target="http://amur.news-city.info/img/right.gif" TargetMode="External"/><Relationship Id="rId163" Type="http://schemas.openxmlformats.org/officeDocument/2006/relationships/hyperlink" Target="http://amur.news-city.info/img/right.gif" TargetMode="External"/><Relationship Id="rId3" Type="http://schemas.openxmlformats.org/officeDocument/2006/relationships/styles" Target="styles.xml"/><Relationship Id="rId25" Type="http://schemas.openxmlformats.org/officeDocument/2006/relationships/hyperlink" Target="http://amur.news-city.info/img/right.gif" TargetMode="External"/><Relationship Id="rId46" Type="http://schemas.openxmlformats.org/officeDocument/2006/relationships/hyperlink" Target="http://amur.news-city.info/img/right.gif" TargetMode="External"/><Relationship Id="rId67" Type="http://schemas.openxmlformats.org/officeDocument/2006/relationships/hyperlink" Target="http://amur.news-city.info/img/right.gif" TargetMode="External"/><Relationship Id="rId116" Type="http://schemas.openxmlformats.org/officeDocument/2006/relationships/hyperlink" Target="http://amur.news-city.info/img/right.gif" TargetMode="External"/><Relationship Id="rId137" Type="http://schemas.openxmlformats.org/officeDocument/2006/relationships/hyperlink" Target="http://amur.news-city.info/img/right.gif" TargetMode="External"/><Relationship Id="rId158" Type="http://schemas.openxmlformats.org/officeDocument/2006/relationships/hyperlink" Target="http://amur.news-city.info/img/right.gif" TargetMode="External"/><Relationship Id="rId20" Type="http://schemas.openxmlformats.org/officeDocument/2006/relationships/hyperlink" Target="http://amur.news-city.info/img/right.gif" TargetMode="External"/><Relationship Id="rId41" Type="http://schemas.openxmlformats.org/officeDocument/2006/relationships/hyperlink" Target="http://amur.news-city.info/img/right.gif" TargetMode="External"/><Relationship Id="rId62" Type="http://schemas.openxmlformats.org/officeDocument/2006/relationships/hyperlink" Target="http://amur.news-city.info/img/right.gif" TargetMode="External"/><Relationship Id="rId83" Type="http://schemas.openxmlformats.org/officeDocument/2006/relationships/hyperlink" Target="http://amur.news-city.info/img/right.gif" TargetMode="External"/><Relationship Id="rId88" Type="http://schemas.openxmlformats.org/officeDocument/2006/relationships/hyperlink" Target="http://amur.news-city.info/img/right.gif" TargetMode="External"/><Relationship Id="rId111" Type="http://schemas.openxmlformats.org/officeDocument/2006/relationships/hyperlink" Target="http://amur.news-city.info/img/right.gif" TargetMode="External"/><Relationship Id="rId132" Type="http://schemas.openxmlformats.org/officeDocument/2006/relationships/hyperlink" Target="http://amur.news-city.info/img/right.gif" TargetMode="External"/><Relationship Id="rId153" Type="http://schemas.openxmlformats.org/officeDocument/2006/relationships/hyperlink" Target="http://amur.news-city.info/img/righ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FB8FD9-A09A-4652-B0B7-D52E7DBB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10</cp:revision>
  <cp:lastPrinted>2015-12-31T01:19:00Z</cp:lastPrinted>
  <dcterms:created xsi:type="dcterms:W3CDTF">2015-12-22T11:53:00Z</dcterms:created>
  <dcterms:modified xsi:type="dcterms:W3CDTF">2016-01-11T05:56:00Z</dcterms:modified>
</cp:coreProperties>
</file>