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</w:pPr>
      <w:r>
        <w:rPr>
          <w:rFonts w:ascii="Segoe UI" w:eastAsia="Arial Unicode MS" w:hAnsi="Segoe UI" w:cs="Segoe UI"/>
          <w:b/>
          <w:noProof/>
          <w:kern w:val="1"/>
          <w:sz w:val="36"/>
          <w:szCs w:val="36"/>
        </w:rPr>
        <w:drawing>
          <wp:inline distT="0" distB="0" distL="0" distR="0">
            <wp:extent cx="1996992" cy="815340"/>
            <wp:effectExtent l="0" t="0" r="3810" b="381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298" cy="82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</w:p>
    <w:p w:rsidR="00700A10" w:rsidRDefault="00700A10" w:rsidP="00700A10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862E4E" w:rsidRDefault="00862E4E" w:rsidP="00207487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00A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</w:t>
      </w:r>
      <w:r w:rsidR="00B643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700A10" w:rsidRPr="007600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ПРЕСС-РЕЛИЗ</w:t>
      </w:r>
    </w:p>
    <w:p w:rsidR="00207487" w:rsidRPr="00207487" w:rsidRDefault="00207487" w:rsidP="00207487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Пресс-служба Управления</w:t>
      </w:r>
    </w:p>
    <w:p w:rsidR="00207487" w:rsidRPr="00207487" w:rsidRDefault="00207487" w:rsidP="00207487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Росреестра по Приморскому краю</w:t>
      </w:r>
    </w:p>
    <w:p w:rsidR="00862E4E" w:rsidRPr="00862E4E" w:rsidRDefault="00207487" w:rsidP="00207487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+7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(423)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245-49-23, доб. 1085</w:t>
      </w:r>
      <w:hyperlink r:id="rId8" w:history="1">
        <w:r w:rsidR="00905789" w:rsidRPr="000A0376">
          <w:rPr>
            <w:rStyle w:val="a5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br/>
        </w:r>
        <w:r w:rsidR="00905789" w:rsidRPr="000A0376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25press_rosreestr@mail.ru</w:t>
        </w:r>
      </w:hyperlink>
    </w:p>
    <w:p w:rsidR="00862E4E" w:rsidRPr="00862E4E" w:rsidRDefault="00145D15" w:rsidP="00862E4E">
      <w:pPr>
        <w:spacing w:after="0" w:line="240" w:lineRule="auto"/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</w:pPr>
      <w:hyperlink r:id="rId9" w:history="1">
        <w:r w:rsidR="00862E4E" w:rsidRPr="00862E4E">
          <w:rPr>
            <w:rFonts w:ascii="Times New Roman" w:hAnsi="Times New Roman" w:cs="Times New Roman"/>
            <w:color w:val="1378BF"/>
            <w:sz w:val="24"/>
            <w:szCs w:val="24"/>
            <w:shd w:val="clear" w:color="auto" w:fill="FFFFFF"/>
          </w:rPr>
          <w:t>https://rosreestr.ru/</w:t>
        </w:r>
      </w:hyperlink>
      <w:r w:rsidR="00862E4E" w:rsidRPr="00862E4E"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  <w:t xml:space="preserve">  </w:t>
      </w:r>
    </w:p>
    <w:p w:rsidR="00862E4E" w:rsidRPr="00862E4E" w:rsidRDefault="00862E4E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Посьетская,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:rsidR="00DC6713" w:rsidRDefault="00DC6713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F64961" w:rsidRDefault="00F64961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231029" w:rsidRPr="00231029" w:rsidRDefault="00D652E1" w:rsidP="002310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652E1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Приморский Росреестр наполняет ЕГРН необходимыми сведениями</w:t>
      </w:r>
    </w:p>
    <w:p w:rsidR="00231029" w:rsidRDefault="00231029" w:rsidP="006721B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D652E1" w:rsidRPr="00D652E1" w:rsidRDefault="00D652E1" w:rsidP="00D652E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bookmarkStart w:id="0" w:name="_GoBack"/>
      <w:bookmarkEnd w:id="0"/>
      <w:r w:rsidRPr="00D652E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В рамках приоритетного проекта Росреестра в Приморье ведется активная работа по наполнению Единого государственного реестра недвижимости (ЕГРН) </w:t>
      </w:r>
      <w:r w:rsidR="009A5D8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необходимыми</w:t>
      </w:r>
      <w:r w:rsidRPr="00D652E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сведениями.</w:t>
      </w:r>
      <w:r w:rsidR="00C56CE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В этой работе принимают участие органы власти и местного самоуправления края, филиал</w:t>
      </w:r>
      <w:r w:rsidR="00C56CE1" w:rsidRPr="00C56CE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ФГБУ «ФКП Росреестра» по Приморскому краю</w:t>
      </w:r>
      <w:r w:rsidR="00C56CE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, </w:t>
      </w:r>
      <w:r w:rsidR="00C56CE1" w:rsidRPr="00C56CE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Территориальн</w:t>
      </w:r>
      <w:r w:rsidR="00C56CE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ое управление</w:t>
      </w:r>
      <w:r w:rsidR="00C56CE1" w:rsidRPr="00C56CE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="00C56CE1" w:rsidRPr="00C56CE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Росимущества</w:t>
      </w:r>
      <w:proofErr w:type="spellEnd"/>
      <w:r w:rsidR="00C56CE1" w:rsidRPr="00C56CE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в Приморском крае</w:t>
      </w:r>
      <w:r w:rsidR="009A5D8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, УФНС России по Приморскому краю</w:t>
      </w:r>
      <w:r w:rsidR="00C56CE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,</w:t>
      </w:r>
      <w:r w:rsidR="00C56CE1" w:rsidRPr="00C56CE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="00C56CE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но Росреестр является ее координатором. </w:t>
      </w:r>
    </w:p>
    <w:p w:rsidR="00D652E1" w:rsidRDefault="00033E22" w:rsidP="00D652E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П</w:t>
      </w:r>
      <w:r w:rsidR="00D652E1" w:rsidRPr="00D652E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о итогам девяти месяцев 2021 года в Приморском крае в реестр внесены границы всех </w:t>
      </w:r>
      <w:r w:rsidR="00D652E1" w:rsidRPr="00D652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124 муниципальных образований, что составляет 100%, и 659 населенных пунктов – это 87% от общего количества. Также границы определены у половины учтенных земельных участков – это более 380 тысяч объектов.</w:t>
      </w:r>
    </w:p>
    <w:p w:rsidR="00C56CE1" w:rsidRPr="00D652E1" w:rsidRDefault="009A5D81" w:rsidP="00C56CE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Идет работа по наполнению ЕГРН сведениями о правообладателях ранее учтенных объектов недвижимости. Так, с начала реализации Закона, то есть </w:t>
      </w:r>
      <w:r w:rsidR="00C56CE1" w:rsidRPr="00C56CE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с 29 июня 2021 года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,</w:t>
      </w:r>
      <w:r w:rsidR="00C56CE1" w:rsidRPr="00C56CE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Управление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м</w:t>
      </w:r>
      <w:r w:rsidR="00C56CE1" w:rsidRPr="00C56CE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Росреестра по Приморскому краю внес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ены</w:t>
      </w:r>
      <w:r w:rsidR="00C56CE1" w:rsidRPr="00C56CE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в ЕГРН</w:t>
      </w:r>
      <w:r w:rsidR="00C56CE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="00C56CE1" w:rsidRPr="00C56CE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сведения о правообладателях 9 485 ранее учтенных объектов.</w:t>
      </w:r>
    </w:p>
    <w:p w:rsidR="00D652E1" w:rsidRPr="00D652E1" w:rsidRDefault="009A5D81" w:rsidP="00D652E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Приморский Росреестр</w:t>
      </w:r>
      <w:r w:rsidR="00D652E1" w:rsidRPr="00D652E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продолжает работу по определению кадастровой стоимости объектов недвижимости. </w:t>
      </w:r>
      <w:r w:rsidR="00D652E1" w:rsidRPr="007E4B04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За </w:t>
      </w:r>
      <w:r w:rsidR="007E4B04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третий квартал</w:t>
      </w:r>
      <w:r w:rsidR="00D652E1" w:rsidRPr="00D652E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2021 года была определена кадастровая стоимость еще 446 объектов. На данный момент сведения о кадастровой стоимости отсутствуют у 7690 объектов, что составляет </w:t>
      </w:r>
      <w:r w:rsidR="00D652E1" w:rsidRPr="00D652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0,35% от общего количества объектов недвижимости, учтенных в ЕГРН.</w:t>
      </w:r>
    </w:p>
    <w:p w:rsidR="00D652E1" w:rsidRPr="00D652E1" w:rsidRDefault="00D652E1" w:rsidP="00D652E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D652E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«Качество и полнота данных ЕГРН о земельных участках и объектах недвижимости оказывают ощутимое влияние на инвестиционную, экономическую и социальную привлекательность Приморского края, - прокомментировал руководитель Управления Росреестра по Приморскому краю Евгений Русецкий. - Наличие этих сведений в ЕГРН дает возможность их получения через публичные ресурсы, обеспечивает защиту прав при </w:t>
      </w:r>
      <w:r w:rsidRPr="00D652E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lastRenderedPageBreak/>
        <w:t>совершении сделок, позволяет эффективно включить в оборот неиспользуемые земли».</w:t>
      </w:r>
    </w:p>
    <w:p w:rsidR="00A47718" w:rsidRDefault="00D652E1" w:rsidP="00D652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52E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Напомним, что основн</w:t>
      </w:r>
      <w:r w:rsidR="0007766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ая</w:t>
      </w:r>
      <w:r w:rsidRPr="00D652E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цел</w:t>
      </w:r>
      <w:r w:rsidR="0007766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ь</w:t>
      </w:r>
      <w:r w:rsidRPr="00D652E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проекта «Наполнение ЕГРН необходимыми сведениями»</w:t>
      </w:r>
      <w:r w:rsidR="0007766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- это </w:t>
      </w:r>
      <w:r w:rsidR="009A5D8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формирование </w:t>
      </w:r>
      <w:r w:rsidR="0007766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полн</w:t>
      </w:r>
      <w:r w:rsidR="009A5D8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ого</w:t>
      </w:r>
      <w:r w:rsidR="0007766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и точн</w:t>
      </w:r>
      <w:r w:rsidR="009A5D8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ого</w:t>
      </w:r>
      <w:r w:rsidR="0007766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реестр</w:t>
      </w:r>
      <w:r w:rsidR="009A5D8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а</w:t>
      </w:r>
      <w:r w:rsidR="0007766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. Для этого </w:t>
      </w:r>
      <w:r w:rsidRPr="00D652E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в ЕГРН </w:t>
      </w:r>
      <w:r w:rsidR="0007766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вносятся </w:t>
      </w:r>
      <w:r w:rsidRPr="00D652E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сведени</w:t>
      </w:r>
      <w:r w:rsidR="0007766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я</w:t>
      </w:r>
      <w:r w:rsidRPr="00D652E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о корректных характеристиках объектов недвижимости, отсутствующих правах на объекты, а также сведени</w:t>
      </w:r>
      <w:r w:rsidR="00FF15E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я</w:t>
      </w:r>
      <w:r w:rsidRPr="00D652E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о границах</w:t>
      </w:r>
      <w:r w:rsidR="009A5D81" w:rsidRPr="009A5D8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="009A5D81" w:rsidRPr="00D652E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административн</w:t>
      </w:r>
      <w:r w:rsidR="009A5D8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о-территориальных образований</w:t>
      </w:r>
      <w:r w:rsidRPr="00D652E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, территори</w:t>
      </w:r>
      <w:r w:rsidR="00FF15E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ях</w:t>
      </w:r>
      <w:r w:rsidRPr="00D652E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объектов ку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льтурного наследия и лесничеств.</w:t>
      </w:r>
      <w:r w:rsidR="0007766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</w:p>
    <w:p w:rsidR="00A47718" w:rsidRDefault="00A47718" w:rsidP="00E100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3FC4" w:rsidRDefault="00B23FC4" w:rsidP="00E100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3FC4" w:rsidRDefault="00B23FC4" w:rsidP="00E100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3FC4" w:rsidRDefault="00B23FC4" w:rsidP="00E100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3FC4" w:rsidRDefault="00B23FC4" w:rsidP="00E100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3FC4" w:rsidRDefault="00B23FC4" w:rsidP="00E100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3FC4" w:rsidRDefault="00B23FC4" w:rsidP="00E100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3FC4" w:rsidRDefault="00B23FC4" w:rsidP="00E100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3FC4" w:rsidRDefault="00B23FC4" w:rsidP="00E100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3FC4" w:rsidRDefault="00B23FC4" w:rsidP="00E100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3FC4" w:rsidRDefault="00B23FC4" w:rsidP="00E100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3FC4" w:rsidRDefault="00B23FC4" w:rsidP="00E100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3FC4" w:rsidRDefault="00B23FC4" w:rsidP="00E100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3FC4" w:rsidRDefault="00B23FC4" w:rsidP="00E100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3FC4" w:rsidRDefault="00B23FC4" w:rsidP="00E100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3FC4" w:rsidRDefault="00B23FC4" w:rsidP="00E100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3FC4" w:rsidRDefault="00B23FC4" w:rsidP="00E100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3FC4" w:rsidRDefault="00B23FC4" w:rsidP="00E100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3FC4" w:rsidRDefault="00B23FC4" w:rsidP="00E100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7718" w:rsidRDefault="00A47718" w:rsidP="00E100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7EEE" w:rsidRDefault="00AE7EEE" w:rsidP="00E100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0649CD" w:rsidRDefault="00793C6C" w:rsidP="00793C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</w:p>
    <w:p w:rsidR="00FE61B7" w:rsidRPr="000649CD" w:rsidRDefault="000649CD" w:rsidP="00FE61B7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21577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-28.9pt;width:472.5pt;height:0;z-index:251658240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DC&#10;tdX42gAAAAgBAAAPAAAAAAAAAAAAAAAAAKcEAABkcnMvZG93bnJldi54bWxQSwUGAAAAAAQABADz&#10;AAAArgUAAAAA&#10;" strokecolor="#0070c0" strokeweight="1.25pt">
                <w10:wrap anchorx="margin"/>
              </v:shape>
            </w:pict>
          </mc:Fallback>
        </mc:AlternateContent>
      </w:r>
      <w:r w:rsidR="00FE61B7"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:rsidR="00CA5D06" w:rsidRDefault="00E6387A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97262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</w:t>
      </w:r>
      <w:r w:rsidR="00B6192E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х управляющих. Подведомственным учреждением</w:t>
      </w:r>
      <w:r w:rsidRPr="0097262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Росреестра</w:t>
      </w:r>
      <w:r w:rsidR="00CA5D06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явля</w:t>
      </w:r>
      <w:r w:rsidR="00BA30D6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е</w:t>
      </w:r>
      <w:r w:rsidR="00CA5D06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тся ФГБУ «ФКП Росреестра».</w:t>
      </w:r>
    </w:p>
    <w:p w:rsidR="00E6387A" w:rsidRPr="00FF4BD0" w:rsidRDefault="00E6387A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FF4BD0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Территориальным отделом Росреестра в Приморском крае руководит с декабря 2004 года Евгений Александрович Русецкий.</w:t>
      </w:r>
    </w:p>
    <w:p w:rsidR="00FE61B7" w:rsidRPr="00972627" w:rsidRDefault="00FE61B7" w:rsidP="00FE61B7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p w:rsidR="00AC6EDF" w:rsidRDefault="00AC6EDF" w:rsidP="00FE61B7">
      <w:pPr>
        <w:widowControl w:val="0"/>
        <w:suppressAutoHyphens/>
        <w:spacing w:after="0" w:line="240" w:lineRule="auto"/>
        <w:jc w:val="both"/>
        <w:rPr>
          <w:rFonts w:ascii="Segoe UI" w:eastAsia="Times New Roman" w:hAnsi="Segoe UI" w:cs="Segoe UI"/>
          <w:b/>
          <w:color w:val="000000"/>
          <w:sz w:val="24"/>
          <w:szCs w:val="24"/>
        </w:rPr>
      </w:pPr>
    </w:p>
    <w:p w:rsidR="00862E4E" w:rsidRPr="00862E4E" w:rsidRDefault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62E4E" w:rsidRPr="00862E4E" w:rsidSect="001F0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25D22"/>
    <w:multiLevelType w:val="hybridMultilevel"/>
    <w:tmpl w:val="2F02D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335B9"/>
    <w:multiLevelType w:val="hybridMultilevel"/>
    <w:tmpl w:val="3B3E0E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6CED150C"/>
    <w:multiLevelType w:val="hybridMultilevel"/>
    <w:tmpl w:val="43D82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1B7"/>
    <w:rsid w:val="000003C8"/>
    <w:rsid w:val="00001329"/>
    <w:rsid w:val="000037FD"/>
    <w:rsid w:val="000135DF"/>
    <w:rsid w:val="00020468"/>
    <w:rsid w:val="00025E7A"/>
    <w:rsid w:val="000276DB"/>
    <w:rsid w:val="00027814"/>
    <w:rsid w:val="00030C82"/>
    <w:rsid w:val="00033E22"/>
    <w:rsid w:val="00047BDD"/>
    <w:rsid w:val="000552D0"/>
    <w:rsid w:val="00056011"/>
    <w:rsid w:val="00056D59"/>
    <w:rsid w:val="00060092"/>
    <w:rsid w:val="0006016F"/>
    <w:rsid w:val="000649CD"/>
    <w:rsid w:val="000664FA"/>
    <w:rsid w:val="000730C3"/>
    <w:rsid w:val="00075561"/>
    <w:rsid w:val="00077663"/>
    <w:rsid w:val="0008516F"/>
    <w:rsid w:val="00085E1E"/>
    <w:rsid w:val="00087F12"/>
    <w:rsid w:val="0009150F"/>
    <w:rsid w:val="000969AA"/>
    <w:rsid w:val="000C27FC"/>
    <w:rsid w:val="000C3D8E"/>
    <w:rsid w:val="000D3489"/>
    <w:rsid w:val="000E5052"/>
    <w:rsid w:val="000F2CA8"/>
    <w:rsid w:val="000F5399"/>
    <w:rsid w:val="000F7DC9"/>
    <w:rsid w:val="00102A75"/>
    <w:rsid w:val="00104CD6"/>
    <w:rsid w:val="00117C0A"/>
    <w:rsid w:val="00123472"/>
    <w:rsid w:val="00123DF8"/>
    <w:rsid w:val="001305B4"/>
    <w:rsid w:val="00137833"/>
    <w:rsid w:val="00145D15"/>
    <w:rsid w:val="00161F75"/>
    <w:rsid w:val="00164DB5"/>
    <w:rsid w:val="00167F55"/>
    <w:rsid w:val="001713A6"/>
    <w:rsid w:val="00171580"/>
    <w:rsid w:val="00197487"/>
    <w:rsid w:val="001B1C1B"/>
    <w:rsid w:val="001B5A7C"/>
    <w:rsid w:val="001B76CE"/>
    <w:rsid w:val="001C792F"/>
    <w:rsid w:val="001E120B"/>
    <w:rsid w:val="001E4D29"/>
    <w:rsid w:val="001E59B0"/>
    <w:rsid w:val="001F0FF5"/>
    <w:rsid w:val="002016FE"/>
    <w:rsid w:val="00201FA9"/>
    <w:rsid w:val="00202727"/>
    <w:rsid w:val="00207487"/>
    <w:rsid w:val="00214F5D"/>
    <w:rsid w:val="00221A38"/>
    <w:rsid w:val="00226C5D"/>
    <w:rsid w:val="00231029"/>
    <w:rsid w:val="00231D5E"/>
    <w:rsid w:val="00246C99"/>
    <w:rsid w:val="00250A5D"/>
    <w:rsid w:val="00260798"/>
    <w:rsid w:val="00271F4D"/>
    <w:rsid w:val="002725D3"/>
    <w:rsid w:val="002838C5"/>
    <w:rsid w:val="00286008"/>
    <w:rsid w:val="002873DB"/>
    <w:rsid w:val="0029675B"/>
    <w:rsid w:val="002C331E"/>
    <w:rsid w:val="002C4A4B"/>
    <w:rsid w:val="002E1F30"/>
    <w:rsid w:val="002F72FB"/>
    <w:rsid w:val="00306B28"/>
    <w:rsid w:val="00307343"/>
    <w:rsid w:val="003108CA"/>
    <w:rsid w:val="00314863"/>
    <w:rsid w:val="00332227"/>
    <w:rsid w:val="003411B9"/>
    <w:rsid w:val="00361BBB"/>
    <w:rsid w:val="0037237B"/>
    <w:rsid w:val="003827F6"/>
    <w:rsid w:val="0038569C"/>
    <w:rsid w:val="00386425"/>
    <w:rsid w:val="00386F1D"/>
    <w:rsid w:val="003932E2"/>
    <w:rsid w:val="003A6E07"/>
    <w:rsid w:val="003B2CCF"/>
    <w:rsid w:val="003D3562"/>
    <w:rsid w:val="003E37D3"/>
    <w:rsid w:val="003F2CE9"/>
    <w:rsid w:val="003F36D1"/>
    <w:rsid w:val="00404305"/>
    <w:rsid w:val="00406565"/>
    <w:rsid w:val="00423EC4"/>
    <w:rsid w:val="004250B0"/>
    <w:rsid w:val="0043012E"/>
    <w:rsid w:val="004348EA"/>
    <w:rsid w:val="0044034A"/>
    <w:rsid w:val="0045751E"/>
    <w:rsid w:val="00465C1C"/>
    <w:rsid w:val="00494698"/>
    <w:rsid w:val="004A5E2F"/>
    <w:rsid w:val="004B1673"/>
    <w:rsid w:val="004B26DC"/>
    <w:rsid w:val="004B71DE"/>
    <w:rsid w:val="004C73B0"/>
    <w:rsid w:val="004C76D5"/>
    <w:rsid w:val="004C77AC"/>
    <w:rsid w:val="004C7E02"/>
    <w:rsid w:val="004D1FA6"/>
    <w:rsid w:val="004E5FB7"/>
    <w:rsid w:val="004F74D4"/>
    <w:rsid w:val="005047A5"/>
    <w:rsid w:val="00522E33"/>
    <w:rsid w:val="00534F81"/>
    <w:rsid w:val="0054075C"/>
    <w:rsid w:val="00541BCD"/>
    <w:rsid w:val="00542A19"/>
    <w:rsid w:val="005652B2"/>
    <w:rsid w:val="005936C7"/>
    <w:rsid w:val="00593EF0"/>
    <w:rsid w:val="00595580"/>
    <w:rsid w:val="005A4000"/>
    <w:rsid w:val="005A44A2"/>
    <w:rsid w:val="005C3FE9"/>
    <w:rsid w:val="005C48C0"/>
    <w:rsid w:val="005C642A"/>
    <w:rsid w:val="005D5D7D"/>
    <w:rsid w:val="005D60D1"/>
    <w:rsid w:val="005E521C"/>
    <w:rsid w:val="005F7077"/>
    <w:rsid w:val="006368DF"/>
    <w:rsid w:val="00647566"/>
    <w:rsid w:val="0066196E"/>
    <w:rsid w:val="006702B3"/>
    <w:rsid w:val="006720EA"/>
    <w:rsid w:val="006721BB"/>
    <w:rsid w:val="0067461A"/>
    <w:rsid w:val="00676CC8"/>
    <w:rsid w:val="00682C8E"/>
    <w:rsid w:val="00691619"/>
    <w:rsid w:val="00692CF7"/>
    <w:rsid w:val="00694464"/>
    <w:rsid w:val="00694563"/>
    <w:rsid w:val="00697D3A"/>
    <w:rsid w:val="006A13C9"/>
    <w:rsid w:val="006A3F2B"/>
    <w:rsid w:val="006A667C"/>
    <w:rsid w:val="006B26EC"/>
    <w:rsid w:val="006C1680"/>
    <w:rsid w:val="006C27CE"/>
    <w:rsid w:val="006C5380"/>
    <w:rsid w:val="006D29E5"/>
    <w:rsid w:val="006D64B7"/>
    <w:rsid w:val="006D6D77"/>
    <w:rsid w:val="006E3E9C"/>
    <w:rsid w:val="006F0960"/>
    <w:rsid w:val="00700A10"/>
    <w:rsid w:val="007034AB"/>
    <w:rsid w:val="00703A8F"/>
    <w:rsid w:val="0071574B"/>
    <w:rsid w:val="007301FF"/>
    <w:rsid w:val="0074618E"/>
    <w:rsid w:val="007479C7"/>
    <w:rsid w:val="00751B22"/>
    <w:rsid w:val="00760019"/>
    <w:rsid w:val="0079014A"/>
    <w:rsid w:val="007923DA"/>
    <w:rsid w:val="00793C6C"/>
    <w:rsid w:val="007A3DD0"/>
    <w:rsid w:val="007A72CB"/>
    <w:rsid w:val="007B1312"/>
    <w:rsid w:val="007B5FF7"/>
    <w:rsid w:val="007C4689"/>
    <w:rsid w:val="007D04A6"/>
    <w:rsid w:val="007E4B04"/>
    <w:rsid w:val="007F65B7"/>
    <w:rsid w:val="0080064A"/>
    <w:rsid w:val="00802C17"/>
    <w:rsid w:val="00806988"/>
    <w:rsid w:val="00807C8C"/>
    <w:rsid w:val="00811DAB"/>
    <w:rsid w:val="008140D1"/>
    <w:rsid w:val="00814E78"/>
    <w:rsid w:val="00816575"/>
    <w:rsid w:val="0082273C"/>
    <w:rsid w:val="0082302D"/>
    <w:rsid w:val="00823EAF"/>
    <w:rsid w:val="0083094C"/>
    <w:rsid w:val="0083663E"/>
    <w:rsid w:val="00862E4E"/>
    <w:rsid w:val="00873926"/>
    <w:rsid w:val="008825AC"/>
    <w:rsid w:val="00890DAD"/>
    <w:rsid w:val="00897BAA"/>
    <w:rsid w:val="008A293B"/>
    <w:rsid w:val="008C148E"/>
    <w:rsid w:val="008E215F"/>
    <w:rsid w:val="008F04C5"/>
    <w:rsid w:val="00905789"/>
    <w:rsid w:val="009126EC"/>
    <w:rsid w:val="009333FF"/>
    <w:rsid w:val="0093538F"/>
    <w:rsid w:val="009506ED"/>
    <w:rsid w:val="009569EF"/>
    <w:rsid w:val="00967A44"/>
    <w:rsid w:val="009A4E50"/>
    <w:rsid w:val="009A5D81"/>
    <w:rsid w:val="009B0271"/>
    <w:rsid w:val="009D358F"/>
    <w:rsid w:val="009E17E3"/>
    <w:rsid w:val="00A0657A"/>
    <w:rsid w:val="00A21EB6"/>
    <w:rsid w:val="00A259F9"/>
    <w:rsid w:val="00A427B9"/>
    <w:rsid w:val="00A47718"/>
    <w:rsid w:val="00A512C2"/>
    <w:rsid w:val="00A52B74"/>
    <w:rsid w:val="00A56654"/>
    <w:rsid w:val="00A57953"/>
    <w:rsid w:val="00A60783"/>
    <w:rsid w:val="00A678E3"/>
    <w:rsid w:val="00A746A7"/>
    <w:rsid w:val="00A76A44"/>
    <w:rsid w:val="00A8234B"/>
    <w:rsid w:val="00A8604C"/>
    <w:rsid w:val="00A900FF"/>
    <w:rsid w:val="00A94CBF"/>
    <w:rsid w:val="00A969E4"/>
    <w:rsid w:val="00AA1FC4"/>
    <w:rsid w:val="00AA2678"/>
    <w:rsid w:val="00AA67C5"/>
    <w:rsid w:val="00AC6EDF"/>
    <w:rsid w:val="00AD5E74"/>
    <w:rsid w:val="00AE7EEE"/>
    <w:rsid w:val="00AF1A70"/>
    <w:rsid w:val="00AF2735"/>
    <w:rsid w:val="00AF5454"/>
    <w:rsid w:val="00B06FA2"/>
    <w:rsid w:val="00B106D1"/>
    <w:rsid w:val="00B14B7A"/>
    <w:rsid w:val="00B23FC4"/>
    <w:rsid w:val="00B249EC"/>
    <w:rsid w:val="00B30D50"/>
    <w:rsid w:val="00B34DF4"/>
    <w:rsid w:val="00B41DA5"/>
    <w:rsid w:val="00B44372"/>
    <w:rsid w:val="00B45430"/>
    <w:rsid w:val="00B52521"/>
    <w:rsid w:val="00B5678F"/>
    <w:rsid w:val="00B57F83"/>
    <w:rsid w:val="00B6192E"/>
    <w:rsid w:val="00B6438B"/>
    <w:rsid w:val="00B7033E"/>
    <w:rsid w:val="00B722DD"/>
    <w:rsid w:val="00B75958"/>
    <w:rsid w:val="00B84AB5"/>
    <w:rsid w:val="00B85DEA"/>
    <w:rsid w:val="00B93504"/>
    <w:rsid w:val="00B939A4"/>
    <w:rsid w:val="00BA30D6"/>
    <w:rsid w:val="00BA5D08"/>
    <w:rsid w:val="00BA7DC9"/>
    <w:rsid w:val="00BB7BE4"/>
    <w:rsid w:val="00BC1D38"/>
    <w:rsid w:val="00BC530D"/>
    <w:rsid w:val="00BD732C"/>
    <w:rsid w:val="00BE7EE8"/>
    <w:rsid w:val="00C03966"/>
    <w:rsid w:val="00C070E6"/>
    <w:rsid w:val="00C24530"/>
    <w:rsid w:val="00C47CBD"/>
    <w:rsid w:val="00C5221C"/>
    <w:rsid w:val="00C53F24"/>
    <w:rsid w:val="00C56CE1"/>
    <w:rsid w:val="00C86233"/>
    <w:rsid w:val="00CA1388"/>
    <w:rsid w:val="00CA4130"/>
    <w:rsid w:val="00CA5D06"/>
    <w:rsid w:val="00CB1822"/>
    <w:rsid w:val="00CB614B"/>
    <w:rsid w:val="00CD216A"/>
    <w:rsid w:val="00CD4F22"/>
    <w:rsid w:val="00CE7A09"/>
    <w:rsid w:val="00CF12AE"/>
    <w:rsid w:val="00CF32E1"/>
    <w:rsid w:val="00D05E85"/>
    <w:rsid w:val="00D0788B"/>
    <w:rsid w:val="00D14BB9"/>
    <w:rsid w:val="00D31DF6"/>
    <w:rsid w:val="00D47D43"/>
    <w:rsid w:val="00D505DB"/>
    <w:rsid w:val="00D6248C"/>
    <w:rsid w:val="00D652E1"/>
    <w:rsid w:val="00D75558"/>
    <w:rsid w:val="00D807A1"/>
    <w:rsid w:val="00D93734"/>
    <w:rsid w:val="00D93857"/>
    <w:rsid w:val="00D95DAC"/>
    <w:rsid w:val="00DA1D6C"/>
    <w:rsid w:val="00DA4E01"/>
    <w:rsid w:val="00DB5B11"/>
    <w:rsid w:val="00DC004D"/>
    <w:rsid w:val="00DC64E2"/>
    <w:rsid w:val="00DC6713"/>
    <w:rsid w:val="00DE75BD"/>
    <w:rsid w:val="00E0314D"/>
    <w:rsid w:val="00E0568A"/>
    <w:rsid w:val="00E10098"/>
    <w:rsid w:val="00E21887"/>
    <w:rsid w:val="00E27656"/>
    <w:rsid w:val="00E41A31"/>
    <w:rsid w:val="00E551BD"/>
    <w:rsid w:val="00E6387A"/>
    <w:rsid w:val="00E84C79"/>
    <w:rsid w:val="00E87CF7"/>
    <w:rsid w:val="00E919F4"/>
    <w:rsid w:val="00E91D3D"/>
    <w:rsid w:val="00E96098"/>
    <w:rsid w:val="00EA018B"/>
    <w:rsid w:val="00EB1FEA"/>
    <w:rsid w:val="00EB20F7"/>
    <w:rsid w:val="00EB4F23"/>
    <w:rsid w:val="00EC6559"/>
    <w:rsid w:val="00ED2E15"/>
    <w:rsid w:val="00ED65AC"/>
    <w:rsid w:val="00F5310F"/>
    <w:rsid w:val="00F551F4"/>
    <w:rsid w:val="00F557AD"/>
    <w:rsid w:val="00F62DB3"/>
    <w:rsid w:val="00F64961"/>
    <w:rsid w:val="00F7322E"/>
    <w:rsid w:val="00FA696C"/>
    <w:rsid w:val="00FB05FE"/>
    <w:rsid w:val="00FB4E8B"/>
    <w:rsid w:val="00FD5D57"/>
    <w:rsid w:val="00FD71AB"/>
    <w:rsid w:val="00FE0092"/>
    <w:rsid w:val="00FE2ACF"/>
    <w:rsid w:val="00FE611F"/>
    <w:rsid w:val="00FE61B7"/>
    <w:rsid w:val="00FE7107"/>
    <w:rsid w:val="00FF1574"/>
    <w:rsid w:val="00FF15EE"/>
    <w:rsid w:val="00FF438A"/>
    <w:rsid w:val="00FF5D3B"/>
    <w:rsid w:val="00FF6B54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1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5D0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9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7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26">
    <w:name w:val="Style26"/>
    <w:basedOn w:val="a"/>
    <w:uiPriority w:val="99"/>
    <w:rsid w:val="00AA1F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49">
    <w:name w:val="Font Style49"/>
    <w:uiPriority w:val="99"/>
    <w:rsid w:val="00AA1FC4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E5FB7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8"/>
      <w:szCs w:val="28"/>
    </w:rPr>
  </w:style>
  <w:style w:type="character" w:customStyle="1" w:styleId="FontStyle82">
    <w:name w:val="Font Style82"/>
    <w:rsid w:val="00E84C79"/>
    <w:rPr>
      <w:rFonts w:ascii="Times New Roman" w:hAnsi="Times New Roman" w:cs="Times New Roman" w:hint="default"/>
      <w:b/>
      <w:bCs/>
      <w:sz w:val="30"/>
      <w:szCs w:val="30"/>
    </w:rPr>
  </w:style>
  <w:style w:type="paragraph" w:styleId="a7">
    <w:name w:val="List Paragraph"/>
    <w:basedOn w:val="a"/>
    <w:uiPriority w:val="34"/>
    <w:qFormat/>
    <w:rsid w:val="00F64961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8">
    <w:name w:val="FollowedHyperlink"/>
    <w:basedOn w:val="a0"/>
    <w:uiPriority w:val="99"/>
    <w:semiHidden/>
    <w:unhideWhenUsed/>
    <w:rsid w:val="0020748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1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5D0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9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7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26">
    <w:name w:val="Style26"/>
    <w:basedOn w:val="a"/>
    <w:uiPriority w:val="99"/>
    <w:rsid w:val="00AA1F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49">
    <w:name w:val="Font Style49"/>
    <w:uiPriority w:val="99"/>
    <w:rsid w:val="00AA1FC4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E5FB7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8"/>
      <w:szCs w:val="28"/>
    </w:rPr>
  </w:style>
  <w:style w:type="character" w:customStyle="1" w:styleId="FontStyle82">
    <w:name w:val="Font Style82"/>
    <w:rsid w:val="00E84C79"/>
    <w:rPr>
      <w:rFonts w:ascii="Times New Roman" w:hAnsi="Times New Roman" w:cs="Times New Roman" w:hint="default"/>
      <w:b/>
      <w:bCs/>
      <w:sz w:val="30"/>
      <w:szCs w:val="30"/>
    </w:rPr>
  </w:style>
  <w:style w:type="paragraph" w:styleId="a7">
    <w:name w:val="List Paragraph"/>
    <w:basedOn w:val="a"/>
    <w:uiPriority w:val="34"/>
    <w:qFormat/>
    <w:rsid w:val="00F64961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8">
    <w:name w:val="FollowedHyperlink"/>
    <w:basedOn w:val="a0"/>
    <w:uiPriority w:val="99"/>
    <w:semiHidden/>
    <w:unhideWhenUsed/>
    <w:rsid w:val="002074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6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5press_rosreestr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3635F-7C67-445A-8E7B-68774980C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6165FB27</Template>
  <TotalTime>42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Старовойт С Г</dc:creator>
  <cp:keywords/>
  <dc:description/>
  <cp:lastModifiedBy>Круглова Е А</cp:lastModifiedBy>
  <cp:revision>14</cp:revision>
  <cp:lastPrinted>2021-10-29T04:24:00Z</cp:lastPrinted>
  <dcterms:created xsi:type="dcterms:W3CDTF">2021-10-29T03:43:00Z</dcterms:created>
  <dcterms:modified xsi:type="dcterms:W3CDTF">2021-11-17T05:06:00Z</dcterms:modified>
</cp:coreProperties>
</file>