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97" w:rsidRPr="001C653F" w:rsidRDefault="00DD7897" w:rsidP="00DF7E60">
      <w:pPr>
        <w:pStyle w:val="a5"/>
        <w:tabs>
          <w:tab w:val="center" w:pos="5343"/>
          <w:tab w:val="left" w:pos="6480"/>
        </w:tabs>
        <w:spacing w:before="0" w:line="240" w:lineRule="auto"/>
        <w:ind w:firstLine="709"/>
        <w:rPr>
          <w:b/>
          <w:szCs w:val="28"/>
        </w:rPr>
      </w:pPr>
      <w:bookmarkStart w:id="0" w:name="_GoBack"/>
      <w:bookmarkEnd w:id="0"/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4A038A" w:rsidRPr="004A038A" w:rsidRDefault="004A038A" w:rsidP="004A038A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4A038A" w:rsidRPr="004A038A" w:rsidRDefault="00DF7E60" w:rsidP="004A038A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8"/>
          <w:sz w:val="28"/>
          <w:szCs w:val="28"/>
        </w:rPr>
        <w:t xml:space="preserve"> «01</w:t>
      </w:r>
      <w:r w:rsidR="004A038A" w:rsidRPr="004A038A">
        <w:rPr>
          <w:rFonts w:eastAsia="Times New Roman"/>
          <w:b/>
          <w:bCs/>
          <w:spacing w:val="8"/>
          <w:sz w:val="28"/>
          <w:szCs w:val="28"/>
        </w:rPr>
        <w:t xml:space="preserve">» </w:t>
      </w:r>
      <w:r>
        <w:rPr>
          <w:rFonts w:eastAsia="Times New Roman"/>
          <w:b/>
          <w:bCs/>
          <w:spacing w:val="8"/>
          <w:sz w:val="28"/>
          <w:szCs w:val="28"/>
        </w:rPr>
        <w:t>декабря</w:t>
      </w:r>
      <w:r w:rsidR="004A038A" w:rsidRPr="004A038A">
        <w:rPr>
          <w:rFonts w:eastAsia="Times New Roman"/>
          <w:b/>
          <w:bCs/>
          <w:spacing w:val="8"/>
          <w:sz w:val="28"/>
          <w:szCs w:val="28"/>
        </w:rPr>
        <w:t xml:space="preserve">  2016 года</w:t>
      </w:r>
      <w:r w:rsidR="004A038A" w:rsidRPr="004A038A">
        <w:rPr>
          <w:rFonts w:eastAsia="Times New Roman"/>
          <w:b/>
          <w:bCs/>
          <w:sz w:val="28"/>
          <w:szCs w:val="28"/>
        </w:rPr>
        <w:tab/>
      </w:r>
      <w:r w:rsidR="004A038A" w:rsidRPr="004A038A">
        <w:rPr>
          <w:rFonts w:eastAsia="Times New Roman"/>
          <w:b/>
          <w:bCs/>
          <w:sz w:val="28"/>
          <w:szCs w:val="28"/>
        </w:rPr>
        <w:tab/>
      </w:r>
      <w:r w:rsidR="004A038A" w:rsidRPr="004A038A">
        <w:rPr>
          <w:rFonts w:eastAsia="Times New Roman"/>
          <w:b/>
          <w:bCs/>
          <w:sz w:val="28"/>
          <w:szCs w:val="28"/>
        </w:rPr>
        <w:tab/>
      </w:r>
      <w:r w:rsidR="004A038A" w:rsidRPr="004A038A">
        <w:rPr>
          <w:rFonts w:eastAsia="Times New Roman"/>
          <w:b/>
          <w:bCs/>
          <w:sz w:val="28"/>
          <w:szCs w:val="28"/>
        </w:rPr>
        <w:tab/>
      </w:r>
      <w:r w:rsidR="004A038A" w:rsidRPr="004A038A">
        <w:rPr>
          <w:rFonts w:eastAsia="Times New Roman"/>
          <w:b/>
          <w:bCs/>
          <w:sz w:val="28"/>
          <w:szCs w:val="28"/>
        </w:rPr>
        <w:tab/>
      </w:r>
      <w:r w:rsidR="004A038A" w:rsidRPr="004A038A">
        <w:rPr>
          <w:rFonts w:eastAsia="Times New Roman"/>
          <w:b/>
          <w:bCs/>
          <w:sz w:val="28"/>
          <w:szCs w:val="28"/>
        </w:rPr>
        <w:tab/>
      </w:r>
      <w:r w:rsidR="004A038A" w:rsidRPr="004A038A">
        <w:rPr>
          <w:rFonts w:eastAsia="Times New Roman"/>
          <w:b/>
          <w:bCs/>
          <w:sz w:val="28"/>
          <w:szCs w:val="28"/>
        </w:rPr>
        <w:tab/>
        <w:t xml:space="preserve">            </w:t>
      </w:r>
      <w:r>
        <w:rPr>
          <w:rFonts w:eastAsia="Times New Roman"/>
          <w:b/>
          <w:bCs/>
          <w:spacing w:val="-6"/>
          <w:sz w:val="28"/>
          <w:szCs w:val="28"/>
        </w:rPr>
        <w:t>№</w:t>
      </w:r>
      <w:r w:rsidR="008764D1">
        <w:rPr>
          <w:rFonts w:eastAsia="Times New Roman"/>
          <w:b/>
          <w:bCs/>
          <w:spacing w:val="-6"/>
          <w:sz w:val="28"/>
          <w:szCs w:val="28"/>
        </w:rPr>
        <w:t xml:space="preserve"> 150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DD7897" w:rsidRPr="00A6172E">
        <w:rPr>
          <w:b/>
          <w:szCs w:val="28"/>
        </w:rPr>
        <w:t xml:space="preserve">«О </w:t>
      </w:r>
      <w:r w:rsidR="00E87AA6">
        <w:rPr>
          <w:b/>
          <w:szCs w:val="28"/>
        </w:rPr>
        <w:t xml:space="preserve">принятии </w:t>
      </w:r>
      <w:r w:rsidR="00DD7897" w:rsidRPr="00A6172E">
        <w:rPr>
          <w:b/>
          <w:szCs w:val="28"/>
        </w:rPr>
        <w:t>Бюджет</w:t>
      </w:r>
      <w:r w:rsidR="00E87AA6">
        <w:rPr>
          <w:b/>
          <w:szCs w:val="28"/>
        </w:rPr>
        <w:t>а</w:t>
      </w:r>
      <w:r w:rsidR="00DD7897" w:rsidRPr="00A6172E">
        <w:rPr>
          <w:b/>
          <w:szCs w:val="28"/>
        </w:rPr>
        <w:t xml:space="preserve">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DF7E60">
        <w:rPr>
          <w:b/>
          <w:szCs w:val="28"/>
        </w:rPr>
        <w:t>7 год</w:t>
      </w:r>
      <w:r w:rsidR="00DF7E60" w:rsidRPr="00DF7E60">
        <w:rPr>
          <w:b/>
          <w:szCs w:val="28"/>
        </w:rPr>
        <w:t xml:space="preserve"> </w:t>
      </w:r>
      <w:r w:rsidR="00DF7E60">
        <w:rPr>
          <w:b/>
          <w:szCs w:val="28"/>
        </w:rPr>
        <w:t>в первом чтении</w:t>
      </w:r>
      <w:r w:rsidR="00E87AA6">
        <w:rPr>
          <w:b/>
          <w:szCs w:val="28"/>
        </w:rPr>
        <w:t>»</w:t>
      </w:r>
    </w:p>
    <w:p w:rsidR="00DD7897" w:rsidRDefault="00DD7897" w:rsidP="00305248">
      <w:pPr>
        <w:jc w:val="right"/>
      </w:pPr>
    </w:p>
    <w:p w:rsidR="00DD7897" w:rsidRPr="008415E7" w:rsidRDefault="00DD7897" w:rsidP="00305248">
      <w:pPr>
        <w:jc w:val="right"/>
      </w:pPr>
      <w:r w:rsidRPr="008415E7">
        <w:t xml:space="preserve">Принято решением муниципального </w:t>
      </w:r>
    </w:p>
    <w:p w:rsidR="00DD7897" w:rsidRPr="008415E7" w:rsidRDefault="00DD7897" w:rsidP="00305248">
      <w:pPr>
        <w:jc w:val="right"/>
      </w:pPr>
      <w:r w:rsidRPr="008415E7">
        <w:t>комитета Горноключевского городского</w:t>
      </w:r>
    </w:p>
    <w:p w:rsidR="00DD7897" w:rsidRDefault="00DD7897" w:rsidP="00305248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 w:rsidR="008764D1">
        <w:rPr>
          <w:sz w:val="24"/>
          <w:szCs w:val="24"/>
        </w:rPr>
        <w:t>149</w:t>
      </w:r>
      <w:r w:rsidR="007008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</w:t>
      </w:r>
      <w:r w:rsidR="00700850">
        <w:rPr>
          <w:sz w:val="24"/>
          <w:szCs w:val="24"/>
        </w:rPr>
        <w:t xml:space="preserve"> </w:t>
      </w:r>
      <w:r w:rsidR="00DF7E60">
        <w:rPr>
          <w:sz w:val="24"/>
          <w:szCs w:val="24"/>
        </w:rPr>
        <w:t>01.12.20</w:t>
      </w:r>
      <w:r>
        <w:rPr>
          <w:sz w:val="24"/>
          <w:szCs w:val="24"/>
        </w:rPr>
        <w:t>16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74478D" w:rsidRDefault="00DD7897" w:rsidP="0074478D">
      <w:pPr>
        <w:pStyle w:val="a5"/>
        <w:spacing w:before="0" w:line="240" w:lineRule="auto"/>
        <w:ind w:firstLine="708"/>
        <w:rPr>
          <w:sz w:val="24"/>
          <w:szCs w:val="24"/>
        </w:rPr>
      </w:pPr>
      <w:r w:rsidRPr="00941C67">
        <w:rPr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DF7E60">
        <w:rPr>
          <w:sz w:val="24"/>
          <w:szCs w:val="24"/>
        </w:rPr>
        <w:t>,</w:t>
      </w:r>
      <w:r w:rsidRPr="00941C67">
        <w:rPr>
          <w:sz w:val="24"/>
          <w:szCs w:val="24"/>
        </w:rPr>
        <w:t xml:space="preserve"> принятого решением </w:t>
      </w:r>
      <w:r w:rsidR="00DF7E60">
        <w:rPr>
          <w:sz w:val="24"/>
          <w:szCs w:val="24"/>
        </w:rPr>
        <w:t>М</w:t>
      </w:r>
      <w:r w:rsidRPr="00941C67">
        <w:rPr>
          <w:sz w:val="24"/>
          <w:szCs w:val="24"/>
        </w:rPr>
        <w:t xml:space="preserve">униципального комитета Горноключевского городского поселения  </w:t>
      </w:r>
      <w:r w:rsidRPr="0074478D">
        <w:rPr>
          <w:sz w:val="24"/>
          <w:szCs w:val="24"/>
        </w:rPr>
        <w:t>от 10.08.2011 года № 78,</w:t>
      </w:r>
      <w:r w:rsidR="00DF7E60" w:rsidRPr="0074478D">
        <w:rPr>
          <w:sz w:val="24"/>
          <w:szCs w:val="24"/>
        </w:rPr>
        <w:t xml:space="preserve"> </w:t>
      </w:r>
      <w:r w:rsidRPr="0074478D">
        <w:rPr>
          <w:sz w:val="24"/>
          <w:szCs w:val="24"/>
        </w:rPr>
        <w:t xml:space="preserve">Устава Горноключевского городского поселения, утвержденного  решением </w:t>
      </w:r>
      <w:r w:rsidR="00DF7E60" w:rsidRPr="0074478D">
        <w:rPr>
          <w:sz w:val="24"/>
          <w:szCs w:val="24"/>
        </w:rPr>
        <w:t>М</w:t>
      </w:r>
      <w:r w:rsidRPr="0074478D">
        <w:rPr>
          <w:sz w:val="24"/>
          <w:szCs w:val="24"/>
        </w:rPr>
        <w:t xml:space="preserve">униципального комитета Горноключевского городского поселения № 325 от 30.06.2008г., </w:t>
      </w:r>
      <w:r w:rsidR="0074478D" w:rsidRPr="0074478D">
        <w:rPr>
          <w:sz w:val="24"/>
          <w:szCs w:val="24"/>
        </w:rPr>
        <w:t>рассмотрев проект решения и обращение администрации Горноключевского городского поселения о  принятии бюджета Горноключевского  городского поселения  Кировского муниципального района на 2017 год в первом чтении</w:t>
      </w:r>
      <w:r w:rsidRPr="0074478D">
        <w:rPr>
          <w:sz w:val="24"/>
          <w:szCs w:val="24"/>
        </w:rPr>
        <w:t xml:space="preserve">, </w:t>
      </w:r>
      <w:r w:rsidR="00DF7E60" w:rsidRPr="0074478D">
        <w:rPr>
          <w:sz w:val="24"/>
          <w:szCs w:val="24"/>
        </w:rPr>
        <w:t>М</w:t>
      </w:r>
      <w:r w:rsidRPr="0074478D">
        <w:rPr>
          <w:sz w:val="24"/>
          <w:szCs w:val="24"/>
        </w:rPr>
        <w:t>униципальный комитет Горноключевского городского поселения</w:t>
      </w:r>
    </w:p>
    <w:p w:rsidR="00DD7897" w:rsidRPr="00DF7E60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DF7E60" w:rsidRDefault="00DD7897" w:rsidP="00305248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DF7E60">
        <w:rPr>
          <w:b/>
          <w:sz w:val="24"/>
          <w:szCs w:val="24"/>
        </w:rPr>
        <w:t>РЕШИЛ:</w:t>
      </w:r>
    </w:p>
    <w:p w:rsidR="00DD7897" w:rsidRPr="00941C67" w:rsidRDefault="00DD7897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AD7F2B" w:rsidRPr="00AD7F2B" w:rsidRDefault="00AD7F2B" w:rsidP="00AD7F2B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  <w:r w:rsidRPr="00AD7F2B">
        <w:rPr>
          <w:b/>
          <w:sz w:val="24"/>
          <w:szCs w:val="24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AD7F2B" w:rsidRDefault="00AD7F2B" w:rsidP="00AD7F2B">
      <w:pPr>
        <w:pStyle w:val="a5"/>
        <w:spacing w:before="0" w:line="240" w:lineRule="auto"/>
        <w:ind w:firstLine="0"/>
        <w:jc w:val="left"/>
        <w:rPr>
          <w:b/>
          <w:sz w:val="24"/>
          <w:szCs w:val="24"/>
        </w:rPr>
      </w:pPr>
    </w:p>
    <w:p w:rsidR="00AD7F2B" w:rsidRPr="00AD7F2B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4"/>
          <w:szCs w:val="24"/>
        </w:rPr>
      </w:pPr>
      <w:r w:rsidRPr="00AD7F2B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>
        <w:rPr>
          <w:sz w:val="24"/>
          <w:szCs w:val="24"/>
        </w:rPr>
        <w:t>7</w:t>
      </w:r>
      <w:r w:rsidRPr="00AD7F2B">
        <w:rPr>
          <w:sz w:val="24"/>
          <w:szCs w:val="24"/>
        </w:rPr>
        <w:t xml:space="preserve"> год:</w:t>
      </w:r>
    </w:p>
    <w:p w:rsidR="00AD7F2B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AD7F2B">
        <w:rPr>
          <w:sz w:val="24"/>
          <w:szCs w:val="24"/>
        </w:rPr>
        <w:t xml:space="preserve">а) Общий объем  доходов  бюджета в сумме  –      </w:t>
      </w:r>
      <w:r w:rsidR="00105010">
        <w:rPr>
          <w:sz w:val="24"/>
          <w:szCs w:val="24"/>
        </w:rPr>
        <w:t>29 460,30</w:t>
      </w:r>
      <w:r w:rsidRPr="00AD7F2B">
        <w:rPr>
          <w:sz w:val="24"/>
          <w:szCs w:val="24"/>
        </w:rPr>
        <w:t xml:space="preserve"> тыс. руб. </w:t>
      </w:r>
    </w:p>
    <w:p w:rsidR="00AD7F2B" w:rsidRDefault="00AD7F2B" w:rsidP="00AD7F2B">
      <w:pPr>
        <w:pStyle w:val="a5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том числе собственных – </w:t>
      </w:r>
      <w:r w:rsidR="00105010">
        <w:rPr>
          <w:sz w:val="24"/>
          <w:szCs w:val="24"/>
        </w:rPr>
        <w:t>26 697</w:t>
      </w:r>
      <w:r>
        <w:rPr>
          <w:sz w:val="24"/>
          <w:szCs w:val="24"/>
        </w:rPr>
        <w:t>,00 тыс.</w:t>
      </w:r>
      <w:r w:rsidR="00F90856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</w:p>
    <w:p w:rsidR="00AD7F2B" w:rsidRPr="00AD7F2B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AD7F2B">
        <w:rPr>
          <w:sz w:val="24"/>
          <w:szCs w:val="24"/>
        </w:rPr>
        <w:t xml:space="preserve">б) Общий объем расходов бюджета поселения –  </w:t>
      </w:r>
      <w:r w:rsidR="00105010">
        <w:rPr>
          <w:sz w:val="24"/>
          <w:szCs w:val="24"/>
        </w:rPr>
        <w:t>29 460,30</w:t>
      </w:r>
      <w:r w:rsidRPr="00AD7F2B">
        <w:rPr>
          <w:sz w:val="24"/>
          <w:szCs w:val="24"/>
        </w:rPr>
        <w:t>тыс. руб.</w:t>
      </w:r>
    </w:p>
    <w:p w:rsidR="00105010" w:rsidRDefault="008479E0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AD7F2B" w:rsidRPr="00AD7F2B">
        <w:rPr>
          <w:sz w:val="24"/>
          <w:szCs w:val="24"/>
        </w:rPr>
        <w:t>. Установить иные показатели бюджета поселения  на 201</w:t>
      </w:r>
      <w:r w:rsidR="00AD7F2B">
        <w:rPr>
          <w:sz w:val="24"/>
          <w:szCs w:val="24"/>
        </w:rPr>
        <w:t>7</w:t>
      </w:r>
      <w:r w:rsidR="00AD7F2B" w:rsidRPr="00AD7F2B">
        <w:rPr>
          <w:sz w:val="24"/>
          <w:szCs w:val="24"/>
        </w:rPr>
        <w:t xml:space="preserve"> год</w:t>
      </w:r>
      <w:r w:rsidR="00105010">
        <w:rPr>
          <w:sz w:val="24"/>
          <w:szCs w:val="24"/>
        </w:rPr>
        <w:t>:</w:t>
      </w:r>
    </w:p>
    <w:p w:rsidR="00AD7F2B" w:rsidRPr="00AD7F2B" w:rsidRDefault="00AD7F2B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 w:rsidRPr="00AD7F2B">
        <w:rPr>
          <w:sz w:val="24"/>
          <w:szCs w:val="24"/>
        </w:rPr>
        <w:t xml:space="preserve">1) предельный объем  муниципального долга  Горноключевского городского поселения в сумме  - </w:t>
      </w:r>
      <w:r w:rsidR="00F628B9">
        <w:rPr>
          <w:sz w:val="24"/>
          <w:szCs w:val="24"/>
        </w:rPr>
        <w:t>1 960,00</w:t>
      </w:r>
      <w:r w:rsidRPr="00AD7F2B">
        <w:rPr>
          <w:sz w:val="24"/>
          <w:szCs w:val="24"/>
        </w:rPr>
        <w:t xml:space="preserve"> тыс. руб.;</w:t>
      </w:r>
    </w:p>
    <w:p w:rsidR="00AD7F2B" w:rsidRPr="00AD7F2B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</w:t>
      </w:r>
      <w:r w:rsidR="00AD7F2B" w:rsidRPr="00AD7F2B">
        <w:rPr>
          <w:sz w:val="24"/>
          <w:szCs w:val="24"/>
        </w:rPr>
        <w:t>) верхний предел муниципального внутреннего долга  Горноключевского городского поселения  на 1 января 201</w:t>
      </w:r>
      <w:r>
        <w:rPr>
          <w:sz w:val="24"/>
          <w:szCs w:val="24"/>
        </w:rPr>
        <w:t>7</w:t>
      </w:r>
      <w:r w:rsidR="00AD7F2B" w:rsidRPr="00AD7F2B">
        <w:rPr>
          <w:sz w:val="24"/>
          <w:szCs w:val="24"/>
        </w:rPr>
        <w:t xml:space="preserve"> года в сумме </w:t>
      </w:r>
      <w:r w:rsidR="00217285">
        <w:rPr>
          <w:sz w:val="24"/>
          <w:szCs w:val="24"/>
        </w:rPr>
        <w:t>1 612</w:t>
      </w:r>
      <w:r>
        <w:rPr>
          <w:sz w:val="24"/>
          <w:szCs w:val="24"/>
        </w:rPr>
        <w:t>,00</w:t>
      </w:r>
      <w:r w:rsidR="00AD7F2B" w:rsidRPr="00AD7F2B">
        <w:rPr>
          <w:sz w:val="24"/>
          <w:szCs w:val="24"/>
        </w:rPr>
        <w:t xml:space="preserve"> тыс.</w:t>
      </w:r>
      <w:r w:rsidR="00F90856">
        <w:rPr>
          <w:sz w:val="24"/>
          <w:szCs w:val="24"/>
        </w:rPr>
        <w:t xml:space="preserve"> </w:t>
      </w:r>
      <w:r w:rsidR="00AD7F2B" w:rsidRPr="00AD7F2B">
        <w:rPr>
          <w:sz w:val="24"/>
          <w:szCs w:val="24"/>
        </w:rPr>
        <w:t>руб.; в том числе верхний предел долга по муниципальным гарантиям Горноключевского городского поселения  в сумме (нет) тыс. руб..</w:t>
      </w:r>
    </w:p>
    <w:p w:rsidR="00AD7F2B" w:rsidRPr="00AD7F2B" w:rsidRDefault="00F628B9" w:rsidP="00AD7F2B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AD7F2B" w:rsidRPr="00AD7F2B">
        <w:rPr>
          <w:sz w:val="24"/>
          <w:szCs w:val="24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4"/>
          <w:szCs w:val="24"/>
        </w:rPr>
        <w:t>300</w:t>
      </w:r>
      <w:r w:rsidR="00AD7F2B" w:rsidRPr="00AD7F2B">
        <w:rPr>
          <w:sz w:val="24"/>
          <w:szCs w:val="24"/>
        </w:rPr>
        <w:t>,0  тыс.руб..</w:t>
      </w:r>
    </w:p>
    <w:p w:rsidR="00763FFF" w:rsidRPr="00AD7F2B" w:rsidRDefault="00F628B9" w:rsidP="00F90856">
      <w:pPr>
        <w:pStyle w:val="a5"/>
        <w:spacing w:before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="00AD7F2B" w:rsidRPr="00AD7F2B">
        <w:rPr>
          <w:sz w:val="24"/>
          <w:szCs w:val="24"/>
        </w:rPr>
        <w:t>) Общий объем бюджетных  ассигнований  на исполнение публичных  нормативных обязательств на 201</w:t>
      </w:r>
      <w:r>
        <w:rPr>
          <w:sz w:val="24"/>
          <w:szCs w:val="24"/>
        </w:rPr>
        <w:t>7</w:t>
      </w:r>
      <w:r w:rsidR="00AD7F2B" w:rsidRPr="00AD7F2B">
        <w:rPr>
          <w:sz w:val="24"/>
          <w:szCs w:val="24"/>
        </w:rPr>
        <w:t xml:space="preserve"> год  в сумме  </w:t>
      </w:r>
      <w:r w:rsidR="00F151F9">
        <w:rPr>
          <w:sz w:val="24"/>
          <w:szCs w:val="24"/>
        </w:rPr>
        <w:t>60,0</w:t>
      </w:r>
      <w:r w:rsidR="00AD7F2B" w:rsidRPr="00AD7F2B">
        <w:rPr>
          <w:sz w:val="24"/>
          <w:szCs w:val="24"/>
        </w:rPr>
        <w:t xml:space="preserve"> тыс. руб.</w:t>
      </w:r>
      <w:r w:rsidR="00F151F9">
        <w:rPr>
          <w:sz w:val="24"/>
          <w:szCs w:val="24"/>
        </w:rPr>
        <w:t xml:space="preserve"> Для выплаты пенсии за вы</w:t>
      </w:r>
      <w:r w:rsidR="00636C45">
        <w:rPr>
          <w:sz w:val="24"/>
          <w:szCs w:val="24"/>
        </w:rPr>
        <w:t>с</w:t>
      </w:r>
      <w:r w:rsidR="00F151F9">
        <w:rPr>
          <w:sz w:val="24"/>
          <w:szCs w:val="24"/>
        </w:rPr>
        <w:t xml:space="preserve">лугу лет на муниципальной службе </w:t>
      </w:r>
      <w:proofErr w:type="spellStart"/>
      <w:r w:rsidR="00F151F9">
        <w:rPr>
          <w:sz w:val="24"/>
          <w:szCs w:val="24"/>
        </w:rPr>
        <w:t>Лисниченко</w:t>
      </w:r>
      <w:proofErr w:type="spellEnd"/>
      <w:r w:rsidR="00F151F9">
        <w:rPr>
          <w:sz w:val="24"/>
          <w:szCs w:val="24"/>
        </w:rPr>
        <w:t xml:space="preserve"> Б.В.</w:t>
      </w:r>
    </w:p>
    <w:p w:rsidR="008479E0" w:rsidRDefault="00F628B9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 w:rsidRPr="008479E0">
        <w:rPr>
          <w:sz w:val="24"/>
          <w:szCs w:val="24"/>
        </w:rPr>
        <w:t xml:space="preserve">       </w:t>
      </w:r>
      <w:r w:rsidR="008479E0" w:rsidRPr="008479E0">
        <w:rPr>
          <w:sz w:val="24"/>
          <w:szCs w:val="24"/>
        </w:rPr>
        <w:t>3</w:t>
      </w:r>
      <w:r w:rsidR="00DD7897" w:rsidRPr="008479E0">
        <w:rPr>
          <w:sz w:val="24"/>
          <w:szCs w:val="24"/>
        </w:rPr>
        <w:t>.</w:t>
      </w:r>
      <w:r w:rsidR="00DD7897" w:rsidRPr="0050257D">
        <w:rPr>
          <w:sz w:val="24"/>
          <w:szCs w:val="24"/>
        </w:rPr>
        <w:t xml:space="preserve"> Утвердить:</w:t>
      </w:r>
    </w:p>
    <w:p w:rsidR="00DD7897" w:rsidRPr="0050257D" w:rsidRDefault="008479E0" w:rsidP="008479E0">
      <w:pPr>
        <w:pStyle w:val="a5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DD7897">
        <w:rPr>
          <w:sz w:val="24"/>
          <w:szCs w:val="24"/>
        </w:rPr>
        <w:t>.1. Приложение №</w:t>
      </w:r>
      <w:r w:rsidR="00105010">
        <w:rPr>
          <w:sz w:val="24"/>
          <w:szCs w:val="24"/>
        </w:rPr>
        <w:t>4</w:t>
      </w:r>
      <w:r w:rsidR="00DD7897" w:rsidRPr="0050257D">
        <w:rPr>
          <w:sz w:val="24"/>
          <w:szCs w:val="24"/>
        </w:rPr>
        <w:t xml:space="preserve"> «Объемы доходов бюджета</w:t>
      </w:r>
      <w:r w:rsidR="00DD7897">
        <w:rPr>
          <w:sz w:val="24"/>
          <w:szCs w:val="24"/>
        </w:rPr>
        <w:t xml:space="preserve"> городского поселения на 201</w:t>
      </w:r>
      <w:r w:rsidR="00F628B9">
        <w:rPr>
          <w:sz w:val="24"/>
          <w:szCs w:val="24"/>
        </w:rPr>
        <w:t>7</w:t>
      </w:r>
      <w:r w:rsidR="00DD7897">
        <w:rPr>
          <w:sz w:val="24"/>
          <w:szCs w:val="24"/>
        </w:rPr>
        <w:t>г</w:t>
      </w:r>
      <w:r>
        <w:rPr>
          <w:sz w:val="24"/>
          <w:szCs w:val="24"/>
        </w:rPr>
        <w:t>од</w:t>
      </w:r>
      <w:r w:rsidR="00F628B9">
        <w:rPr>
          <w:sz w:val="24"/>
          <w:szCs w:val="24"/>
        </w:rPr>
        <w:t>.</w:t>
      </w:r>
    </w:p>
    <w:p w:rsidR="00DD7897" w:rsidRPr="0050257D" w:rsidRDefault="008479E0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628B9">
        <w:rPr>
          <w:sz w:val="24"/>
          <w:szCs w:val="24"/>
        </w:rPr>
        <w:t>.</w:t>
      </w:r>
      <w:r w:rsidR="00DD7897" w:rsidRPr="0050257D">
        <w:rPr>
          <w:sz w:val="24"/>
          <w:szCs w:val="24"/>
        </w:rPr>
        <w:t>2.Приложение</w:t>
      </w:r>
      <w:r w:rsidR="00105010">
        <w:rPr>
          <w:sz w:val="24"/>
          <w:szCs w:val="24"/>
        </w:rPr>
        <w:t xml:space="preserve"> </w:t>
      </w:r>
      <w:r w:rsidR="00DD7897" w:rsidRPr="0050257D">
        <w:rPr>
          <w:sz w:val="24"/>
          <w:szCs w:val="24"/>
        </w:rPr>
        <w:t>№</w:t>
      </w:r>
      <w:r w:rsidR="00105010">
        <w:rPr>
          <w:sz w:val="24"/>
          <w:szCs w:val="24"/>
        </w:rPr>
        <w:t>5</w:t>
      </w:r>
      <w:r w:rsidR="00DD7897"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>
        <w:rPr>
          <w:sz w:val="24"/>
          <w:szCs w:val="24"/>
        </w:rPr>
        <w:t>2017</w:t>
      </w:r>
      <w:r w:rsidR="00F90856">
        <w:rPr>
          <w:sz w:val="24"/>
          <w:szCs w:val="24"/>
        </w:rPr>
        <w:t xml:space="preserve"> </w:t>
      </w:r>
      <w:r w:rsidR="002F0021">
        <w:rPr>
          <w:sz w:val="24"/>
          <w:szCs w:val="24"/>
        </w:rPr>
        <w:t xml:space="preserve">г. </w:t>
      </w:r>
      <w:r w:rsidR="00DD7897" w:rsidRPr="0050257D">
        <w:rPr>
          <w:sz w:val="24"/>
          <w:szCs w:val="24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50257D" w:rsidRDefault="00763FFF" w:rsidP="002F0021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DD7897" w:rsidRPr="0050257D">
        <w:rPr>
          <w:sz w:val="24"/>
          <w:szCs w:val="24"/>
        </w:rPr>
        <w:t>.3.Приложение №</w:t>
      </w:r>
      <w:r w:rsidR="00105010">
        <w:rPr>
          <w:sz w:val="24"/>
          <w:szCs w:val="24"/>
        </w:rPr>
        <w:t>6</w:t>
      </w:r>
      <w:r w:rsidR="00DD7897"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</w:t>
      </w:r>
      <w:r w:rsidR="002F0021">
        <w:rPr>
          <w:sz w:val="24"/>
          <w:szCs w:val="24"/>
        </w:rPr>
        <w:t>2017</w:t>
      </w:r>
      <w:r w:rsidR="00F90856">
        <w:rPr>
          <w:sz w:val="24"/>
          <w:szCs w:val="24"/>
        </w:rPr>
        <w:t xml:space="preserve"> </w:t>
      </w:r>
      <w:r w:rsidR="002F0021">
        <w:rPr>
          <w:sz w:val="24"/>
          <w:szCs w:val="24"/>
        </w:rPr>
        <w:t xml:space="preserve">г. </w:t>
      </w:r>
      <w:r w:rsidR="00DD7897" w:rsidRPr="0050257D">
        <w:rPr>
          <w:sz w:val="24"/>
          <w:szCs w:val="24"/>
        </w:rPr>
        <w:t>в ведомственной структуре расходов  бюджета поселения».</w:t>
      </w:r>
    </w:p>
    <w:p w:rsidR="00DD7897" w:rsidRPr="0050257D" w:rsidRDefault="00DD7897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DD7897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СТАТЬЯ</w:t>
      </w:r>
      <w:r w:rsidRPr="0050257D">
        <w:rPr>
          <w:b/>
          <w:sz w:val="24"/>
          <w:szCs w:val="24"/>
        </w:rPr>
        <w:t xml:space="preserve"> 2. Главные администраторы доходов Горноключевского городского</w:t>
      </w:r>
      <w:r w:rsidR="0043639E">
        <w:rPr>
          <w:b/>
          <w:sz w:val="24"/>
          <w:szCs w:val="24"/>
        </w:rPr>
        <w:t xml:space="preserve"> </w:t>
      </w:r>
      <w:r w:rsidRPr="0050257D">
        <w:rPr>
          <w:b/>
          <w:sz w:val="24"/>
          <w:szCs w:val="24"/>
        </w:rPr>
        <w:t>поселения, главные администраторы источников финансирования дефицита бюджета поселения</w:t>
      </w:r>
    </w:p>
    <w:p w:rsidR="00DD7897" w:rsidRPr="0050257D" w:rsidRDefault="00DD7897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50257D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4"/>
          <w:szCs w:val="24"/>
        </w:rPr>
      </w:pPr>
      <w:r w:rsidRPr="0050257D">
        <w:rPr>
          <w:sz w:val="24"/>
          <w:szCs w:val="24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</w:t>
      </w:r>
      <w:r>
        <w:rPr>
          <w:sz w:val="24"/>
          <w:szCs w:val="24"/>
        </w:rPr>
        <w:t xml:space="preserve">селения, закрепить  за ним виды </w:t>
      </w:r>
      <w:r w:rsidRPr="0050257D">
        <w:rPr>
          <w:sz w:val="24"/>
          <w:szCs w:val="24"/>
        </w:rPr>
        <w:t>(подвиды) доходов бюджета  Горноключевского городского поселения Кировского муниципального района согласно приложения №</w:t>
      </w:r>
      <w:r w:rsidR="0043639E">
        <w:rPr>
          <w:sz w:val="24"/>
          <w:szCs w:val="24"/>
        </w:rPr>
        <w:t>1</w:t>
      </w:r>
      <w:r w:rsidRPr="0050257D">
        <w:rPr>
          <w:sz w:val="24"/>
          <w:szCs w:val="24"/>
        </w:rPr>
        <w:t xml:space="preserve">  к настоящему решению.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перечень,</w:t>
      </w:r>
      <w:r w:rsidRPr="0050257D">
        <w:rPr>
          <w:sz w:val="24"/>
          <w:szCs w:val="24"/>
        </w:rPr>
        <w:t xml:space="preserve"> коды  главных администраторов доходов бюджета Горноключевского городского поселения – о</w:t>
      </w:r>
      <w:r w:rsidR="0043639E">
        <w:rPr>
          <w:sz w:val="24"/>
          <w:szCs w:val="24"/>
        </w:rPr>
        <w:t xml:space="preserve">ргана  местного самоуправления </w:t>
      </w:r>
      <w:r w:rsidRPr="0050257D">
        <w:rPr>
          <w:sz w:val="24"/>
          <w:szCs w:val="24"/>
        </w:rPr>
        <w:t>Горнок</w:t>
      </w:r>
      <w:r w:rsidR="00F90856">
        <w:rPr>
          <w:sz w:val="24"/>
          <w:szCs w:val="24"/>
        </w:rPr>
        <w:t>лючевского городского поселения</w:t>
      </w:r>
      <w:r w:rsidRPr="0050257D">
        <w:rPr>
          <w:sz w:val="24"/>
          <w:szCs w:val="24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>
        <w:rPr>
          <w:sz w:val="24"/>
          <w:szCs w:val="24"/>
        </w:rPr>
        <w:t>1</w:t>
      </w:r>
      <w:r w:rsidRPr="0050257D">
        <w:rPr>
          <w:sz w:val="24"/>
          <w:szCs w:val="24"/>
        </w:rPr>
        <w:t xml:space="preserve"> к настоящему  решению.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>
        <w:rPr>
          <w:sz w:val="24"/>
          <w:szCs w:val="24"/>
        </w:rPr>
        <w:t>2</w:t>
      </w:r>
      <w:r w:rsidRPr="0050257D">
        <w:rPr>
          <w:sz w:val="24"/>
          <w:szCs w:val="24"/>
        </w:rPr>
        <w:t xml:space="preserve">. </w:t>
      </w:r>
    </w:p>
    <w:p w:rsidR="00DD7897" w:rsidRPr="0050257D" w:rsidRDefault="00DD7897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>
        <w:rPr>
          <w:sz w:val="24"/>
          <w:szCs w:val="24"/>
        </w:rPr>
        <w:t>3</w:t>
      </w:r>
      <w:r w:rsidRPr="0050257D">
        <w:rPr>
          <w:sz w:val="24"/>
          <w:szCs w:val="24"/>
        </w:rPr>
        <w:t xml:space="preserve"> к настоящему решению.</w:t>
      </w:r>
    </w:p>
    <w:p w:rsidR="00DD789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3. Формирование доходов </w:t>
      </w:r>
      <w:r w:rsidR="00F90856">
        <w:rPr>
          <w:b/>
          <w:sz w:val="24"/>
          <w:szCs w:val="24"/>
        </w:rPr>
        <w:t>бюджета поселения</w:t>
      </w:r>
    </w:p>
    <w:p w:rsidR="00DD7897" w:rsidRPr="0050257D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DD7897" w:rsidRDefault="00DD7897" w:rsidP="008479E0">
      <w:pPr>
        <w:pStyle w:val="a5"/>
        <w:spacing w:before="0" w:line="240" w:lineRule="auto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доходы бюджета Горноключевского городского </w:t>
      </w:r>
      <w:r w:rsidRPr="0050257D">
        <w:rPr>
          <w:sz w:val="24"/>
          <w:szCs w:val="24"/>
        </w:rPr>
        <w:t>поселени</w:t>
      </w:r>
      <w:r>
        <w:rPr>
          <w:sz w:val="24"/>
          <w:szCs w:val="24"/>
        </w:rPr>
        <w:t xml:space="preserve">я поступающие в </w:t>
      </w:r>
      <w:r w:rsidR="0043639E">
        <w:rPr>
          <w:sz w:val="24"/>
          <w:szCs w:val="24"/>
        </w:rPr>
        <w:t>2017</w:t>
      </w:r>
      <w:r w:rsidR="00F90856">
        <w:rPr>
          <w:sz w:val="24"/>
          <w:szCs w:val="24"/>
        </w:rPr>
        <w:t xml:space="preserve"> </w:t>
      </w:r>
      <w:r w:rsidR="0043639E">
        <w:rPr>
          <w:sz w:val="24"/>
          <w:szCs w:val="24"/>
        </w:rPr>
        <w:t xml:space="preserve">г. </w:t>
      </w:r>
      <w:r>
        <w:rPr>
          <w:sz w:val="24"/>
          <w:szCs w:val="24"/>
        </w:rPr>
        <w:t>формируются за счет: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доходы от продажи имущества</w:t>
      </w:r>
      <w:r w:rsidR="00F90856">
        <w:rPr>
          <w:sz w:val="24"/>
          <w:szCs w:val="24"/>
        </w:rPr>
        <w:t xml:space="preserve"> </w:t>
      </w:r>
      <w:r>
        <w:rPr>
          <w:sz w:val="24"/>
          <w:szCs w:val="24"/>
        </w:rPr>
        <w:t>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Default="00DD7897" w:rsidP="008479E0">
      <w:pPr>
        <w:pStyle w:val="a5"/>
        <w:tabs>
          <w:tab w:val="left" w:pos="426"/>
        </w:tabs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части прибыли муниципальных унитарных предприятий, остающейся в  распоряжении предприятия после уплаты налогов и иных обязательных платежей, по нормативу – 100 %;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от продажи земельных участков , государственная собственность на которые не разграничена и которые  расположена  в грани</w:t>
      </w:r>
      <w:r w:rsidR="00F90856">
        <w:rPr>
          <w:sz w:val="24"/>
          <w:szCs w:val="24"/>
        </w:rPr>
        <w:t xml:space="preserve">цах  городских поселений , - </w:t>
      </w:r>
      <w:r>
        <w:rPr>
          <w:sz w:val="24"/>
          <w:szCs w:val="24"/>
        </w:rPr>
        <w:t>по нормативу  50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- доходов в виде безвозмездных поступлений.</w:t>
      </w:r>
    </w:p>
    <w:p w:rsidR="00DD7897" w:rsidRPr="0050257D" w:rsidRDefault="008479E0" w:rsidP="008479E0">
      <w:pPr>
        <w:pStyle w:val="a5"/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D7897"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  <w:r>
        <w:rPr>
          <w:sz w:val="24"/>
          <w:szCs w:val="24"/>
        </w:rPr>
        <w:t xml:space="preserve"> </w:t>
      </w:r>
      <w:r w:rsidR="00DD7897"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4. </w:t>
      </w:r>
      <w:r w:rsidR="00F90856">
        <w:rPr>
          <w:b/>
          <w:sz w:val="24"/>
          <w:szCs w:val="24"/>
        </w:rPr>
        <w:t>Объем доходов бюджета поселения</w:t>
      </w:r>
    </w:p>
    <w:p w:rsidR="00DD7897" w:rsidRPr="0050257D" w:rsidRDefault="00DD7897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DD7897" w:rsidRPr="0050257D" w:rsidRDefault="00DD7897" w:rsidP="0043639E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 xml:space="preserve">Учесть в бюджете поселения на </w:t>
      </w:r>
      <w:r w:rsidR="0043639E">
        <w:rPr>
          <w:sz w:val="24"/>
          <w:szCs w:val="24"/>
        </w:rPr>
        <w:t>2017</w:t>
      </w:r>
      <w:r w:rsidR="00F90856">
        <w:rPr>
          <w:sz w:val="24"/>
          <w:szCs w:val="24"/>
        </w:rPr>
        <w:t xml:space="preserve"> </w:t>
      </w:r>
      <w:r w:rsidR="0043639E">
        <w:rPr>
          <w:sz w:val="24"/>
          <w:szCs w:val="24"/>
        </w:rPr>
        <w:t xml:space="preserve">г. </w:t>
      </w:r>
      <w:r w:rsidRPr="0050257D">
        <w:rPr>
          <w:sz w:val="24"/>
          <w:szCs w:val="24"/>
        </w:rPr>
        <w:t>объемы поступлений доходов по основным исто</w:t>
      </w:r>
      <w:r>
        <w:rPr>
          <w:sz w:val="24"/>
          <w:szCs w:val="24"/>
        </w:rPr>
        <w:t xml:space="preserve">чникам  согласно приложению  № </w:t>
      </w:r>
      <w:r w:rsidR="0043639E">
        <w:rPr>
          <w:sz w:val="24"/>
          <w:szCs w:val="24"/>
        </w:rPr>
        <w:t>4</w:t>
      </w:r>
      <w:r w:rsidRPr="0050257D">
        <w:rPr>
          <w:sz w:val="24"/>
          <w:szCs w:val="24"/>
        </w:rPr>
        <w:t xml:space="preserve">  к настоящему решению.</w:t>
      </w:r>
    </w:p>
    <w:p w:rsidR="00DD7897" w:rsidRDefault="00DD7897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DD7897" w:rsidRDefault="00DD7897" w:rsidP="008479E0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5.</w:t>
      </w:r>
      <w:r w:rsidR="00F90856">
        <w:rPr>
          <w:b/>
          <w:sz w:val="24"/>
          <w:szCs w:val="24"/>
        </w:rPr>
        <w:t xml:space="preserve"> </w:t>
      </w:r>
      <w:r w:rsidRPr="0050257D">
        <w:rPr>
          <w:b/>
          <w:sz w:val="24"/>
          <w:szCs w:val="24"/>
        </w:rPr>
        <w:t xml:space="preserve">Особенности зачисления </w:t>
      </w:r>
      <w:r>
        <w:rPr>
          <w:b/>
          <w:sz w:val="24"/>
          <w:szCs w:val="24"/>
        </w:rPr>
        <w:t>и</w:t>
      </w:r>
      <w:r w:rsidRPr="0050257D">
        <w:rPr>
          <w:b/>
          <w:sz w:val="24"/>
          <w:szCs w:val="24"/>
        </w:rPr>
        <w:t xml:space="preserve"> использования средств, п</w:t>
      </w:r>
      <w:r w:rsidR="00F90856">
        <w:rPr>
          <w:b/>
          <w:sz w:val="24"/>
          <w:szCs w:val="24"/>
        </w:rPr>
        <w:t>олучаемых  бюджетом   поселения</w:t>
      </w:r>
      <w:r w:rsidRPr="0050257D">
        <w:rPr>
          <w:b/>
          <w:sz w:val="24"/>
          <w:szCs w:val="24"/>
        </w:rPr>
        <w:t xml:space="preserve">    </w:t>
      </w:r>
    </w:p>
    <w:p w:rsidR="00DD7897" w:rsidRPr="0050257D" w:rsidRDefault="00DD7897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DD7897" w:rsidRPr="0050257D" w:rsidRDefault="00DD7897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50257D">
        <w:rPr>
          <w:sz w:val="24"/>
          <w:szCs w:val="24"/>
        </w:rPr>
        <w:t xml:space="preserve">1.Средства, полученные поселением от занятия предпринимательской и иной приносящей доход деятельности, учитываются на </w:t>
      </w:r>
      <w:r>
        <w:rPr>
          <w:sz w:val="24"/>
          <w:szCs w:val="24"/>
        </w:rPr>
        <w:t>с</w:t>
      </w:r>
      <w:r w:rsidRPr="0050257D">
        <w:rPr>
          <w:sz w:val="24"/>
          <w:szCs w:val="24"/>
        </w:rPr>
        <w:t>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50257D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 открыты</w:t>
      </w:r>
      <w:r>
        <w:rPr>
          <w:sz w:val="24"/>
          <w:szCs w:val="24"/>
        </w:rPr>
        <w:t>е</w:t>
      </w:r>
      <w:r w:rsidRPr="0050257D">
        <w:rPr>
          <w:sz w:val="24"/>
          <w:szCs w:val="24"/>
        </w:rPr>
        <w:t xml:space="preserve"> в Управлении Федерального казначейства по Приморскому краю от</w:t>
      </w:r>
      <w:r>
        <w:rPr>
          <w:sz w:val="24"/>
          <w:szCs w:val="24"/>
        </w:rPr>
        <w:t xml:space="preserve">делению по Кировскому району. И </w:t>
      </w:r>
      <w:r w:rsidRPr="0050257D">
        <w:rPr>
          <w:sz w:val="24"/>
          <w:szCs w:val="24"/>
        </w:rPr>
        <w:t>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>3.Заключение договоров и оплата счетов</w:t>
      </w:r>
      <w:r w:rsidR="0043639E">
        <w:rPr>
          <w:sz w:val="24"/>
          <w:szCs w:val="24"/>
        </w:rPr>
        <w:t xml:space="preserve"> </w:t>
      </w:r>
      <w:r w:rsidRPr="0050257D">
        <w:rPr>
          <w:sz w:val="24"/>
          <w:szCs w:val="24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50257D" w:rsidRDefault="00DD7897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DD7897" w:rsidRPr="0043639E" w:rsidRDefault="00DD7897" w:rsidP="0043639E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>
        <w:t xml:space="preserve"> </w:t>
      </w:r>
      <w:r w:rsidRPr="0043639E">
        <w:rPr>
          <w:b/>
          <w:sz w:val="24"/>
          <w:szCs w:val="24"/>
        </w:rPr>
        <w:t xml:space="preserve">СТАТЬЯ 6. Бюджетные ассигнования бюджета поселения на </w:t>
      </w:r>
      <w:r w:rsidR="0043639E" w:rsidRPr="0043639E">
        <w:rPr>
          <w:b/>
          <w:sz w:val="24"/>
          <w:szCs w:val="24"/>
        </w:rPr>
        <w:t>2017</w:t>
      </w:r>
      <w:r w:rsidR="00F90856">
        <w:rPr>
          <w:b/>
          <w:sz w:val="24"/>
          <w:szCs w:val="24"/>
        </w:rPr>
        <w:t xml:space="preserve"> </w:t>
      </w:r>
      <w:r w:rsidR="0043639E" w:rsidRPr="0043639E">
        <w:rPr>
          <w:b/>
          <w:sz w:val="24"/>
          <w:szCs w:val="24"/>
        </w:rPr>
        <w:t xml:space="preserve">г. </w:t>
      </w:r>
    </w:p>
    <w:p w:rsidR="00DD7897" w:rsidRPr="0050257D" w:rsidRDefault="00DD7897" w:rsidP="00E122C1">
      <w:pPr>
        <w:ind w:left="284"/>
        <w:jc w:val="both"/>
        <w:rPr>
          <w:b/>
        </w:rPr>
      </w:pPr>
    </w:p>
    <w:p w:rsidR="00DD7897" w:rsidRPr="0050257D" w:rsidRDefault="00DD7897" w:rsidP="00E122C1">
      <w:pPr>
        <w:ind w:left="284"/>
        <w:jc w:val="both"/>
      </w:pPr>
      <w:r w:rsidRPr="0050257D"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>
        <w:t>7</w:t>
      </w:r>
      <w:r w:rsidRPr="0050257D"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>
        <w:t>5</w:t>
      </w:r>
      <w:r w:rsidRPr="0050257D">
        <w:t xml:space="preserve">  к настоящему решению.</w:t>
      </w:r>
    </w:p>
    <w:p w:rsidR="00DD7897" w:rsidRPr="0050257D" w:rsidRDefault="00DD7897" w:rsidP="00970299">
      <w:pPr>
        <w:ind w:left="284"/>
        <w:jc w:val="both"/>
      </w:pPr>
      <w:r w:rsidRPr="0050257D">
        <w:t>2. Утвердить распределение бюджетных ассигнований из бюджета поселения на 201</w:t>
      </w:r>
      <w:r w:rsidR="00A93FB0">
        <w:t>7</w:t>
      </w:r>
      <w:r w:rsidRPr="0050257D">
        <w:t xml:space="preserve"> год в ведомственной структуре расходов бюджета поселения, согласно приложения №</w:t>
      </w:r>
      <w:r w:rsidR="00105010">
        <w:t>6</w:t>
      </w:r>
      <w:r w:rsidR="00BC7227">
        <w:t xml:space="preserve"> </w:t>
      </w:r>
      <w:r w:rsidRPr="0050257D">
        <w:t>к настоящему решению.</w:t>
      </w:r>
    </w:p>
    <w:p w:rsidR="00DD7897" w:rsidRDefault="00DD7897" w:rsidP="00970299">
      <w:pPr>
        <w:ind w:left="284"/>
        <w:jc w:val="both"/>
        <w:rPr>
          <w:b/>
        </w:rPr>
      </w:pPr>
      <w:r w:rsidRPr="0050257D">
        <w:t>3. Установить, что в соответствии с пунктом 1статьи 217 Бюджетного кодекса  Российской Федерации, в случае внесения изменений в бюджетную классификацию Российской Федерации, глава администрации 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</w:p>
    <w:p w:rsidR="00DD7897" w:rsidRPr="0050257D" w:rsidRDefault="00DD7897" w:rsidP="00970299">
      <w:pPr>
        <w:ind w:left="284"/>
        <w:jc w:val="both"/>
        <w:rPr>
          <w:b/>
        </w:rPr>
      </w:pPr>
    </w:p>
    <w:p w:rsidR="00DD7897" w:rsidRDefault="00DD7897" w:rsidP="00970299">
      <w:pPr>
        <w:ind w:left="284"/>
        <w:jc w:val="both"/>
        <w:rPr>
          <w:b/>
        </w:rPr>
      </w:pPr>
      <w:r w:rsidRPr="0050257D">
        <w:rPr>
          <w:b/>
        </w:rPr>
        <w:t>СТАТЬЯ 7. О нормативах расходов и нормативах численности для расчета субвенции Горнок</w:t>
      </w:r>
      <w:r w:rsidR="00F90856">
        <w:rPr>
          <w:b/>
        </w:rPr>
        <w:t>лючевского городского поселения</w:t>
      </w:r>
    </w:p>
    <w:p w:rsidR="00DD7897" w:rsidRPr="0050257D" w:rsidRDefault="00DD7897" w:rsidP="00970299">
      <w:pPr>
        <w:ind w:left="284"/>
        <w:jc w:val="both"/>
        <w:rPr>
          <w:b/>
        </w:rPr>
      </w:pPr>
    </w:p>
    <w:p w:rsidR="00BC7227" w:rsidRPr="00BC7227" w:rsidRDefault="00DD7897" w:rsidP="00BC7227">
      <w:pPr>
        <w:ind w:left="57" w:firstLine="651"/>
        <w:jc w:val="both"/>
      </w:pPr>
      <w:r w:rsidRPr="0050257D">
        <w:t xml:space="preserve"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</w:t>
      </w:r>
      <w:r w:rsidRPr="0050257D">
        <w:lastRenderedPageBreak/>
        <w:t>полномочий по первичному воинскому учету на территориях, где отсутствуют военные комиссариаты на</w:t>
      </w:r>
      <w:r w:rsidR="00BC7227">
        <w:t xml:space="preserve"> </w:t>
      </w:r>
      <w:r w:rsidRPr="0050257D">
        <w:t>201</w:t>
      </w:r>
      <w:r w:rsidR="008479E0">
        <w:t>7</w:t>
      </w:r>
      <w:r w:rsidRPr="0050257D">
        <w:t xml:space="preserve"> год</w:t>
      </w:r>
      <w:r>
        <w:t>, нор</w:t>
      </w:r>
      <w:r w:rsidRPr="0050257D">
        <w:t xml:space="preserve">матив численности </w:t>
      </w:r>
      <w:r w:rsidR="00BC7227" w:rsidRPr="00BC7227">
        <w:t xml:space="preserve">в количестве </w:t>
      </w:r>
      <w:r w:rsidR="00BC7227">
        <w:t>1</w:t>
      </w:r>
      <w:r w:rsidR="00BC7227" w:rsidRPr="00BC7227">
        <w:t xml:space="preserve"> единиц</w:t>
      </w:r>
      <w:r w:rsidR="00BC7227">
        <w:t>ы</w:t>
      </w:r>
      <w:r w:rsidR="00BC7227" w:rsidRPr="00BC7227">
        <w:t xml:space="preserve"> и норматив расходов на обеспечение деятельности </w:t>
      </w:r>
      <w:r w:rsidR="00BC7227">
        <w:t>232</w:t>
      </w:r>
      <w:r w:rsidR="00BC7227" w:rsidRPr="00BC7227">
        <w:t xml:space="preserve"> 000,00  руб.</w:t>
      </w:r>
    </w:p>
    <w:p w:rsidR="00DD7897" w:rsidRPr="0050257D" w:rsidRDefault="00DD7897" w:rsidP="00970299">
      <w:pPr>
        <w:ind w:left="284"/>
        <w:jc w:val="both"/>
      </w:pPr>
      <w:r w:rsidRPr="0050257D">
        <w:t>.</w:t>
      </w:r>
    </w:p>
    <w:p w:rsidR="00DD7897" w:rsidRDefault="00DD7897" w:rsidP="008135F9">
      <w:pPr>
        <w:rPr>
          <w:b/>
        </w:rPr>
      </w:pPr>
    </w:p>
    <w:p w:rsidR="00DD7897" w:rsidRPr="008479E0" w:rsidRDefault="00BC7227" w:rsidP="008479E0">
      <w:pPr>
        <w:jc w:val="both"/>
        <w:rPr>
          <w:b/>
        </w:rPr>
      </w:pPr>
      <w:r>
        <w:rPr>
          <w:sz w:val="26"/>
          <w:szCs w:val="26"/>
        </w:rPr>
        <w:t xml:space="preserve">    </w:t>
      </w:r>
      <w:r w:rsidRPr="00BC7227">
        <w:rPr>
          <w:b/>
          <w:sz w:val="26"/>
          <w:szCs w:val="26"/>
        </w:rPr>
        <w:t xml:space="preserve"> </w:t>
      </w:r>
      <w:r w:rsidR="00DD7897" w:rsidRPr="008479E0">
        <w:rPr>
          <w:b/>
        </w:rPr>
        <w:t xml:space="preserve">СТАТЬЯ </w:t>
      </w:r>
      <w:r w:rsidR="008479E0">
        <w:rPr>
          <w:b/>
        </w:rPr>
        <w:t>8</w:t>
      </w:r>
      <w:r w:rsidR="00DD7897" w:rsidRPr="008479E0">
        <w:rPr>
          <w:b/>
        </w:rPr>
        <w:t>.  Вступление в силу  настоящего решения</w:t>
      </w:r>
    </w:p>
    <w:p w:rsidR="00DD7897" w:rsidRPr="008479E0" w:rsidRDefault="00DD7897" w:rsidP="00970299">
      <w:pPr>
        <w:ind w:left="284" w:firstLine="425"/>
        <w:rPr>
          <w:b/>
        </w:rPr>
      </w:pPr>
    </w:p>
    <w:p w:rsidR="00DD7897" w:rsidRPr="00F90856" w:rsidRDefault="00DD7897" w:rsidP="00136069">
      <w:pPr>
        <w:ind w:firstLine="708"/>
        <w:jc w:val="both"/>
      </w:pPr>
      <w:r w:rsidRPr="00F90856">
        <w:t>Настоящее решение вступает в силу со дня его официального опубликования.</w:t>
      </w:r>
    </w:p>
    <w:p w:rsidR="00DD7897" w:rsidRPr="0050257D" w:rsidRDefault="00DD7897" w:rsidP="00970299">
      <w:pPr>
        <w:ind w:left="284" w:firstLine="720"/>
      </w:pPr>
    </w:p>
    <w:p w:rsidR="00DD7897" w:rsidRDefault="00DD7897" w:rsidP="00F90856"/>
    <w:p w:rsidR="00DD7897" w:rsidRDefault="00DD7897" w:rsidP="00970299">
      <w:pPr>
        <w:ind w:left="284"/>
      </w:pPr>
    </w:p>
    <w:p w:rsidR="00DD7897" w:rsidRDefault="00DD7897" w:rsidP="00970299">
      <w:pPr>
        <w:ind w:left="284"/>
      </w:pPr>
    </w:p>
    <w:p w:rsidR="00DD7897" w:rsidRPr="0050257D" w:rsidRDefault="00DD7897" w:rsidP="00970299">
      <w:pPr>
        <w:ind w:left="284"/>
      </w:pPr>
      <w:r w:rsidRPr="0050257D">
        <w:t xml:space="preserve">Глава Горноключевского </w:t>
      </w:r>
    </w:p>
    <w:p w:rsidR="00DD7897" w:rsidRPr="0050257D" w:rsidRDefault="00DD7897" w:rsidP="00B85F1E">
      <w:pPr>
        <w:ind w:left="284"/>
      </w:pPr>
      <w:r w:rsidRPr="0050257D">
        <w:t xml:space="preserve">Городского поселения                                                 </w:t>
      </w:r>
      <w:r w:rsidR="00F90856">
        <w:t xml:space="preserve">                </w:t>
      </w:r>
      <w:r w:rsidRPr="0050257D">
        <w:t xml:space="preserve">                      Ф.И. Сальников  </w:t>
      </w:r>
    </w:p>
    <w:p w:rsidR="00DD7897" w:rsidRDefault="00DD7897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494FC8" w:rsidRDefault="00494FC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494FC8" w:rsidRDefault="00494FC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494FC8" w:rsidRDefault="00494FC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494FC8" w:rsidRDefault="00494FC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494FC8" w:rsidRDefault="00494FC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B2FCA" w:rsidRDefault="001B2FCA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F602F2">
        <w:rPr>
          <w:sz w:val="22"/>
        </w:rPr>
        <w:t>1</w:t>
      </w:r>
    </w:p>
    <w:p w:rsidR="00DD7897" w:rsidRDefault="00F90856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941C67" w:rsidRDefault="00941C67" w:rsidP="00941C6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№</w:t>
      </w:r>
      <w:r w:rsidR="00F90856">
        <w:rPr>
          <w:sz w:val="22"/>
        </w:rPr>
        <w:t xml:space="preserve"> </w:t>
      </w:r>
      <w:r w:rsidR="009343AE">
        <w:rPr>
          <w:sz w:val="22"/>
        </w:rPr>
        <w:t>150</w:t>
      </w:r>
      <w:r w:rsidR="00F90856">
        <w:rPr>
          <w:sz w:val="22"/>
        </w:rPr>
        <w:t xml:space="preserve"> </w:t>
      </w:r>
      <w:r>
        <w:rPr>
          <w:sz w:val="22"/>
        </w:rPr>
        <w:t xml:space="preserve"> от</w:t>
      </w:r>
      <w:r w:rsidR="00F90856">
        <w:rPr>
          <w:sz w:val="22"/>
        </w:rPr>
        <w:t xml:space="preserve"> 01.12</w:t>
      </w:r>
      <w:r>
        <w:rPr>
          <w:sz w:val="22"/>
        </w:rPr>
        <w:t>.2016</w:t>
      </w:r>
      <w:r w:rsidR="006C1376">
        <w:rPr>
          <w:sz w:val="22"/>
        </w:rPr>
        <w:t xml:space="preserve"> </w:t>
      </w:r>
      <w:r>
        <w:rPr>
          <w:sz w:val="22"/>
        </w:rPr>
        <w:t>г</w:t>
      </w:r>
      <w:r w:rsidR="006C1376">
        <w:rPr>
          <w:sz w:val="22"/>
        </w:rPr>
        <w:t xml:space="preserve">. 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                    </w:t>
      </w:r>
    </w:p>
    <w:p w:rsidR="00DD7897" w:rsidRDefault="00DD7897" w:rsidP="00367853"/>
    <w:p w:rsidR="00DD7897" w:rsidRDefault="00DD7897" w:rsidP="00367853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DD7897" w:rsidRDefault="00DD7897" w:rsidP="00367853"/>
    <w:tbl>
      <w:tblPr>
        <w:tblW w:w="97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2739"/>
        <w:gridCol w:w="5580"/>
      </w:tblGrid>
      <w:tr w:rsidR="00DD7897" w:rsidRPr="006C1376" w:rsidTr="006C1376">
        <w:trPr>
          <w:trHeight w:val="5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 xml:space="preserve">Код главного </w:t>
            </w:r>
            <w:proofErr w:type="spellStart"/>
            <w:r w:rsidRPr="006C1376">
              <w:t>админи</w:t>
            </w:r>
            <w:r w:rsidR="006C1376">
              <w:t>-</w:t>
            </w:r>
            <w:r w:rsidRPr="006C1376">
              <w:t>стратора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Главные администраторы</w:t>
            </w:r>
          </w:p>
        </w:tc>
      </w:tr>
      <w:tr w:rsidR="00DD7897" w:rsidRPr="006C1376" w:rsidTr="006C1376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  <w:rPr>
                <w:b/>
                <w:bCs/>
              </w:rPr>
            </w:pPr>
            <w:r w:rsidRPr="006C1376">
              <w:rPr>
                <w:b/>
                <w:bCs/>
              </w:rPr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  <w:rPr>
                <w:b/>
                <w:bCs/>
              </w:rPr>
            </w:pPr>
            <w:r w:rsidRPr="006C1376">
              <w:rPr>
                <w:b/>
                <w:bCs/>
              </w:rPr>
              <w:t>Администрация Горноключевского городского поселения</w:t>
            </w:r>
          </w:p>
        </w:tc>
      </w:tr>
      <w:tr w:rsidR="00DD7897" w:rsidRPr="006C1376" w:rsidTr="006C1376">
        <w:trPr>
          <w:trHeight w:val="13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108 040 20 011000 110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6C1376" w:rsidTr="006C1376">
        <w:trPr>
          <w:trHeight w:val="13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108 040 20 014000 110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6C1376" w:rsidTr="006C1376">
        <w:trPr>
          <w:trHeight w:val="13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897" w:rsidRPr="006C1376" w:rsidRDefault="00DD7897" w:rsidP="00F11F7F">
            <w:pPr>
              <w:jc w:val="center"/>
              <w:rPr>
                <w:rFonts w:ascii="Verdana" w:hAnsi="Verdana"/>
              </w:rPr>
            </w:pPr>
            <w:r w:rsidRPr="006C1376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DD7897" w:rsidRPr="006C1376" w:rsidTr="006C1376">
        <w:trPr>
          <w:trHeight w:val="122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D7897" w:rsidRPr="006C1376" w:rsidTr="006C1376">
        <w:trPr>
          <w:trHeight w:val="9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7897" w:rsidRPr="006C1376" w:rsidTr="006C1376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D7897" w:rsidRPr="006C1376" w:rsidTr="006C1376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</w:t>
            </w:r>
            <w:r w:rsidRPr="006C1376"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897" w:rsidRPr="006C1376" w:rsidTr="006C1376">
        <w:trPr>
          <w:trHeight w:val="6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lastRenderedPageBreak/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DD7897" w:rsidRPr="006C1376" w:rsidTr="006C1376">
        <w:trPr>
          <w:trHeight w:val="4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Невыясненные поступления, зачисляемые в бюджеты городских поселений</w:t>
            </w:r>
          </w:p>
        </w:tc>
      </w:tr>
      <w:tr w:rsidR="00DD7897" w:rsidRPr="006C1376" w:rsidTr="006C1376">
        <w:trPr>
          <w:trHeight w:val="4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 xml:space="preserve">Прочие неналоговые доходы бюджетов городских поселений </w:t>
            </w:r>
          </w:p>
        </w:tc>
      </w:tr>
      <w:tr w:rsidR="00DD7897" w:rsidRPr="006C1376" w:rsidTr="006C1376">
        <w:trPr>
          <w:trHeight w:val="6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5C15D5">
              <w:rPr>
                <w:sz w:val="24"/>
                <w:szCs w:val="24"/>
                <w:lang w:val="ru-RU"/>
              </w:rPr>
              <w:t>953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Дотации  бюджетам городских поселений  на выравнивание бюджетной обеспеченности</w:t>
            </w:r>
          </w:p>
        </w:tc>
      </w:tr>
      <w:tr w:rsidR="00DD7897" w:rsidRPr="006C1376" w:rsidTr="006C1376">
        <w:trPr>
          <w:trHeight w:val="6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5C15D5">
              <w:rPr>
                <w:sz w:val="24"/>
                <w:szCs w:val="24"/>
                <w:lang w:val="ru-RU"/>
              </w:rPr>
              <w:t>953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202 01 1003 13 0000 151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DD7897" w:rsidRPr="006C1376" w:rsidTr="006C1376">
        <w:trPr>
          <w:trHeight w:val="3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5C15D5">
              <w:rPr>
                <w:sz w:val="24"/>
                <w:szCs w:val="24"/>
                <w:lang w:val="ru-RU"/>
              </w:rPr>
              <w:t>953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202 04 999 13 0000 151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Прочие межбюджетные трансферты, передаваемые бюджетам городских поселений</w:t>
            </w:r>
          </w:p>
        </w:tc>
      </w:tr>
      <w:tr w:rsidR="00DD7897" w:rsidRPr="006C1376" w:rsidTr="006C1376">
        <w:trPr>
          <w:trHeight w:val="84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5C15D5">
              <w:rPr>
                <w:sz w:val="24"/>
                <w:szCs w:val="24"/>
                <w:lang w:val="ru-RU"/>
              </w:rPr>
              <w:t>953</w:t>
            </w:r>
          </w:p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897" w:rsidRPr="006C1376" w:rsidTr="006C1376">
        <w:trPr>
          <w:trHeight w:val="6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5C15D5">
              <w:rPr>
                <w:sz w:val="24"/>
                <w:szCs w:val="24"/>
                <w:lang w:val="ru-RU"/>
              </w:rPr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202 02 2089 13 0004 151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Субсидии   бюджетам городских  поселений на обеспечение  мероприятий  по  переселению граждан из аварийного жилищного фонда с учетом необходимости развития малоэтажного жилищного строительства за счет средств   бюджетов</w:t>
            </w:r>
          </w:p>
        </w:tc>
      </w:tr>
      <w:tr w:rsidR="00DD7897" w:rsidRPr="006C1376" w:rsidTr="006C1376">
        <w:trPr>
          <w:trHeight w:val="6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5C15D5">
              <w:rPr>
                <w:sz w:val="24"/>
                <w:szCs w:val="24"/>
                <w:lang w:val="ru-RU"/>
              </w:rPr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202 02 2088 13 0004 151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Субсидии   бюджетам городских  поселений на обеспечение  мероприятий  по 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корпорации- Фонд  содействия реформированию жилищно - коммунального хозяйства</w:t>
            </w:r>
          </w:p>
        </w:tc>
      </w:tr>
      <w:tr w:rsidR="00DD7897" w:rsidRPr="006C1376" w:rsidTr="006C1376">
        <w:trPr>
          <w:trHeight w:val="32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5C15D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ru-RU"/>
              </w:rPr>
            </w:pPr>
            <w:r w:rsidRPr="005C15D5">
              <w:rPr>
                <w:sz w:val="24"/>
                <w:szCs w:val="24"/>
                <w:lang w:val="ru-RU"/>
              </w:rPr>
              <w:t>953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202 02 999 13 0000 151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Прочие субсидии бюджетам городских поселений</w:t>
            </w:r>
          </w:p>
        </w:tc>
      </w:tr>
      <w:tr w:rsidR="00DD7897" w:rsidRPr="006C1376" w:rsidTr="006C1376">
        <w:trPr>
          <w:trHeight w:val="8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D7897" w:rsidRPr="006C1376" w:rsidTr="006C1376">
        <w:trPr>
          <w:trHeight w:val="8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953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F11F7F">
            <w:pPr>
              <w:jc w:val="center"/>
            </w:pPr>
            <w:r w:rsidRPr="006C1376">
              <w:t>Возврат остатков субсидий, субвенций и иных межбюджетных трансфертов  имеющих целевое назначение, прошлых лет из бюджета городского поселения</w:t>
            </w:r>
          </w:p>
        </w:tc>
      </w:tr>
    </w:tbl>
    <w:p w:rsidR="00DD7897" w:rsidRPr="006C1376" w:rsidRDefault="00DD7897" w:rsidP="00367853"/>
    <w:p w:rsidR="00DD7897" w:rsidRPr="006C1376" w:rsidRDefault="00DD7897" w:rsidP="00367853">
      <w:pPr>
        <w:tabs>
          <w:tab w:val="left" w:pos="4111"/>
        </w:tabs>
        <w:jc w:val="right"/>
      </w:pPr>
    </w:p>
    <w:p w:rsidR="00DD7897" w:rsidRPr="006C1376" w:rsidRDefault="00DD7897" w:rsidP="008135F9">
      <w:pPr>
        <w:tabs>
          <w:tab w:val="left" w:pos="4111"/>
        </w:tabs>
        <w:jc w:val="right"/>
      </w:pPr>
    </w:p>
    <w:p w:rsidR="00DD7897" w:rsidRPr="006C1376" w:rsidRDefault="00DD7897" w:rsidP="008135F9">
      <w:pPr>
        <w:tabs>
          <w:tab w:val="left" w:pos="4111"/>
        </w:tabs>
        <w:jc w:val="right"/>
      </w:pPr>
    </w:p>
    <w:p w:rsidR="00DD7897" w:rsidRDefault="00DD7897" w:rsidP="006C1376">
      <w:pPr>
        <w:tabs>
          <w:tab w:val="left" w:pos="4111"/>
        </w:tabs>
      </w:pPr>
    </w:p>
    <w:p w:rsidR="006C1376" w:rsidRDefault="006C1376" w:rsidP="006C1376">
      <w:pPr>
        <w:tabs>
          <w:tab w:val="left" w:pos="4111"/>
        </w:tabs>
        <w:rPr>
          <w:sz w:val="22"/>
        </w:rPr>
      </w:pPr>
    </w:p>
    <w:p w:rsidR="00DD7897" w:rsidRDefault="00DD7897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 xml:space="preserve">Приложение № </w:t>
      </w:r>
      <w:r w:rsidR="00EE5AA5">
        <w:rPr>
          <w:sz w:val="22"/>
        </w:rPr>
        <w:t>2</w:t>
      </w:r>
    </w:p>
    <w:p w:rsidR="00DD7897" w:rsidRDefault="00F90856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941C67" w:rsidRDefault="00941C67" w:rsidP="00941C6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9343AE">
        <w:rPr>
          <w:sz w:val="22"/>
        </w:rPr>
        <w:t xml:space="preserve">150 </w:t>
      </w:r>
      <w:r>
        <w:rPr>
          <w:sz w:val="22"/>
        </w:rPr>
        <w:t xml:space="preserve">от </w:t>
      </w:r>
      <w:r w:rsidR="00F90856">
        <w:rPr>
          <w:sz w:val="22"/>
        </w:rPr>
        <w:t>01.12</w:t>
      </w:r>
      <w:r>
        <w:rPr>
          <w:sz w:val="22"/>
        </w:rPr>
        <w:t>.2016</w:t>
      </w:r>
      <w:r w:rsidR="00DA2EB8">
        <w:rPr>
          <w:sz w:val="22"/>
        </w:rPr>
        <w:t xml:space="preserve"> </w:t>
      </w:r>
      <w:r>
        <w:rPr>
          <w:sz w:val="22"/>
        </w:rPr>
        <w:t>г</w:t>
      </w:r>
      <w:r w:rsidR="00DA2EB8">
        <w:rPr>
          <w:sz w:val="22"/>
        </w:rPr>
        <w:t>.</w:t>
      </w: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tbl>
      <w:tblPr>
        <w:tblW w:w="9526" w:type="dxa"/>
        <w:tblInd w:w="694" w:type="dxa"/>
        <w:tblLook w:val="0000" w:firstRow="0" w:lastRow="0" w:firstColumn="0" w:lastColumn="0" w:noHBand="0" w:noVBand="0"/>
      </w:tblPr>
      <w:tblGrid>
        <w:gridCol w:w="1500"/>
        <w:gridCol w:w="2734"/>
        <w:gridCol w:w="5292"/>
      </w:tblGrid>
      <w:tr w:rsidR="00DD7897" w:rsidTr="00790F3F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7" w:rsidRPr="006C1376" w:rsidRDefault="00DD7897" w:rsidP="000F2732">
            <w:pPr>
              <w:jc w:val="center"/>
              <w:rPr>
                <w:b/>
                <w:bCs/>
                <w:sz w:val="28"/>
                <w:szCs w:val="28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DD7897" w:rsidRPr="006C1376" w:rsidTr="006C1376">
        <w:trPr>
          <w:trHeight w:val="103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 xml:space="preserve">Код главного </w:t>
            </w:r>
            <w:proofErr w:type="spellStart"/>
            <w:r w:rsidRPr="006C1376">
              <w:t>администра-тора</w:t>
            </w:r>
            <w:proofErr w:type="spellEnd"/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Код дохода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Главные администраторы</w:t>
            </w:r>
          </w:p>
        </w:tc>
      </w:tr>
      <w:tr w:rsidR="00DD7897" w:rsidRPr="006C1376" w:rsidTr="006C1376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  <w:rPr>
                <w:b/>
              </w:rPr>
            </w:pPr>
            <w:r w:rsidRPr="006C1376">
              <w:rPr>
                <w:b/>
              </w:rPr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  <w:rPr>
                <w:b/>
              </w:rPr>
            </w:pPr>
            <w:r w:rsidRPr="006C1376">
              <w:rPr>
                <w:b/>
              </w:rPr>
              <w:t>Управление федерального казначейства</w:t>
            </w:r>
          </w:p>
        </w:tc>
      </w:tr>
      <w:tr w:rsidR="00DD7897" w:rsidRPr="006C1376" w:rsidTr="006C1376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103 02230 01 0000 110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Доходы от упла</w:t>
            </w:r>
            <w:r w:rsidR="006C1376">
              <w:t>ты акцизов на дизельное топливо</w:t>
            </w:r>
            <w:r w:rsidRPr="006C1376">
              <w:t>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RPr="006C1376" w:rsidTr="006C1376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103 02240 01 0000 110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RPr="006C1376" w:rsidTr="006C1376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103 02250 01 0000 110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RPr="006C1376" w:rsidTr="006C1376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103 02260 01 0000 110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RPr="006C1376" w:rsidTr="006C1376">
        <w:trPr>
          <w:trHeight w:val="60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  <w:rPr>
                <w:b/>
              </w:rPr>
            </w:pPr>
            <w:r w:rsidRPr="006C1376">
              <w:rPr>
                <w:b/>
              </w:rPr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  <w:rPr>
                <w:b/>
              </w:rPr>
            </w:pPr>
            <w:r w:rsidRPr="006C1376">
              <w:rPr>
                <w:b/>
              </w:rPr>
              <w:t>Управление ФНС России по Приморскому краю</w:t>
            </w:r>
          </w:p>
        </w:tc>
      </w:tr>
      <w:tr w:rsidR="00DD7897" w:rsidRPr="006C1376" w:rsidTr="006C1376">
        <w:trPr>
          <w:trHeight w:val="36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1 01 02000 01 0000 110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 xml:space="preserve">Налог на доходы физических лиц         </w:t>
            </w:r>
          </w:p>
        </w:tc>
      </w:tr>
      <w:tr w:rsidR="00DD7897" w:rsidRPr="006C1376" w:rsidTr="006C1376">
        <w:trPr>
          <w:trHeight w:val="33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1 05 03010 01 0000 110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 xml:space="preserve">Единый сельскохозяйственный налог      </w:t>
            </w:r>
          </w:p>
        </w:tc>
      </w:tr>
      <w:tr w:rsidR="00DD7897" w:rsidRPr="006C1376" w:rsidTr="006C1376">
        <w:trPr>
          <w:trHeight w:val="34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182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1 06 01030 13 0000 110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 xml:space="preserve">Налог на имущество физических лиц      </w:t>
            </w:r>
          </w:p>
        </w:tc>
      </w:tr>
      <w:tr w:rsidR="00DD7897" w:rsidRPr="006C1376" w:rsidTr="006C137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182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1 0606033 13 0000 110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F90856" w:rsidRPr="006C1376">
              <w:t xml:space="preserve"> </w:t>
            </w:r>
            <w:r w:rsidRPr="006C1376">
              <w:t>налогообложения, расположенным в границах городских поселений</w:t>
            </w:r>
          </w:p>
        </w:tc>
      </w:tr>
      <w:tr w:rsidR="00DD7897" w:rsidRPr="006C1376" w:rsidTr="006C137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182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1 06 06043 13 0000 110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Земельный  налог, взимаемый по ставкам,</w:t>
            </w:r>
          </w:p>
          <w:p w:rsidR="00DD7897" w:rsidRPr="006C1376" w:rsidRDefault="00DD7897" w:rsidP="000F2732">
            <w:pPr>
              <w:jc w:val="center"/>
            </w:pPr>
            <w:r w:rsidRPr="006C1376">
              <w:t>установленным в соответствии с подпунктом 2</w:t>
            </w:r>
            <w:r w:rsidR="00F85BCC">
              <w:t xml:space="preserve"> </w:t>
            </w:r>
            <w:r w:rsidRPr="006C1376">
              <w:lastRenderedPageBreak/>
              <w:t>пункта 1 статьи 394 Налогового кодекса Российской Федерации и применяемым  к объектам</w:t>
            </w:r>
            <w:r w:rsidR="00F90856" w:rsidRPr="006C1376">
              <w:t xml:space="preserve"> </w:t>
            </w:r>
            <w:r w:rsidRPr="006C1376">
              <w:t>налогообложения, расположенным в границах городских поселений</w:t>
            </w:r>
          </w:p>
        </w:tc>
      </w:tr>
      <w:tr w:rsidR="00DD7897" w:rsidRPr="006C1376" w:rsidTr="006C137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lastRenderedPageBreak/>
              <w:t>951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pPr>
              <w:jc w:val="center"/>
            </w:pPr>
            <w:r w:rsidRPr="006C1376">
              <w:t>116 5104002 0000 140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0F2732">
            <w:r w:rsidRPr="006C1376"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DD7897" w:rsidRPr="006C1376" w:rsidRDefault="00DD7897" w:rsidP="00790F3F"/>
    <w:p w:rsidR="00DD7897" w:rsidRPr="006C1376" w:rsidRDefault="00DD7897" w:rsidP="00790F3F">
      <w:pPr>
        <w:tabs>
          <w:tab w:val="left" w:pos="4111"/>
          <w:tab w:val="left" w:pos="6880"/>
        </w:tabs>
      </w:pPr>
      <w:r w:rsidRPr="006C1376">
        <w:tab/>
      </w:r>
      <w:r w:rsidRPr="006C1376">
        <w:tab/>
      </w:r>
    </w:p>
    <w:p w:rsidR="00DD7897" w:rsidRDefault="00DD7897" w:rsidP="00790F3F">
      <w:pPr>
        <w:tabs>
          <w:tab w:val="left" w:pos="4111"/>
          <w:tab w:val="left" w:pos="6880"/>
        </w:tabs>
      </w:pPr>
      <w:r w:rsidRPr="006C1376">
        <w:br w:type="page"/>
      </w:r>
    </w:p>
    <w:tbl>
      <w:tblPr>
        <w:tblpPr w:leftFromText="180" w:rightFromText="180" w:horzAnchor="margin" w:tblpXSpec="right" w:tblpY="-240"/>
        <w:tblW w:w="9495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DD7897" w:rsidTr="00790F3F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897" w:rsidRDefault="00DD7897" w:rsidP="00790F3F">
            <w:pPr>
              <w:jc w:val="right"/>
            </w:pPr>
            <w:r>
              <w:t xml:space="preserve">Приложение № </w:t>
            </w:r>
            <w:r w:rsidR="00EE5AA5">
              <w:t>3</w:t>
            </w:r>
            <w:r>
              <w:t xml:space="preserve"> </w:t>
            </w:r>
            <w:r>
              <w:br/>
              <w:t xml:space="preserve">к решению </w:t>
            </w:r>
            <w:r w:rsidR="00F90856">
              <w:t>М</w:t>
            </w:r>
            <w:r>
              <w:t>униципального комитета</w:t>
            </w:r>
          </w:p>
          <w:p w:rsidR="00DD7897" w:rsidRDefault="00DD7897" w:rsidP="00C745F9">
            <w:pPr>
              <w:jc w:val="right"/>
            </w:pPr>
            <w:r>
              <w:t>Горноключевского городского поселения</w:t>
            </w:r>
            <w:r>
              <w:br/>
            </w:r>
            <w:r w:rsidR="009343AE">
              <w:t>№ 150</w:t>
            </w:r>
            <w:r w:rsidR="00941C67">
              <w:t xml:space="preserve"> </w:t>
            </w:r>
            <w:r>
              <w:t xml:space="preserve">от </w:t>
            </w:r>
            <w:r w:rsidR="00F90856">
              <w:t>01</w:t>
            </w:r>
            <w:r w:rsidR="00F85BCC">
              <w:t>.</w:t>
            </w:r>
            <w:r w:rsidR="00F90856">
              <w:t>12</w:t>
            </w:r>
            <w:r w:rsidR="00941C67">
              <w:t>.2016</w:t>
            </w:r>
            <w:r w:rsidR="00F85BCC">
              <w:t xml:space="preserve"> </w:t>
            </w:r>
            <w:r>
              <w:t xml:space="preserve">г.    </w:t>
            </w:r>
          </w:p>
        </w:tc>
      </w:tr>
      <w:tr w:rsidR="00DD7897" w:rsidTr="00790F3F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Pr="006C1376" w:rsidRDefault="00DD7897" w:rsidP="00790F3F">
            <w:pPr>
              <w:jc w:val="center"/>
              <w:rPr>
                <w:b/>
                <w:bCs/>
                <w:sz w:val="28"/>
                <w:szCs w:val="28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</w:t>
            </w:r>
            <w:r w:rsidRPr="006C1376">
              <w:rPr>
                <w:b/>
                <w:bCs/>
                <w:sz w:val="28"/>
                <w:szCs w:val="28"/>
              </w:rPr>
              <w:br/>
              <w:t xml:space="preserve">главных администраторов источников  внутреннего финансирования дефицита местного бюджета Горноключевского городского поселения </w:t>
            </w:r>
          </w:p>
        </w:tc>
      </w:tr>
      <w:tr w:rsidR="00DD7897" w:rsidTr="00790F3F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D7897" w:rsidTr="00790F3F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 xml:space="preserve">Код главного </w:t>
            </w:r>
            <w:proofErr w:type="spellStart"/>
            <w:r w:rsidRPr="006C1376">
              <w:t>администр</w:t>
            </w:r>
            <w:proofErr w:type="spellEnd"/>
            <w:r w:rsidRPr="006C1376"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Наименование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  <w:rPr>
                <w:b/>
                <w:bCs/>
              </w:rPr>
            </w:pPr>
            <w:r w:rsidRPr="006C1376"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  <w:rPr>
                <w:b/>
                <w:bCs/>
              </w:rPr>
            </w:pPr>
            <w:r w:rsidRPr="006C1376"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  <w:rPr>
                <w:b/>
                <w:bCs/>
              </w:rPr>
            </w:pPr>
            <w:r w:rsidRPr="006C1376"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 xml:space="preserve">Увеличение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 xml:space="preserve">Уменьшение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Привлечение прочих  источников внутреннего финансирования дефицита бюджета поселения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6C1376" w:rsidRDefault="00DD7897" w:rsidP="00790F3F">
            <w:pPr>
              <w:jc w:val="center"/>
            </w:pPr>
            <w:r w:rsidRPr="006C1376"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3B01C1"/>
    <w:p w:rsidR="00DD7897" w:rsidRDefault="00DD7897" w:rsidP="00461A61">
      <w:pPr>
        <w:jc w:val="right"/>
      </w:pPr>
      <w:r>
        <w:lastRenderedPageBreak/>
        <w:t xml:space="preserve">Приложение  </w:t>
      </w:r>
      <w:r w:rsidR="00EE5AA5">
        <w:t>4</w:t>
      </w:r>
    </w:p>
    <w:p w:rsidR="00DD7897" w:rsidRDefault="00DD7897" w:rsidP="00461A61">
      <w:pPr>
        <w:ind w:left="5040" w:firstLine="720"/>
        <w:jc w:val="right"/>
      </w:pPr>
      <w:r>
        <w:t xml:space="preserve">к решению </w:t>
      </w:r>
      <w:r w:rsidR="00F90856">
        <w:t>М</w:t>
      </w:r>
      <w:r>
        <w:t xml:space="preserve">униципального комитета Горноключевского городского поселения  </w:t>
      </w:r>
    </w:p>
    <w:p w:rsidR="00941C67" w:rsidRDefault="00941C67" w:rsidP="00941C6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9343AE">
        <w:rPr>
          <w:sz w:val="22"/>
        </w:rPr>
        <w:t xml:space="preserve">150 </w:t>
      </w:r>
      <w:r>
        <w:rPr>
          <w:sz w:val="22"/>
        </w:rPr>
        <w:t>от</w:t>
      </w:r>
      <w:r w:rsidR="00F90856">
        <w:rPr>
          <w:sz w:val="22"/>
        </w:rPr>
        <w:t xml:space="preserve"> 01.12</w:t>
      </w:r>
      <w:r>
        <w:rPr>
          <w:sz w:val="22"/>
        </w:rPr>
        <w:t xml:space="preserve"> .2016</w:t>
      </w:r>
      <w:r w:rsidR="00F85BCC">
        <w:rPr>
          <w:sz w:val="22"/>
        </w:rPr>
        <w:t xml:space="preserve"> </w:t>
      </w:r>
      <w:r>
        <w:rPr>
          <w:sz w:val="22"/>
        </w:rPr>
        <w:t>г</w:t>
      </w:r>
      <w:r w:rsidR="00F85BCC">
        <w:rPr>
          <w:sz w:val="22"/>
        </w:rPr>
        <w:t>.</w:t>
      </w:r>
    </w:p>
    <w:p w:rsidR="00DD7897" w:rsidRDefault="00DD7897" w:rsidP="00461A61">
      <w:pPr>
        <w:ind w:left="3402" w:firstLine="720"/>
      </w:pPr>
    </w:p>
    <w:p w:rsidR="00207C9A" w:rsidRDefault="00207C9A" w:rsidP="00C745F9">
      <w:pPr>
        <w:ind w:left="3402" w:firstLine="720"/>
        <w:rPr>
          <w:b/>
        </w:rPr>
      </w:pPr>
    </w:p>
    <w:tbl>
      <w:tblPr>
        <w:tblW w:w="10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5"/>
        <w:gridCol w:w="1930"/>
        <w:gridCol w:w="5936"/>
        <w:gridCol w:w="513"/>
        <w:gridCol w:w="1417"/>
      </w:tblGrid>
      <w:tr w:rsidR="00267255" w:rsidRPr="00207C9A" w:rsidTr="00476843">
        <w:trPr>
          <w:gridAfter w:val="2"/>
          <w:wAfter w:w="1930" w:type="dxa"/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6C1376" w:rsidRDefault="00267255" w:rsidP="00476843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267255" w:rsidRPr="00207C9A" w:rsidTr="00476843">
        <w:trPr>
          <w:gridAfter w:val="2"/>
          <w:wAfter w:w="1930" w:type="dxa"/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255" w:rsidRPr="006C1376" w:rsidRDefault="00267255" w:rsidP="00476843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поступлений доходов в бюджет Горноключевского городского поселения  Кировского муниципального района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1376">
                <w:rPr>
                  <w:rFonts w:eastAsia="Times New Roman"/>
                  <w:b/>
                  <w:bCs/>
                  <w:sz w:val="28"/>
                  <w:szCs w:val="28"/>
                </w:rPr>
                <w:t>2017 г</w:t>
              </w:r>
            </w:smartTag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267255" w:rsidRPr="00207C9A" w:rsidTr="00476843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67255" w:rsidRPr="00267255" w:rsidTr="00476843">
        <w:trPr>
          <w:trHeight w:val="863"/>
        </w:trPr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Сумма тыс.</w:t>
            </w:r>
            <w:r w:rsidR="00F90856">
              <w:rPr>
                <w:rFonts w:eastAsia="Times New Roman"/>
                <w:b/>
                <w:bCs/>
              </w:rPr>
              <w:t xml:space="preserve"> </w:t>
            </w:r>
            <w:r w:rsidRPr="00267255">
              <w:rPr>
                <w:rFonts w:eastAsia="Times New Roman"/>
                <w:b/>
                <w:bCs/>
              </w:rPr>
              <w:t>руб. 2017</w:t>
            </w:r>
            <w:r w:rsidR="00F90856">
              <w:rPr>
                <w:rFonts w:eastAsia="Times New Roman"/>
                <w:b/>
                <w:bCs/>
              </w:rPr>
              <w:t xml:space="preserve"> </w:t>
            </w:r>
            <w:r w:rsidRPr="00267255">
              <w:rPr>
                <w:rFonts w:eastAsia="Times New Roman"/>
                <w:b/>
                <w:bCs/>
              </w:rPr>
              <w:t>г.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29 460,30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20 922</w:t>
            </w:r>
            <w:r w:rsidR="00267255" w:rsidRPr="00267255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10102000010000110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6 400,00</w:t>
            </w:r>
          </w:p>
        </w:tc>
      </w:tr>
      <w:tr w:rsidR="00267255" w:rsidRPr="00267255" w:rsidTr="00476843">
        <w:trPr>
          <w:trHeight w:val="589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10302000010000110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3 000,00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10503000010000110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267255" w:rsidRPr="00267255">
              <w:rPr>
                <w:rFonts w:eastAsia="Times New Roman"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81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10601030130000110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293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10606033130000110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F90856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F90856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327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10606043130000110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F90856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F90856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10 900,00</w:t>
            </w:r>
          </w:p>
        </w:tc>
      </w:tr>
      <w:tr w:rsidR="00267255" w:rsidRPr="00267255" w:rsidTr="00476843">
        <w:trPr>
          <w:trHeight w:val="1347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10804020010000110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6 175,00</w:t>
            </w:r>
          </w:p>
        </w:tc>
      </w:tr>
      <w:tr w:rsidR="00267255" w:rsidRPr="00267255" w:rsidTr="00476843">
        <w:trPr>
          <w:trHeight w:val="9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11100000000000000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5 400,00</w:t>
            </w:r>
          </w:p>
        </w:tc>
      </w:tr>
      <w:tr w:rsidR="00267255" w:rsidRPr="00267255" w:rsidTr="00476843">
        <w:trPr>
          <w:trHeight w:val="128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11105010000000120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4 300,00</w:t>
            </w:r>
          </w:p>
        </w:tc>
      </w:tr>
      <w:tr w:rsidR="00267255" w:rsidRPr="00267255" w:rsidTr="00476843">
        <w:trPr>
          <w:trHeight w:val="1305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11105035130000120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600,00</w:t>
            </w:r>
          </w:p>
        </w:tc>
      </w:tr>
      <w:tr w:rsidR="00267255" w:rsidRPr="00267255" w:rsidTr="00476843">
        <w:trPr>
          <w:trHeight w:val="18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lastRenderedPageBreak/>
              <w:t>11109045130000120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500,00</w:t>
            </w:r>
          </w:p>
        </w:tc>
      </w:tr>
      <w:tr w:rsidR="00267255" w:rsidRPr="00267255" w:rsidTr="00476843">
        <w:trPr>
          <w:trHeight w:val="742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11406013130000430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463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11402053130000410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1B469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267255" w:rsidRPr="00267255">
              <w:rPr>
                <w:rFonts w:eastAsia="Times New Roman"/>
              </w:rPr>
              <w:t>,00</w:t>
            </w:r>
          </w:p>
        </w:tc>
      </w:tr>
      <w:tr w:rsidR="00267255" w:rsidRPr="00267255" w:rsidTr="00476843">
        <w:trPr>
          <w:trHeight w:val="1076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11651040020000140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15,00</w:t>
            </w:r>
          </w:p>
        </w:tc>
      </w:tr>
      <w:tr w:rsidR="00267255" w:rsidRPr="00267255" w:rsidTr="00476843">
        <w:trPr>
          <w:trHeight w:val="539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11705050130000180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2 763,30</w:t>
            </w:r>
          </w:p>
        </w:tc>
      </w:tr>
      <w:tr w:rsidR="00267255" w:rsidRPr="00267255" w:rsidTr="00476843">
        <w:trPr>
          <w:trHeight w:val="600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20201001130000151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2 531,30</w:t>
            </w:r>
          </w:p>
        </w:tc>
      </w:tr>
      <w:tr w:rsidR="00267255" w:rsidRPr="00267255" w:rsidTr="00476843">
        <w:trPr>
          <w:trHeight w:val="744"/>
        </w:trPr>
        <w:tc>
          <w:tcPr>
            <w:tcW w:w="23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20203015130000151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232,00</w:t>
            </w:r>
          </w:p>
        </w:tc>
      </w:tr>
    </w:tbl>
    <w:p w:rsidR="00207C9A" w:rsidRPr="00267255" w:rsidRDefault="00207C9A" w:rsidP="00C745F9">
      <w:pPr>
        <w:ind w:left="3402" w:firstLine="720"/>
        <w:rPr>
          <w:b/>
        </w:rPr>
      </w:pPr>
    </w:p>
    <w:p w:rsidR="00207C9A" w:rsidRDefault="00207C9A" w:rsidP="00C745F9">
      <w:pPr>
        <w:ind w:left="3402" w:firstLine="720"/>
        <w:rPr>
          <w:b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/>
    <w:p w:rsidR="00DD7897" w:rsidRPr="00F90856" w:rsidRDefault="00DD7897" w:rsidP="001E02A2">
      <w:pPr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</w:t>
      </w:r>
      <w:r w:rsidR="00320425" w:rsidRPr="00F90856">
        <w:rPr>
          <w:sz w:val="22"/>
        </w:rPr>
        <w:t>5</w:t>
      </w:r>
    </w:p>
    <w:p w:rsidR="00DD7897" w:rsidRDefault="00F90856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                   </w:t>
      </w:r>
    </w:p>
    <w:p w:rsidR="00F90856" w:rsidRDefault="003B01C1" w:rsidP="003B01C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9343AE">
        <w:rPr>
          <w:sz w:val="22"/>
        </w:rPr>
        <w:t xml:space="preserve">150 </w:t>
      </w:r>
      <w:r>
        <w:rPr>
          <w:sz w:val="22"/>
        </w:rPr>
        <w:t>от</w:t>
      </w:r>
      <w:r w:rsidR="00F90856">
        <w:rPr>
          <w:sz w:val="22"/>
        </w:rPr>
        <w:t xml:space="preserve"> 01.12.2016 г.</w:t>
      </w:r>
    </w:p>
    <w:p w:rsidR="003B01C1" w:rsidRDefault="003B01C1" w:rsidP="00F90856">
      <w:pPr>
        <w:tabs>
          <w:tab w:val="left" w:pos="4111"/>
        </w:tabs>
        <w:ind w:left="3600"/>
        <w:jc w:val="center"/>
        <w:rPr>
          <w:sz w:val="22"/>
        </w:rPr>
      </w:pPr>
      <w:r>
        <w:rPr>
          <w:sz w:val="22"/>
        </w:rPr>
        <w:t xml:space="preserve"> </w:t>
      </w:r>
    </w:p>
    <w:p w:rsidR="007A1619" w:rsidRPr="00F90856" w:rsidRDefault="007A1619" w:rsidP="007A1619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>Распределение</w:t>
      </w:r>
    </w:p>
    <w:p w:rsidR="007A1619" w:rsidRPr="00F90856" w:rsidRDefault="007A1619" w:rsidP="007A1619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>бюджетных ассигнований из бюджета Горноключевского городского поселения Кировского мун</w:t>
      </w:r>
      <w:r w:rsidR="00476843" w:rsidRPr="00F90856">
        <w:rPr>
          <w:rFonts w:eastAsia="Times New Roman"/>
          <w:b/>
          <w:sz w:val="28"/>
          <w:szCs w:val="28"/>
        </w:rPr>
        <w:t>иципального района на 2017 год</w:t>
      </w:r>
      <w:r w:rsidRPr="00F90856">
        <w:rPr>
          <w:rFonts w:eastAsia="Times New Roman"/>
          <w:b/>
          <w:sz w:val="28"/>
          <w:szCs w:val="28"/>
        </w:rPr>
        <w:t xml:space="preserve">, </w:t>
      </w:r>
    </w:p>
    <w:p w:rsidR="007A1619" w:rsidRDefault="007A1619" w:rsidP="007A1619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по разделам и подразделам классификацией расходов </w:t>
      </w:r>
    </w:p>
    <w:p w:rsidR="00F85BCC" w:rsidRPr="00F90856" w:rsidRDefault="00F85BCC" w:rsidP="007A1619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827"/>
        <w:gridCol w:w="851"/>
        <w:gridCol w:w="1417"/>
        <w:gridCol w:w="709"/>
        <w:gridCol w:w="1417"/>
      </w:tblGrid>
      <w:tr w:rsidR="00476843" w:rsidRPr="006C1376" w:rsidTr="00476843">
        <w:trPr>
          <w:trHeight w:val="863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6C1376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6C1376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6C1376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6C1376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6C1376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2017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1B469C" w:rsidP="00FA63F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12 352,00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1B469C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1 58</w:t>
            </w:r>
            <w:r w:rsidR="00476843" w:rsidRPr="006C137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1 58</w:t>
            </w:r>
            <w:r w:rsidR="00476843" w:rsidRPr="006C1376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6C1376" w:rsidTr="00476843">
        <w:trPr>
          <w:trHeight w:val="13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1 58</w:t>
            </w:r>
            <w:r w:rsidR="00476843" w:rsidRPr="006C1376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6C1376" w:rsidTr="00F85BC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1 58</w:t>
            </w:r>
            <w:r w:rsidR="00476843" w:rsidRPr="006C1376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6C1376" w:rsidTr="00F85BCC">
        <w:trPr>
          <w:trHeight w:val="91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FA63F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877,00</w:t>
            </w:r>
          </w:p>
        </w:tc>
      </w:tr>
      <w:tr w:rsidR="00476843" w:rsidRPr="006C1376" w:rsidTr="00476843">
        <w:trPr>
          <w:trHeight w:val="446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FA63F4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576,80</w:t>
            </w:r>
          </w:p>
        </w:tc>
      </w:tr>
      <w:tr w:rsidR="00476843" w:rsidRPr="006C1376" w:rsidTr="00476843">
        <w:trPr>
          <w:trHeight w:val="11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481,80</w:t>
            </w:r>
          </w:p>
        </w:tc>
      </w:tr>
      <w:tr w:rsidR="00476843" w:rsidRPr="006C1376" w:rsidTr="00476843">
        <w:trPr>
          <w:trHeight w:val="5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481,80</w:t>
            </w:r>
          </w:p>
        </w:tc>
      </w:tr>
      <w:tr w:rsidR="00476843" w:rsidRPr="006C1376" w:rsidTr="00476843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70,00</w:t>
            </w:r>
          </w:p>
        </w:tc>
      </w:tr>
      <w:tr w:rsidR="00476843" w:rsidRPr="006C1376" w:rsidTr="00476843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70,00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6C1376" w:rsidTr="00476843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300,20</w:t>
            </w:r>
          </w:p>
        </w:tc>
      </w:tr>
      <w:tr w:rsidR="00476843" w:rsidRPr="006C1376" w:rsidTr="00476843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300,20</w:t>
            </w:r>
          </w:p>
        </w:tc>
      </w:tr>
      <w:tr w:rsidR="00476843" w:rsidRPr="006C1376" w:rsidTr="00476843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300,20</w:t>
            </w:r>
          </w:p>
        </w:tc>
      </w:tr>
      <w:tr w:rsidR="00476843" w:rsidRPr="006C1376" w:rsidTr="00476843">
        <w:trPr>
          <w:trHeight w:val="7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1B469C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8 370,00</w:t>
            </w:r>
          </w:p>
        </w:tc>
      </w:tr>
      <w:tr w:rsidR="00476843" w:rsidRPr="006C1376" w:rsidTr="00476843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1B469C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 xml:space="preserve">6 </w:t>
            </w:r>
            <w:r w:rsidR="001B469C" w:rsidRPr="006C1376">
              <w:rPr>
                <w:rFonts w:eastAsia="Times New Roman"/>
                <w:color w:val="000000"/>
              </w:rPr>
              <w:t>7</w:t>
            </w:r>
            <w:r w:rsidRPr="006C1376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6C1376" w:rsidTr="00476843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1B469C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 xml:space="preserve">6 </w:t>
            </w:r>
            <w:r w:rsidR="001B469C" w:rsidRPr="006C1376">
              <w:rPr>
                <w:rFonts w:eastAsia="Times New Roman"/>
                <w:color w:val="000000"/>
              </w:rPr>
              <w:t>7</w:t>
            </w:r>
            <w:r w:rsidRPr="006C1376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6C1376" w:rsidTr="00476843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6C1376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6C1376" w:rsidTr="00476843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F413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F41308" w:rsidRPr="006C1376">
              <w:rPr>
                <w:rFonts w:eastAsia="Times New Roman"/>
                <w:b/>
                <w:bCs/>
                <w:color w:val="000000"/>
              </w:rPr>
              <w:t>525</w:t>
            </w:r>
            <w:r w:rsidRPr="006C1376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476843" w:rsidRPr="006C1376" w:rsidTr="00476843">
        <w:trPr>
          <w:trHeight w:val="12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6C1376" w:rsidTr="00476843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6C1376" w:rsidTr="00476843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6C1376" w:rsidTr="00476843">
        <w:trPr>
          <w:trHeight w:val="4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5</w:t>
            </w:r>
            <w:r w:rsidR="00476843" w:rsidRPr="006C1376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5</w:t>
            </w:r>
            <w:r w:rsidR="00476843" w:rsidRPr="006C1376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476843" w:rsidRPr="006C1376" w:rsidTr="00476843">
        <w:trPr>
          <w:trHeight w:val="12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6C1376" w:rsidTr="00476843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6C1376" w:rsidTr="00476843">
        <w:trPr>
          <w:trHeight w:val="7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231,00</w:t>
            </w:r>
          </w:p>
        </w:tc>
      </w:tr>
      <w:tr w:rsidR="00476843" w:rsidRPr="006C1376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231,00</w:t>
            </w:r>
          </w:p>
        </w:tc>
      </w:tr>
      <w:tr w:rsidR="00476843" w:rsidRPr="006C1376" w:rsidTr="00476843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231,00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5 399,00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6C1376" w:rsidTr="00476843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1 100,00</w:t>
            </w:r>
          </w:p>
        </w:tc>
      </w:tr>
      <w:tr w:rsidR="00476843" w:rsidRPr="006C1376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</w:rPr>
            </w:pPr>
            <w:r w:rsidRPr="006C1376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</w:rPr>
            </w:pPr>
            <w:r w:rsidRPr="006C1376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</w:rPr>
            </w:pPr>
            <w:r w:rsidRPr="006C1376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</w:rPr>
            </w:pPr>
            <w:r w:rsidRPr="006C1376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F41308">
            <w:pPr>
              <w:jc w:val="right"/>
              <w:rPr>
                <w:rFonts w:eastAsia="Times New Roman"/>
                <w:b/>
                <w:color w:val="000000"/>
              </w:rPr>
            </w:pPr>
            <w:r w:rsidRPr="006C1376">
              <w:rPr>
                <w:rFonts w:eastAsia="Times New Roman"/>
                <w:b/>
                <w:color w:val="000000"/>
              </w:rPr>
              <w:t>4</w:t>
            </w:r>
            <w:r w:rsidR="00F41308" w:rsidRPr="006C1376">
              <w:rPr>
                <w:rFonts w:eastAsia="Times New Roman"/>
                <w:b/>
                <w:color w:val="000000"/>
              </w:rPr>
              <w:t> 395,30</w:t>
            </w:r>
          </w:p>
        </w:tc>
      </w:tr>
      <w:tr w:rsidR="00476843" w:rsidRPr="006C1376" w:rsidTr="00476843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F41308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</w:t>
            </w:r>
            <w:r w:rsidR="00F41308" w:rsidRPr="006C1376">
              <w:rPr>
                <w:rFonts w:eastAsia="Times New Roman"/>
                <w:color w:val="000000"/>
              </w:rPr>
              <w:t> 395,30</w:t>
            </w:r>
          </w:p>
        </w:tc>
      </w:tr>
      <w:tr w:rsidR="00476843" w:rsidRPr="006C1376" w:rsidTr="00476843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F41308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</w:t>
            </w:r>
            <w:r w:rsidR="00F41308" w:rsidRPr="006C1376">
              <w:rPr>
                <w:rFonts w:eastAsia="Times New Roman"/>
                <w:color w:val="000000"/>
              </w:rPr>
              <w:t> 395,30</w:t>
            </w:r>
          </w:p>
        </w:tc>
      </w:tr>
      <w:tr w:rsidR="00476843" w:rsidRPr="006C1376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100,00</w:t>
            </w:r>
          </w:p>
        </w:tc>
      </w:tr>
      <w:tr w:rsidR="00476843" w:rsidRPr="006C1376" w:rsidTr="00476843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100,00</w:t>
            </w:r>
          </w:p>
        </w:tc>
      </w:tr>
      <w:tr w:rsidR="00476843" w:rsidRPr="006C1376" w:rsidTr="00476843">
        <w:trPr>
          <w:trHeight w:val="5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100,00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6 500,00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476843" w:rsidRPr="006C1376" w:rsidTr="00476843">
        <w:trPr>
          <w:trHeight w:val="5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1 300,00</w:t>
            </w:r>
          </w:p>
        </w:tc>
      </w:tr>
      <w:tr w:rsidR="00476843" w:rsidRPr="006C1376" w:rsidTr="00476843">
        <w:trPr>
          <w:trHeight w:val="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1 300,00</w:t>
            </w:r>
          </w:p>
        </w:tc>
      </w:tr>
      <w:tr w:rsidR="00476843" w:rsidRPr="006C1376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5 200,00</w:t>
            </w:r>
          </w:p>
        </w:tc>
      </w:tr>
      <w:tr w:rsidR="00476843" w:rsidRPr="006C1376" w:rsidTr="00476843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2 550,00</w:t>
            </w:r>
          </w:p>
        </w:tc>
      </w:tr>
      <w:tr w:rsidR="00476843" w:rsidRPr="006C1376" w:rsidTr="00476843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2 550,00</w:t>
            </w:r>
          </w:p>
        </w:tc>
      </w:tr>
      <w:tr w:rsidR="00476843" w:rsidRPr="006C1376" w:rsidTr="00476843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2 550,00</w:t>
            </w:r>
          </w:p>
        </w:tc>
      </w:tr>
      <w:tr w:rsidR="00476843" w:rsidRPr="006C1376" w:rsidTr="00476843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proofErr w:type="spellStart"/>
            <w:r w:rsidRPr="006C1376">
              <w:rPr>
                <w:rFonts w:eastAsia="Times New Roman"/>
              </w:rPr>
              <w:t>Непрограмное</w:t>
            </w:r>
            <w:proofErr w:type="spellEnd"/>
            <w:r w:rsidRPr="006C1376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1 850,00</w:t>
            </w:r>
          </w:p>
        </w:tc>
      </w:tr>
      <w:tr w:rsidR="00476843" w:rsidRPr="006C1376" w:rsidTr="00476843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1 850,00</w:t>
            </w:r>
          </w:p>
        </w:tc>
      </w:tr>
      <w:tr w:rsidR="00476843" w:rsidRPr="006C1376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1 850,00</w:t>
            </w:r>
          </w:p>
        </w:tc>
      </w:tr>
      <w:tr w:rsidR="00476843" w:rsidRPr="006C1376" w:rsidTr="00476843">
        <w:trPr>
          <w:trHeight w:val="5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6C1376" w:rsidTr="00476843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6C1376" w:rsidTr="00476843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6C1376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6C1376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6C1376" w:rsidTr="00476843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400,00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2 690,00</w:t>
            </w:r>
          </w:p>
        </w:tc>
      </w:tr>
      <w:tr w:rsidR="00476843" w:rsidRPr="006C1376" w:rsidTr="00476843">
        <w:trPr>
          <w:trHeight w:val="7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1 910,00</w:t>
            </w:r>
          </w:p>
        </w:tc>
      </w:tr>
      <w:tr w:rsidR="00476843" w:rsidRPr="006C1376" w:rsidTr="00442F4B">
        <w:trPr>
          <w:trHeight w:val="135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1 130,20</w:t>
            </w:r>
          </w:p>
        </w:tc>
      </w:tr>
      <w:tr w:rsidR="00476843" w:rsidRPr="006C1376" w:rsidTr="00442F4B">
        <w:trPr>
          <w:trHeight w:val="41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1 130,20</w:t>
            </w:r>
          </w:p>
        </w:tc>
      </w:tr>
      <w:tr w:rsidR="00476843" w:rsidRPr="006C1376" w:rsidTr="00442F4B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779,80</w:t>
            </w:r>
          </w:p>
        </w:tc>
      </w:tr>
      <w:tr w:rsidR="00476843" w:rsidRPr="006C1376" w:rsidTr="00442F4B">
        <w:trPr>
          <w:trHeight w:val="4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 xml:space="preserve">Иные закупки товаров, работ и услуг для обеспечения </w:t>
            </w:r>
            <w:r w:rsidRPr="006C1376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8515BF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779,80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lastRenderedPageBreak/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780,00</w:t>
            </w:r>
          </w:p>
        </w:tc>
      </w:tr>
      <w:tr w:rsidR="00476843" w:rsidRPr="006C1376" w:rsidTr="00442F4B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650,00</w:t>
            </w:r>
          </w:p>
        </w:tc>
      </w:tr>
      <w:tr w:rsidR="00476843" w:rsidRPr="006C1376" w:rsidTr="00442F4B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650,00</w:t>
            </w:r>
          </w:p>
        </w:tc>
      </w:tr>
      <w:tr w:rsidR="00476843" w:rsidRPr="006C1376" w:rsidTr="00442F4B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130,00</w:t>
            </w:r>
          </w:p>
        </w:tc>
      </w:tr>
      <w:tr w:rsidR="00476843" w:rsidRPr="006C1376" w:rsidTr="00442F4B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130,00</w:t>
            </w:r>
          </w:p>
        </w:tc>
      </w:tr>
      <w:tr w:rsidR="00476843" w:rsidRPr="006C1376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476843" w:rsidRPr="006C1376" w:rsidTr="00442F4B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60,00</w:t>
            </w:r>
          </w:p>
        </w:tc>
      </w:tr>
      <w:tr w:rsidR="00476843" w:rsidRPr="006C1376" w:rsidTr="00442F4B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60,00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60,00</w:t>
            </w:r>
          </w:p>
        </w:tc>
      </w:tr>
      <w:tr w:rsidR="00476843" w:rsidRPr="006C1376" w:rsidTr="00442F4B">
        <w:trPr>
          <w:trHeight w:val="9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</w:t>
            </w:r>
            <w:r w:rsidR="00442F4B" w:rsidRPr="006C1376">
              <w:rPr>
                <w:rFonts w:eastAsia="Times New Roman"/>
                <w:b/>
                <w:bCs/>
              </w:rPr>
              <w:t>20</w:t>
            </w:r>
            <w:r w:rsidRPr="006C1376">
              <w:rPr>
                <w:rFonts w:eastAsia="Times New Roman"/>
                <w:b/>
                <w:bCs/>
              </w:rPr>
              <w:t>17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476843" w:rsidRPr="006C1376" w:rsidTr="00442F4B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6C1376" w:rsidTr="00442F4B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6C1376" w:rsidTr="00442F4B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6C1376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476843" w:rsidRPr="006C1376" w:rsidTr="00442F4B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</w:rPr>
            </w:pPr>
            <w:r w:rsidRPr="006C1376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6C1376">
              <w:rPr>
                <w:rFonts w:eastAsia="Times New Roman"/>
                <w:color w:val="000000"/>
              </w:rPr>
              <w:t>300,00</w:t>
            </w:r>
          </w:p>
        </w:tc>
      </w:tr>
      <w:tr w:rsidR="00476843" w:rsidRPr="006C1376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6C1376" w:rsidRDefault="00476843" w:rsidP="00990B1E">
            <w:pPr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6C1376" w:rsidRDefault="00F41308" w:rsidP="008515BF">
            <w:pPr>
              <w:jc w:val="right"/>
              <w:rPr>
                <w:rFonts w:eastAsia="Times New Roman"/>
                <w:b/>
                <w:bCs/>
              </w:rPr>
            </w:pPr>
            <w:r w:rsidRPr="006C1376">
              <w:rPr>
                <w:rFonts w:eastAsia="Times New Roman"/>
                <w:b/>
                <w:bCs/>
              </w:rPr>
              <w:t>29 460,30</w:t>
            </w:r>
          </w:p>
        </w:tc>
      </w:tr>
    </w:tbl>
    <w:p w:rsidR="00DD7897" w:rsidRPr="006C1376" w:rsidRDefault="00DD7897" w:rsidP="00990B1E">
      <w:pPr>
        <w:ind w:firstLine="720"/>
        <w:jc w:val="center"/>
      </w:pPr>
    </w:p>
    <w:p w:rsidR="00DD7897" w:rsidRPr="006C1376" w:rsidRDefault="00DD7897" w:rsidP="00F11F7F">
      <w:pPr>
        <w:tabs>
          <w:tab w:val="left" w:pos="4111"/>
        </w:tabs>
        <w:ind w:left="3600"/>
        <w:jc w:val="right"/>
      </w:pPr>
    </w:p>
    <w:p w:rsidR="00DD7897" w:rsidRPr="006C1376" w:rsidRDefault="00DD7897" w:rsidP="00F11F7F">
      <w:pPr>
        <w:tabs>
          <w:tab w:val="left" w:pos="4111"/>
        </w:tabs>
        <w:ind w:left="3600"/>
        <w:jc w:val="right"/>
      </w:pPr>
    </w:p>
    <w:p w:rsidR="00DD7897" w:rsidRPr="006C1376" w:rsidRDefault="00DD7897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442F4B" w:rsidRPr="006C1376" w:rsidRDefault="00442F4B" w:rsidP="00F11F7F">
      <w:pPr>
        <w:tabs>
          <w:tab w:val="left" w:pos="4111"/>
        </w:tabs>
        <w:ind w:left="3600"/>
        <w:jc w:val="right"/>
      </w:pPr>
    </w:p>
    <w:p w:rsidR="00D77CC6" w:rsidRPr="006C1376" w:rsidRDefault="00D77CC6" w:rsidP="00F11F7F">
      <w:pPr>
        <w:tabs>
          <w:tab w:val="left" w:pos="4111"/>
        </w:tabs>
        <w:ind w:left="3600"/>
        <w:jc w:val="right"/>
      </w:pPr>
    </w:p>
    <w:p w:rsidR="00D77CC6" w:rsidRDefault="00D77CC6" w:rsidP="006C1376">
      <w:pPr>
        <w:tabs>
          <w:tab w:val="left" w:pos="4111"/>
        </w:tabs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Pr="00F90856" w:rsidRDefault="00DD7897" w:rsidP="00F11F7F">
      <w:pPr>
        <w:jc w:val="right"/>
        <w:rPr>
          <w:sz w:val="22"/>
        </w:rPr>
      </w:pPr>
      <w:r>
        <w:rPr>
          <w:sz w:val="22"/>
        </w:rPr>
        <w:t>Приложение №</w:t>
      </w:r>
      <w:r w:rsidR="00320425" w:rsidRPr="00F90856">
        <w:rPr>
          <w:sz w:val="22"/>
        </w:rPr>
        <w:t>6</w:t>
      </w:r>
    </w:p>
    <w:p w:rsidR="00DD7897" w:rsidRDefault="00F90856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DD7897" w:rsidRDefault="003B01C1" w:rsidP="003B01C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9343AE">
        <w:rPr>
          <w:sz w:val="22"/>
        </w:rPr>
        <w:t xml:space="preserve">150 </w:t>
      </w:r>
      <w:r>
        <w:rPr>
          <w:sz w:val="22"/>
        </w:rPr>
        <w:t>от</w:t>
      </w:r>
      <w:r w:rsidR="00F90856">
        <w:rPr>
          <w:sz w:val="22"/>
        </w:rPr>
        <w:t xml:space="preserve"> 01.12</w:t>
      </w:r>
      <w:r>
        <w:rPr>
          <w:sz w:val="22"/>
        </w:rPr>
        <w:t>.2016</w:t>
      </w:r>
      <w:r w:rsidR="00F90856">
        <w:rPr>
          <w:sz w:val="22"/>
        </w:rPr>
        <w:t xml:space="preserve"> </w:t>
      </w:r>
      <w:r>
        <w:rPr>
          <w:sz w:val="22"/>
        </w:rPr>
        <w:t>г</w:t>
      </w:r>
      <w:r w:rsidR="00F90856">
        <w:rPr>
          <w:sz w:val="22"/>
        </w:rPr>
        <w:t>.</w:t>
      </w:r>
      <w:r w:rsidR="00DD7897">
        <w:rPr>
          <w:sz w:val="22"/>
        </w:rPr>
        <w:t xml:space="preserve">                  </w:t>
      </w:r>
    </w:p>
    <w:p w:rsidR="007A1619" w:rsidRPr="00F90856" w:rsidRDefault="007A1619" w:rsidP="007A1619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>Распределение</w:t>
      </w:r>
    </w:p>
    <w:p w:rsidR="007A1619" w:rsidRPr="00F90856" w:rsidRDefault="007A1619" w:rsidP="007A1619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DD7897" w:rsidRDefault="007A1619" w:rsidP="007A1619">
      <w:pPr>
        <w:jc w:val="center"/>
        <w:rPr>
          <w:b/>
          <w:bCs/>
          <w:sz w:val="28"/>
          <w:szCs w:val="28"/>
        </w:rPr>
      </w:pPr>
      <w:r w:rsidRPr="00F90856">
        <w:rPr>
          <w:b/>
          <w:sz w:val="28"/>
          <w:szCs w:val="28"/>
        </w:rPr>
        <w:t xml:space="preserve">на 2017 </w:t>
      </w:r>
      <w:r w:rsidRPr="00F90856">
        <w:rPr>
          <w:b/>
          <w:bCs/>
          <w:sz w:val="28"/>
          <w:szCs w:val="28"/>
        </w:rPr>
        <w:t>по разделам,  подразделам, целевым статьям (муниципальным программам поселения и непрограммным направлениям деятельности), группам ( и подгруппам) видов расходов классификации расходов бюджетов</w:t>
      </w:r>
    </w:p>
    <w:p w:rsidR="00F90856" w:rsidRPr="00F90856" w:rsidRDefault="00F90856" w:rsidP="007A1619">
      <w:pPr>
        <w:jc w:val="center"/>
        <w:rPr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77"/>
        <w:gridCol w:w="992"/>
        <w:gridCol w:w="850"/>
        <w:gridCol w:w="1418"/>
        <w:gridCol w:w="709"/>
        <w:gridCol w:w="1275"/>
      </w:tblGrid>
      <w:tr w:rsidR="00D77CC6" w:rsidRPr="00320425" w:rsidTr="00DA2EB8">
        <w:trPr>
          <w:trHeight w:val="86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F90856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F90856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Админ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F90856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F90856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F90856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F90856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2017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E7230D" w:rsidP="00C757A0">
            <w:pPr>
              <w:ind w:left="-11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12 352</w:t>
            </w:r>
            <w:r w:rsidR="00D77CC6" w:rsidRPr="00F90856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1 5</w:t>
            </w:r>
            <w:r w:rsidR="00E7230D" w:rsidRPr="00F90856">
              <w:rPr>
                <w:rFonts w:eastAsia="Times New Roman"/>
                <w:b/>
                <w:bCs/>
                <w:color w:val="000000"/>
              </w:rPr>
              <w:t>8</w:t>
            </w:r>
            <w:r w:rsidRPr="00F90856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1 5</w:t>
            </w:r>
            <w:r w:rsidR="00E7230D" w:rsidRPr="00F90856">
              <w:rPr>
                <w:rFonts w:eastAsia="Times New Roman"/>
                <w:color w:val="000000"/>
              </w:rPr>
              <w:t>8</w:t>
            </w:r>
            <w:r w:rsidRPr="00F90856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320425" w:rsidTr="00DA2EB8">
        <w:trPr>
          <w:trHeight w:val="117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1 5</w:t>
            </w:r>
            <w:r w:rsidR="00E7230D" w:rsidRPr="00F90856">
              <w:rPr>
                <w:rFonts w:eastAsia="Times New Roman"/>
                <w:color w:val="000000"/>
              </w:rPr>
              <w:t>8</w:t>
            </w:r>
            <w:r w:rsidRPr="00F90856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320425" w:rsidTr="00DA2EB8">
        <w:trPr>
          <w:trHeight w:val="3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1 5</w:t>
            </w:r>
            <w:r w:rsidR="00E7230D" w:rsidRPr="00F90856">
              <w:rPr>
                <w:rFonts w:eastAsia="Times New Roman"/>
                <w:color w:val="000000"/>
              </w:rPr>
              <w:t>8</w:t>
            </w:r>
            <w:r w:rsidRPr="00F90856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320425" w:rsidTr="00DA2EB8">
        <w:trPr>
          <w:trHeight w:val="974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CC6" w:rsidRPr="00F90856" w:rsidRDefault="00D77CC6" w:rsidP="00D77CC6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877,00</w:t>
            </w:r>
          </w:p>
        </w:tc>
      </w:tr>
      <w:tr w:rsidR="00D77CC6" w:rsidRPr="00320425" w:rsidTr="00DA2EB8">
        <w:trPr>
          <w:trHeight w:val="37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576,80</w:t>
            </w:r>
          </w:p>
        </w:tc>
      </w:tr>
      <w:tr w:rsidR="00D77CC6" w:rsidRPr="00320425" w:rsidTr="00DA2EB8">
        <w:trPr>
          <w:trHeight w:val="126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481,80</w:t>
            </w:r>
          </w:p>
        </w:tc>
      </w:tr>
      <w:tr w:rsidR="00D77CC6" w:rsidRPr="00320425" w:rsidTr="00DA2EB8">
        <w:trPr>
          <w:trHeight w:val="47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481,80</w:t>
            </w:r>
          </w:p>
        </w:tc>
      </w:tr>
      <w:tr w:rsidR="00D77CC6" w:rsidRPr="00320425" w:rsidTr="00DA2EB8">
        <w:trPr>
          <w:trHeight w:val="4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70,00</w:t>
            </w:r>
          </w:p>
        </w:tc>
      </w:tr>
      <w:tr w:rsidR="00D77CC6" w:rsidRPr="00320425" w:rsidTr="00DA2EB8">
        <w:trPr>
          <w:trHeight w:val="66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70,00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320425" w:rsidTr="00DA2EB8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300,20</w:t>
            </w:r>
          </w:p>
        </w:tc>
      </w:tr>
      <w:tr w:rsidR="00D77CC6" w:rsidRPr="00320425" w:rsidTr="00DA2EB8">
        <w:trPr>
          <w:trHeight w:val="123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300,20</w:t>
            </w:r>
          </w:p>
        </w:tc>
      </w:tr>
      <w:tr w:rsidR="00D77CC6" w:rsidRPr="00320425" w:rsidTr="00DA2EB8">
        <w:trPr>
          <w:trHeight w:val="42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300,20</w:t>
            </w:r>
          </w:p>
        </w:tc>
      </w:tr>
      <w:tr w:rsidR="00D77CC6" w:rsidRPr="00320425" w:rsidTr="00DA2EB8">
        <w:trPr>
          <w:trHeight w:val="60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E7230D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8</w:t>
            </w:r>
            <w:r w:rsidR="00D77CC6" w:rsidRPr="00F90856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90856">
              <w:rPr>
                <w:rFonts w:eastAsia="Times New Roman"/>
                <w:b/>
                <w:bCs/>
                <w:color w:val="000000"/>
              </w:rPr>
              <w:t>3</w:t>
            </w:r>
            <w:r w:rsidR="00D77CC6" w:rsidRPr="00F90856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D77CC6" w:rsidRPr="00320425" w:rsidTr="00DA2EB8">
        <w:trPr>
          <w:trHeight w:val="127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 xml:space="preserve">6 </w:t>
            </w:r>
            <w:r w:rsidR="00E7230D" w:rsidRPr="00F90856">
              <w:rPr>
                <w:rFonts w:eastAsia="Times New Roman"/>
                <w:color w:val="000000"/>
              </w:rPr>
              <w:t>7</w:t>
            </w:r>
            <w:r w:rsidRPr="00F90856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320425" w:rsidTr="00DA2EB8">
        <w:trPr>
          <w:trHeight w:val="48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6 7</w:t>
            </w:r>
            <w:r w:rsidR="00D77CC6" w:rsidRPr="00F90856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320425" w:rsidTr="00DA2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320425" w:rsidTr="00DA2EB8">
        <w:trPr>
          <w:trHeight w:val="7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320425" w:rsidTr="00DA2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E7230D" w:rsidRPr="00F90856">
              <w:rPr>
                <w:rFonts w:eastAsia="Times New Roman"/>
                <w:b/>
                <w:bCs/>
                <w:color w:val="000000"/>
              </w:rPr>
              <w:t>525</w:t>
            </w:r>
            <w:r w:rsidRPr="00F90856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D77CC6" w:rsidRPr="00320425" w:rsidTr="00DA2EB8">
        <w:trPr>
          <w:trHeight w:val="1122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320425" w:rsidTr="00DA2EB8">
        <w:trPr>
          <w:trHeight w:val="4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320425" w:rsidTr="00DA2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320425" w:rsidTr="00DA2EB8">
        <w:trPr>
          <w:trHeight w:val="71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5</w:t>
            </w:r>
            <w:r w:rsidR="00D77CC6" w:rsidRPr="00F90856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5</w:t>
            </w:r>
            <w:r w:rsidR="00D77CC6" w:rsidRPr="00F90856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D77CC6" w:rsidRPr="00320425" w:rsidTr="00DA2EB8">
        <w:trPr>
          <w:trHeight w:val="26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90856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320425" w:rsidTr="00DA2EB8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320425" w:rsidTr="00DA2EB8">
        <w:trPr>
          <w:trHeight w:val="62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231,00</w:t>
            </w:r>
          </w:p>
        </w:tc>
      </w:tr>
      <w:tr w:rsidR="00D77CC6" w:rsidRPr="00320425" w:rsidTr="00DA2EB8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231,00</w:t>
            </w:r>
          </w:p>
        </w:tc>
      </w:tr>
      <w:tr w:rsidR="00D77CC6" w:rsidRPr="00320425" w:rsidTr="00DA2EB8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231,00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5 399,00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320425" w:rsidTr="00DA2EB8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1 100,00</w:t>
            </w:r>
          </w:p>
        </w:tc>
      </w:tr>
      <w:tr w:rsidR="00D77CC6" w:rsidRPr="00320425" w:rsidTr="00DA2EB8">
        <w:trPr>
          <w:trHeight w:val="13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</w:rPr>
            </w:pPr>
            <w:r w:rsidRPr="00F90856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</w:rPr>
            </w:pPr>
            <w:r w:rsidRPr="00F90856">
              <w:rPr>
                <w:rFonts w:eastAsia="Times New Roman"/>
                <w:b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</w:rPr>
            </w:pPr>
            <w:r w:rsidRPr="00F90856">
              <w:rPr>
                <w:rFonts w:eastAsia="Times New Roman"/>
                <w:b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</w:rPr>
            </w:pPr>
            <w:r w:rsidRPr="00F90856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</w:rPr>
            </w:pPr>
            <w:r w:rsidRPr="00F90856">
              <w:rPr>
                <w:rFonts w:eastAsia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b/>
                <w:color w:val="000000"/>
              </w:rPr>
            </w:pPr>
            <w:r w:rsidRPr="00F90856">
              <w:rPr>
                <w:rFonts w:eastAsia="Times New Roman"/>
                <w:b/>
                <w:color w:val="000000"/>
              </w:rPr>
              <w:t>4</w:t>
            </w:r>
            <w:r w:rsidR="00E7230D" w:rsidRPr="00F90856">
              <w:rPr>
                <w:rFonts w:eastAsia="Times New Roman"/>
                <w:b/>
                <w:color w:val="000000"/>
              </w:rPr>
              <w:t> 395,30</w:t>
            </w:r>
          </w:p>
        </w:tc>
      </w:tr>
      <w:tr w:rsidR="00D77CC6" w:rsidRPr="00320425" w:rsidTr="00DA2EB8">
        <w:trPr>
          <w:trHeight w:val="438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</w:t>
            </w:r>
            <w:r w:rsidR="00E7230D" w:rsidRPr="00F90856">
              <w:rPr>
                <w:rFonts w:eastAsia="Times New Roman"/>
                <w:color w:val="000000"/>
              </w:rPr>
              <w:t> 395,30</w:t>
            </w:r>
          </w:p>
        </w:tc>
      </w:tr>
      <w:tr w:rsidR="00D77CC6" w:rsidRPr="00320425" w:rsidTr="00DA2EB8">
        <w:trPr>
          <w:trHeight w:val="58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</w:t>
            </w:r>
            <w:r w:rsidR="00E7230D" w:rsidRPr="00F90856">
              <w:rPr>
                <w:rFonts w:eastAsia="Times New Roman"/>
                <w:color w:val="000000"/>
              </w:rPr>
              <w:t> 395,30</w:t>
            </w:r>
          </w:p>
        </w:tc>
      </w:tr>
      <w:tr w:rsidR="00D77CC6" w:rsidRPr="00320425" w:rsidTr="00DA2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100,00</w:t>
            </w:r>
          </w:p>
        </w:tc>
      </w:tr>
      <w:tr w:rsidR="00D77CC6" w:rsidRPr="00320425" w:rsidTr="00DA2EB8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100,00</w:t>
            </w:r>
          </w:p>
        </w:tc>
      </w:tr>
      <w:tr w:rsidR="00D77CC6" w:rsidRPr="00320425" w:rsidTr="00DA2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6 500,00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D77CC6" w:rsidRPr="00320425" w:rsidTr="00DA2EB8">
        <w:trPr>
          <w:trHeight w:val="43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1 300,00</w:t>
            </w:r>
          </w:p>
        </w:tc>
      </w:tr>
      <w:tr w:rsidR="00D77CC6" w:rsidRPr="00320425" w:rsidTr="00DA2EB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1 300,00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5 200,00</w:t>
            </w:r>
          </w:p>
        </w:tc>
      </w:tr>
      <w:tr w:rsidR="00D77CC6" w:rsidRPr="00320425" w:rsidTr="00DA2EB8">
        <w:trPr>
          <w:trHeight w:val="4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Непрограммное направление деятельности органов местно</w:t>
            </w:r>
            <w:r w:rsidR="006C1376">
              <w:rPr>
                <w:rFonts w:eastAsia="Times New Roman"/>
              </w:rPr>
              <w:t>го направления "Благоустройство»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2 550,00</w:t>
            </w:r>
          </w:p>
        </w:tc>
      </w:tr>
      <w:tr w:rsidR="00D77CC6" w:rsidRPr="00320425" w:rsidTr="00DA2EB8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2 550,00</w:t>
            </w:r>
          </w:p>
        </w:tc>
      </w:tr>
      <w:tr w:rsidR="00D77CC6" w:rsidRPr="00320425" w:rsidTr="00DA2EB8">
        <w:trPr>
          <w:trHeight w:val="66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2 550,00</w:t>
            </w:r>
          </w:p>
        </w:tc>
      </w:tr>
      <w:tr w:rsidR="00D77CC6" w:rsidRPr="00320425" w:rsidTr="00DA2EB8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proofErr w:type="spellStart"/>
            <w:r w:rsidRPr="00F90856">
              <w:rPr>
                <w:rFonts w:eastAsia="Times New Roman"/>
              </w:rPr>
              <w:t>Непрограмное</w:t>
            </w:r>
            <w:proofErr w:type="spellEnd"/>
            <w:r w:rsidRPr="00F90856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1 850,00</w:t>
            </w:r>
          </w:p>
        </w:tc>
      </w:tr>
      <w:tr w:rsidR="00D77CC6" w:rsidRPr="00320425" w:rsidTr="00DA2EB8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1 850,00</w:t>
            </w:r>
          </w:p>
        </w:tc>
      </w:tr>
      <w:tr w:rsidR="00D77CC6" w:rsidRPr="00320425" w:rsidTr="00DA2EB8">
        <w:trPr>
          <w:trHeight w:val="57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1 850,00</w:t>
            </w:r>
          </w:p>
        </w:tc>
      </w:tr>
      <w:tr w:rsidR="00D77CC6" w:rsidRPr="00320425" w:rsidTr="00DA2EB8">
        <w:trPr>
          <w:trHeight w:val="45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320425" w:rsidTr="00DA2EB8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320425" w:rsidTr="00DA2EB8">
        <w:trPr>
          <w:trHeight w:val="64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320425" w:rsidTr="00DA2EB8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320425" w:rsidTr="00DA2EB8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320425" w:rsidTr="00DA2EB8">
        <w:trPr>
          <w:trHeight w:val="72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400,00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2 690,00</w:t>
            </w:r>
          </w:p>
        </w:tc>
      </w:tr>
      <w:tr w:rsidR="00D77CC6" w:rsidRPr="00320425" w:rsidTr="00DA2EB8">
        <w:trPr>
          <w:trHeight w:val="58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1 910,00</w:t>
            </w:r>
          </w:p>
        </w:tc>
      </w:tr>
      <w:tr w:rsidR="00D77CC6" w:rsidRPr="00320425" w:rsidTr="00DA2EB8">
        <w:trPr>
          <w:trHeight w:val="112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1 130,20</w:t>
            </w:r>
          </w:p>
        </w:tc>
      </w:tr>
      <w:tr w:rsidR="00D77CC6" w:rsidRPr="00320425" w:rsidTr="00DA2EB8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C757A0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1 130,20</w:t>
            </w:r>
          </w:p>
        </w:tc>
      </w:tr>
      <w:tr w:rsidR="00D77CC6" w:rsidRPr="00320425" w:rsidTr="00DA2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779,80</w:t>
            </w:r>
          </w:p>
        </w:tc>
      </w:tr>
      <w:tr w:rsidR="00D77CC6" w:rsidRPr="00320425" w:rsidTr="00DA2EB8">
        <w:trPr>
          <w:trHeight w:val="75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779,80</w:t>
            </w:r>
          </w:p>
        </w:tc>
      </w:tr>
      <w:tr w:rsidR="00D77CC6" w:rsidRPr="00320425" w:rsidTr="00DA2EB8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780,00</w:t>
            </w:r>
          </w:p>
        </w:tc>
      </w:tr>
      <w:tr w:rsidR="00D77CC6" w:rsidRPr="00320425" w:rsidTr="00DA2EB8">
        <w:trPr>
          <w:trHeight w:val="106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650,00</w:t>
            </w:r>
          </w:p>
        </w:tc>
      </w:tr>
      <w:tr w:rsidR="00D77CC6" w:rsidRPr="00320425" w:rsidTr="00DA2EB8">
        <w:trPr>
          <w:trHeight w:val="43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650,00</w:t>
            </w:r>
          </w:p>
        </w:tc>
      </w:tr>
      <w:tr w:rsidR="00D77CC6" w:rsidRPr="00320425" w:rsidTr="00DA2EB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130,00</w:t>
            </w:r>
          </w:p>
        </w:tc>
      </w:tr>
      <w:tr w:rsidR="00D77CC6" w:rsidRPr="00320425" w:rsidTr="00DA2EB8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130,00</w:t>
            </w:r>
          </w:p>
        </w:tc>
      </w:tr>
      <w:tr w:rsidR="00D77CC6" w:rsidRPr="00320425" w:rsidTr="00DA2EB8">
        <w:trPr>
          <w:trHeight w:val="716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D77CC6" w:rsidRPr="00320425" w:rsidTr="00DA2EB8">
        <w:trPr>
          <w:trHeight w:val="47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60,00</w:t>
            </w:r>
          </w:p>
        </w:tc>
      </w:tr>
      <w:tr w:rsidR="00D77CC6" w:rsidRPr="00320425" w:rsidTr="00DA2EB8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60,00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60,00</w:t>
            </w:r>
          </w:p>
        </w:tc>
      </w:tr>
      <w:tr w:rsidR="00D77CC6" w:rsidRPr="00320425" w:rsidTr="00DA2EB8">
        <w:trPr>
          <w:trHeight w:val="904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D77CC6" w:rsidRPr="00320425" w:rsidTr="00DA2EB8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1 500,00</w:t>
            </w:r>
          </w:p>
        </w:tc>
      </w:tr>
      <w:tr w:rsidR="00D77CC6" w:rsidRPr="00320425" w:rsidTr="00DA2EB8">
        <w:trPr>
          <w:trHeight w:val="7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320425" w:rsidTr="00DA2EB8">
        <w:trPr>
          <w:trHeight w:val="443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90856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D77CC6" w:rsidRPr="00320425" w:rsidTr="00DA2EB8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</w:rPr>
            </w:pPr>
            <w:r w:rsidRPr="00F90856">
              <w:rPr>
                <w:rFonts w:eastAsia="Times New Roman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F90856">
              <w:rPr>
                <w:rFonts w:eastAsia="Times New Roman"/>
                <w:color w:val="000000"/>
              </w:rPr>
              <w:t>300,00</w:t>
            </w:r>
          </w:p>
        </w:tc>
      </w:tr>
      <w:tr w:rsidR="00D77CC6" w:rsidRPr="00320425" w:rsidTr="00DA2EB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F90856" w:rsidRDefault="00D77CC6" w:rsidP="00320425">
            <w:pPr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F90856" w:rsidRDefault="00E7230D" w:rsidP="00C757A0">
            <w:pPr>
              <w:jc w:val="right"/>
              <w:rPr>
                <w:rFonts w:eastAsia="Times New Roman"/>
                <w:b/>
                <w:bCs/>
              </w:rPr>
            </w:pPr>
            <w:r w:rsidRPr="00F90856">
              <w:rPr>
                <w:rFonts w:eastAsia="Times New Roman"/>
                <w:b/>
                <w:bCs/>
              </w:rPr>
              <w:t>29 460,30</w:t>
            </w:r>
          </w:p>
        </w:tc>
      </w:tr>
    </w:tbl>
    <w:p w:rsidR="00320425" w:rsidRDefault="00320425" w:rsidP="00F11F7F">
      <w:pPr>
        <w:jc w:val="center"/>
        <w:rPr>
          <w:b/>
          <w:lang w:val="en-US"/>
        </w:rPr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  <w:rPr>
          <w:lang w:val="en-US"/>
        </w:rPr>
      </w:pPr>
    </w:p>
    <w:sectPr w:rsidR="00DD789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C9" w:rsidRDefault="008E4FC9" w:rsidP="00CE11FB">
      <w:r>
        <w:separator/>
      </w:r>
    </w:p>
  </w:endnote>
  <w:endnote w:type="continuationSeparator" w:id="0">
    <w:p w:rsidR="008E4FC9" w:rsidRDefault="008E4FC9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C9" w:rsidRDefault="008E4FC9" w:rsidP="00CE11FB">
      <w:r>
        <w:separator/>
      </w:r>
    </w:p>
  </w:footnote>
  <w:footnote w:type="continuationSeparator" w:id="0">
    <w:p w:rsidR="008E4FC9" w:rsidRDefault="008E4FC9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5F9"/>
    <w:rsid w:val="000171C2"/>
    <w:rsid w:val="00025336"/>
    <w:rsid w:val="0006133F"/>
    <w:rsid w:val="0006238F"/>
    <w:rsid w:val="0007167A"/>
    <w:rsid w:val="00082665"/>
    <w:rsid w:val="0009174C"/>
    <w:rsid w:val="000A03CE"/>
    <w:rsid w:val="000B2D54"/>
    <w:rsid w:val="000B7E94"/>
    <w:rsid w:val="000D0650"/>
    <w:rsid w:val="000D34E4"/>
    <w:rsid w:val="000E7186"/>
    <w:rsid w:val="000F0372"/>
    <w:rsid w:val="000F2732"/>
    <w:rsid w:val="00105010"/>
    <w:rsid w:val="001104A7"/>
    <w:rsid w:val="0012375A"/>
    <w:rsid w:val="00124E93"/>
    <w:rsid w:val="00136069"/>
    <w:rsid w:val="001534B4"/>
    <w:rsid w:val="00170ECB"/>
    <w:rsid w:val="0017488E"/>
    <w:rsid w:val="00175056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4078"/>
    <w:rsid w:val="00217285"/>
    <w:rsid w:val="00226ECE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4D62"/>
    <w:rsid w:val="002B380F"/>
    <w:rsid w:val="002C24EB"/>
    <w:rsid w:val="002E4F72"/>
    <w:rsid w:val="002F0021"/>
    <w:rsid w:val="002F3C27"/>
    <w:rsid w:val="00305248"/>
    <w:rsid w:val="00311D0B"/>
    <w:rsid w:val="00320425"/>
    <w:rsid w:val="00343D6C"/>
    <w:rsid w:val="00347C35"/>
    <w:rsid w:val="003537F2"/>
    <w:rsid w:val="00354EE7"/>
    <w:rsid w:val="00367853"/>
    <w:rsid w:val="00382085"/>
    <w:rsid w:val="00384899"/>
    <w:rsid w:val="00394BA2"/>
    <w:rsid w:val="0039754D"/>
    <w:rsid w:val="003A5787"/>
    <w:rsid w:val="003B01C1"/>
    <w:rsid w:val="003E6FB9"/>
    <w:rsid w:val="003F699D"/>
    <w:rsid w:val="003F739B"/>
    <w:rsid w:val="0043639E"/>
    <w:rsid w:val="00442F4B"/>
    <w:rsid w:val="00450FD1"/>
    <w:rsid w:val="004521BC"/>
    <w:rsid w:val="00461A61"/>
    <w:rsid w:val="0046554F"/>
    <w:rsid w:val="00476843"/>
    <w:rsid w:val="00492DEA"/>
    <w:rsid w:val="00494FC8"/>
    <w:rsid w:val="004A038A"/>
    <w:rsid w:val="004B24FF"/>
    <w:rsid w:val="004D6F64"/>
    <w:rsid w:val="004E0A06"/>
    <w:rsid w:val="004F25E2"/>
    <w:rsid w:val="004F37EA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3293"/>
    <w:rsid w:val="00565113"/>
    <w:rsid w:val="00570615"/>
    <w:rsid w:val="00597ED3"/>
    <w:rsid w:val="005B29C6"/>
    <w:rsid w:val="005C15D5"/>
    <w:rsid w:val="005D0833"/>
    <w:rsid w:val="005D339A"/>
    <w:rsid w:val="005D3D65"/>
    <w:rsid w:val="005F5019"/>
    <w:rsid w:val="005F7258"/>
    <w:rsid w:val="00605659"/>
    <w:rsid w:val="00605EF6"/>
    <w:rsid w:val="00610AA4"/>
    <w:rsid w:val="00612780"/>
    <w:rsid w:val="00617FB7"/>
    <w:rsid w:val="006203B7"/>
    <w:rsid w:val="0063110B"/>
    <w:rsid w:val="0063688F"/>
    <w:rsid w:val="00636C45"/>
    <w:rsid w:val="006370AF"/>
    <w:rsid w:val="00637A63"/>
    <w:rsid w:val="00650315"/>
    <w:rsid w:val="00666CBD"/>
    <w:rsid w:val="00674C7A"/>
    <w:rsid w:val="00684F41"/>
    <w:rsid w:val="0069627A"/>
    <w:rsid w:val="006A3063"/>
    <w:rsid w:val="006B4CA0"/>
    <w:rsid w:val="006C1376"/>
    <w:rsid w:val="006C33E2"/>
    <w:rsid w:val="006F23B9"/>
    <w:rsid w:val="00700850"/>
    <w:rsid w:val="007122E4"/>
    <w:rsid w:val="007241D9"/>
    <w:rsid w:val="0073217F"/>
    <w:rsid w:val="00743C9C"/>
    <w:rsid w:val="0074478D"/>
    <w:rsid w:val="0075715E"/>
    <w:rsid w:val="00763FFF"/>
    <w:rsid w:val="00785DB7"/>
    <w:rsid w:val="00787E17"/>
    <w:rsid w:val="00790F3F"/>
    <w:rsid w:val="00795A3A"/>
    <w:rsid w:val="007A1619"/>
    <w:rsid w:val="007B535E"/>
    <w:rsid w:val="007C0394"/>
    <w:rsid w:val="007D357B"/>
    <w:rsid w:val="007D5DDD"/>
    <w:rsid w:val="007E65F2"/>
    <w:rsid w:val="00801E8B"/>
    <w:rsid w:val="008135F9"/>
    <w:rsid w:val="0081588F"/>
    <w:rsid w:val="00825134"/>
    <w:rsid w:val="008415E7"/>
    <w:rsid w:val="00841839"/>
    <w:rsid w:val="00843222"/>
    <w:rsid w:val="008479E0"/>
    <w:rsid w:val="008515BF"/>
    <w:rsid w:val="00856895"/>
    <w:rsid w:val="008764D1"/>
    <w:rsid w:val="008B36C5"/>
    <w:rsid w:val="008C6796"/>
    <w:rsid w:val="008D7672"/>
    <w:rsid w:val="008E4FC9"/>
    <w:rsid w:val="008F0C51"/>
    <w:rsid w:val="008F453E"/>
    <w:rsid w:val="009343AE"/>
    <w:rsid w:val="00941C67"/>
    <w:rsid w:val="00956586"/>
    <w:rsid w:val="00970299"/>
    <w:rsid w:val="0098300E"/>
    <w:rsid w:val="00987A42"/>
    <w:rsid w:val="00990B1E"/>
    <w:rsid w:val="009923F3"/>
    <w:rsid w:val="00993888"/>
    <w:rsid w:val="009A1593"/>
    <w:rsid w:val="009C2E66"/>
    <w:rsid w:val="009E370D"/>
    <w:rsid w:val="009E386A"/>
    <w:rsid w:val="009E4DA8"/>
    <w:rsid w:val="009E58D9"/>
    <w:rsid w:val="009E630B"/>
    <w:rsid w:val="009E6861"/>
    <w:rsid w:val="009E6C13"/>
    <w:rsid w:val="009F08D8"/>
    <w:rsid w:val="009F22B0"/>
    <w:rsid w:val="00A03AD8"/>
    <w:rsid w:val="00A420CC"/>
    <w:rsid w:val="00A431E6"/>
    <w:rsid w:val="00A6172E"/>
    <w:rsid w:val="00A71557"/>
    <w:rsid w:val="00A93FB0"/>
    <w:rsid w:val="00AB1EFC"/>
    <w:rsid w:val="00AC372A"/>
    <w:rsid w:val="00AC4A23"/>
    <w:rsid w:val="00AD7F2B"/>
    <w:rsid w:val="00AE313A"/>
    <w:rsid w:val="00AE40A0"/>
    <w:rsid w:val="00AE446C"/>
    <w:rsid w:val="00AE4E33"/>
    <w:rsid w:val="00AE78EB"/>
    <w:rsid w:val="00AF336D"/>
    <w:rsid w:val="00B01901"/>
    <w:rsid w:val="00B10844"/>
    <w:rsid w:val="00B3513D"/>
    <w:rsid w:val="00B431DF"/>
    <w:rsid w:val="00B5159C"/>
    <w:rsid w:val="00B578BF"/>
    <w:rsid w:val="00B67BCF"/>
    <w:rsid w:val="00B85F1E"/>
    <w:rsid w:val="00BA4BD1"/>
    <w:rsid w:val="00BA7160"/>
    <w:rsid w:val="00BC5D84"/>
    <w:rsid w:val="00BC7227"/>
    <w:rsid w:val="00BD1587"/>
    <w:rsid w:val="00BE2134"/>
    <w:rsid w:val="00C10960"/>
    <w:rsid w:val="00C4137C"/>
    <w:rsid w:val="00C543FA"/>
    <w:rsid w:val="00C711FE"/>
    <w:rsid w:val="00C745F9"/>
    <w:rsid w:val="00C757A0"/>
    <w:rsid w:val="00C802E6"/>
    <w:rsid w:val="00C81339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75A"/>
    <w:rsid w:val="00D14A43"/>
    <w:rsid w:val="00D15776"/>
    <w:rsid w:val="00D1654D"/>
    <w:rsid w:val="00D40A79"/>
    <w:rsid w:val="00D41109"/>
    <w:rsid w:val="00D500FA"/>
    <w:rsid w:val="00D64AAD"/>
    <w:rsid w:val="00D73BB2"/>
    <w:rsid w:val="00D77CC6"/>
    <w:rsid w:val="00D93E37"/>
    <w:rsid w:val="00DA2EB8"/>
    <w:rsid w:val="00DB10CD"/>
    <w:rsid w:val="00DB2810"/>
    <w:rsid w:val="00DB6A66"/>
    <w:rsid w:val="00DC4D3E"/>
    <w:rsid w:val="00DD1A23"/>
    <w:rsid w:val="00DD4368"/>
    <w:rsid w:val="00DD6114"/>
    <w:rsid w:val="00DD7897"/>
    <w:rsid w:val="00DF7E60"/>
    <w:rsid w:val="00E122C1"/>
    <w:rsid w:val="00E26909"/>
    <w:rsid w:val="00E3013F"/>
    <w:rsid w:val="00E469B5"/>
    <w:rsid w:val="00E55E11"/>
    <w:rsid w:val="00E7230D"/>
    <w:rsid w:val="00E8044A"/>
    <w:rsid w:val="00E82FA4"/>
    <w:rsid w:val="00E87AA6"/>
    <w:rsid w:val="00E91C42"/>
    <w:rsid w:val="00E933E0"/>
    <w:rsid w:val="00E94E62"/>
    <w:rsid w:val="00EA03DC"/>
    <w:rsid w:val="00EB2144"/>
    <w:rsid w:val="00EC182D"/>
    <w:rsid w:val="00EE1E6D"/>
    <w:rsid w:val="00EE5AA5"/>
    <w:rsid w:val="00EE652C"/>
    <w:rsid w:val="00EF7D08"/>
    <w:rsid w:val="00F11F7F"/>
    <w:rsid w:val="00F151F9"/>
    <w:rsid w:val="00F3094B"/>
    <w:rsid w:val="00F41308"/>
    <w:rsid w:val="00F4497C"/>
    <w:rsid w:val="00F54628"/>
    <w:rsid w:val="00F54943"/>
    <w:rsid w:val="00F54BB2"/>
    <w:rsid w:val="00F55B6C"/>
    <w:rsid w:val="00F567E3"/>
    <w:rsid w:val="00F602F2"/>
    <w:rsid w:val="00F628B9"/>
    <w:rsid w:val="00F74616"/>
    <w:rsid w:val="00F85BCC"/>
    <w:rsid w:val="00F90856"/>
    <w:rsid w:val="00F92FE9"/>
    <w:rsid w:val="00FA63F4"/>
    <w:rsid w:val="00FB151D"/>
    <w:rsid w:val="00FC7A9F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A60D-FD73-4F80-A830-09E984F2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Саша</cp:lastModifiedBy>
  <cp:revision>2</cp:revision>
  <cp:lastPrinted>2016-12-06T03:43:00Z</cp:lastPrinted>
  <dcterms:created xsi:type="dcterms:W3CDTF">2016-12-16T12:46:00Z</dcterms:created>
  <dcterms:modified xsi:type="dcterms:W3CDTF">2016-12-16T12:46:00Z</dcterms:modified>
</cp:coreProperties>
</file>