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64" w:rsidRPr="00EC10E0" w:rsidRDefault="004E1D64" w:rsidP="004E1D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0E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4E1D64" w:rsidRPr="00EC10E0" w:rsidRDefault="004E1D64" w:rsidP="004E1D64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0E0">
        <w:rPr>
          <w:rFonts w:ascii="Times New Roman" w:eastAsia="Calibri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4E1D64" w:rsidRPr="00EC10E0" w:rsidRDefault="004E1D64" w:rsidP="004E1D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0E0">
        <w:rPr>
          <w:rFonts w:ascii="Times New Roman" w:eastAsia="Calibri" w:hAnsi="Times New Roman" w:cs="Times New Roman"/>
          <w:b/>
          <w:sz w:val="28"/>
          <w:szCs w:val="28"/>
        </w:rPr>
        <w:t>Кировского муниципального района</w:t>
      </w:r>
    </w:p>
    <w:p w:rsidR="004E1D64" w:rsidRPr="00EC10E0" w:rsidRDefault="004E1D64" w:rsidP="004E1D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0E0"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:rsidR="004E1D64" w:rsidRPr="00EC10E0" w:rsidRDefault="004E1D64" w:rsidP="004E1D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D64" w:rsidRPr="00EC10E0" w:rsidRDefault="004E1D64" w:rsidP="004E1D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0E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E1D64" w:rsidRPr="006A0ECE" w:rsidRDefault="004E1D64" w:rsidP="004E1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EC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</w:p>
    <w:p w:rsidR="004E1D64" w:rsidRPr="006A0ECE" w:rsidRDefault="004E1D64" w:rsidP="004E1D64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</w:t>
      </w:r>
      <w:r w:rsidRPr="006A0ECE">
        <w:rPr>
          <w:rFonts w:ascii="Times New Roman" w:eastAsia="Calibri" w:hAnsi="Times New Roman" w:cs="Times New Roman"/>
          <w:sz w:val="28"/>
          <w:szCs w:val="28"/>
        </w:rPr>
        <w:t>2017 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6A0ECE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proofErr w:type="spellStart"/>
      <w:r w:rsidRPr="006A0ECE">
        <w:rPr>
          <w:rFonts w:ascii="Times New Roman" w:eastAsia="Calibri" w:hAnsi="Times New Roman" w:cs="Times New Roman"/>
          <w:sz w:val="24"/>
          <w:szCs w:val="24"/>
        </w:rPr>
        <w:t>кп</w:t>
      </w:r>
      <w:proofErr w:type="spellEnd"/>
      <w:r w:rsidRPr="006A0ECE">
        <w:rPr>
          <w:rFonts w:ascii="Times New Roman" w:eastAsia="Calibri" w:hAnsi="Times New Roman" w:cs="Times New Roman"/>
          <w:sz w:val="24"/>
          <w:szCs w:val="24"/>
        </w:rPr>
        <w:t>. Горные Ключи</w:t>
      </w:r>
      <w:r w:rsidRPr="006A0EC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A0EC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A0E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249</w:t>
      </w:r>
    </w:p>
    <w:p w:rsidR="00785121" w:rsidRPr="00346854" w:rsidRDefault="00A74CC4" w:rsidP="0034685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</w:t>
      </w:r>
      <w:r w:rsidR="00785121" w:rsidRPr="0034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</w:t>
      </w:r>
      <w:r w:rsidR="005A4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в постановление от 27.08.2013 №131</w:t>
      </w:r>
      <w:r w:rsidRPr="0034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5121" w:rsidRPr="0034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85121" w:rsidRPr="00346854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5A478D">
        <w:rPr>
          <w:rFonts w:ascii="Times New Roman" w:hAnsi="Times New Roman"/>
          <w:b/>
          <w:sz w:val="28"/>
          <w:szCs w:val="28"/>
        </w:rPr>
        <w:t xml:space="preserve">по осуществлению </w:t>
      </w:r>
      <w:r w:rsidR="00785121" w:rsidRPr="0034685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5A478D">
        <w:rPr>
          <w:rFonts w:ascii="Times New Roman" w:hAnsi="Times New Roman"/>
          <w:b/>
          <w:sz w:val="28"/>
          <w:szCs w:val="28"/>
        </w:rPr>
        <w:t>жилищного</w:t>
      </w:r>
      <w:r w:rsidR="00785121" w:rsidRPr="00346854">
        <w:rPr>
          <w:rFonts w:ascii="Times New Roman" w:hAnsi="Times New Roman"/>
          <w:b/>
          <w:sz w:val="28"/>
          <w:szCs w:val="28"/>
        </w:rPr>
        <w:t xml:space="preserve"> контроля»</w:t>
      </w:r>
    </w:p>
    <w:p w:rsidR="00346854" w:rsidRPr="00477328" w:rsidRDefault="00346854" w:rsidP="00785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8D5" w:rsidRDefault="000345B2" w:rsidP="00346854">
      <w:pPr>
        <w:spacing w:before="120" w:after="216" w:line="33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Федерального закона № 277-ФЗ «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 и Федеральный закон «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ировании в Российской Федерации»</w:t>
      </w:r>
      <w:r w:rsid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7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A74CC4" w:rsidRDefault="00A74CC4" w:rsidP="00B118D5">
      <w:pPr>
        <w:spacing w:before="120" w:after="216" w:line="33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    </w:t>
      </w:r>
    </w:p>
    <w:p w:rsidR="00946A4A" w:rsidRPr="005A478D" w:rsidRDefault="00A74CC4" w:rsidP="005A478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4B0B" w:rsidRPr="005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</w:t>
      </w:r>
      <w:r w:rsidRPr="005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осуществления муниципа</w:t>
      </w:r>
      <w:r w:rsidR="006D65F1" w:rsidRPr="005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</w:t>
      </w:r>
      <w:r w:rsidR="005A478D" w:rsidRPr="005A478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6D65F1" w:rsidRPr="005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Горноключевского городского поселения </w:t>
      </w:r>
      <w:r w:rsidRPr="005A478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</w:t>
      </w:r>
      <w:r w:rsidR="006D65F1" w:rsidRPr="005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– Регламент), утверждённого </w:t>
      </w:r>
      <w:r w:rsidRPr="005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A74B0B" w:rsidRPr="005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</w:t>
      </w:r>
      <w:r w:rsidRPr="005A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5A478D" w:rsidRPr="005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27.08.2013 №131 «</w:t>
      </w:r>
      <w:r w:rsidR="005A478D" w:rsidRPr="005A478D">
        <w:rPr>
          <w:rFonts w:ascii="Times New Roman" w:hAnsi="Times New Roman"/>
          <w:sz w:val="28"/>
          <w:szCs w:val="28"/>
        </w:rPr>
        <w:t>Об утверждении административного регламента по осуществлению муниципального жилищного контроля»</w:t>
      </w:r>
      <w:r w:rsidR="005A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478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Постановление):</w:t>
      </w:r>
    </w:p>
    <w:p w:rsidR="004D1ADF" w:rsidRDefault="0021542A" w:rsidP="004D1ADF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10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4.3 раздела 4</w:t>
      </w:r>
      <w:r w:rsidR="00F5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</w:t>
      </w:r>
      <w:r w:rsidR="004D1ADF">
        <w:rPr>
          <w:rFonts w:ascii="Times New Roman" w:hAnsi="Times New Roman"/>
          <w:sz w:val="28"/>
          <w:szCs w:val="28"/>
        </w:rPr>
        <w:t>заменить текстом следующего содержания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6A4A" w:rsidRPr="0021542A" w:rsidRDefault="004D1ADF" w:rsidP="004D1ADF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и заявления, не позволяющие установить лицо, обратившееся в  орган муниципального контроля, а также обращения и заявления, не содержащие сведений о фактах, указанных в </w:t>
      </w:r>
      <w:hyperlink r:id="rId4" w:history="1">
        <w:r w:rsidR="00A74CC4" w:rsidRPr="002154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2</w:t>
        </w:r>
      </w:hyperlink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10 Федерального</w:t>
      </w:r>
      <w:r w:rsid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26.12.2008 № 294-ФЗ «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 </w:t>
      </w:r>
      <w:r w:rsid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контроля (надзора) и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могут служить основанием для проведения внеплановой проверки.</w:t>
      </w:r>
      <w:proofErr w:type="gramEnd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изложенная в обращении или заявлении информация является основанием для проведения внеплановой проверки, должностное лицо органа 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</w:t>
      </w:r>
      <w:r w:rsidR="00A74CC4"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информации».</w:t>
      </w:r>
      <w:r w:rsidR="00A74CC4"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05F6" w:rsidRDefault="0021542A" w:rsidP="00A105F6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73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4.11 раздела 4 Регламента </w:t>
      </w:r>
      <w:r w:rsidR="00A105F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A105F6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6A4A" w:rsidRPr="006A0ECE" w:rsidRDefault="0021542A" w:rsidP="00A105F6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A105F6">
        <w:rPr>
          <w:rFonts w:ascii="Times New Roman" w:hAnsi="Times New Roman" w:cs="Times New Roman"/>
          <w:sz w:val="28"/>
          <w:szCs w:val="28"/>
        </w:rPr>
        <w:t>4.11.</w:t>
      </w:r>
      <w:r w:rsidR="00FF17E5">
        <w:rPr>
          <w:rFonts w:ascii="Times New Roman" w:hAnsi="Times New Roman" w:cs="Times New Roman"/>
          <w:sz w:val="28"/>
          <w:szCs w:val="28"/>
        </w:rPr>
        <w:t xml:space="preserve"> </w:t>
      </w:r>
      <w:r w:rsidRPr="0021542A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21542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1542A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 w:rsidRPr="00215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27F0B" w:rsidRPr="0021542A" w:rsidRDefault="00124C84" w:rsidP="00C27F0B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74CC4"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 </w:t>
      </w:r>
      <w:r w:rsidR="00A10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дополнить пунктом 4.13</w:t>
      </w:r>
      <w:r w:rsidR="00C2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C27F0B"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4C84" w:rsidRPr="00124C84" w:rsidRDefault="00124C84" w:rsidP="00C27F0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124C84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124C84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124C84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hyperlink w:anchor="sub_1022" w:history="1">
        <w:r w:rsidRPr="00124C84">
          <w:rPr>
            <w:rFonts w:ascii="Times New Roman" w:hAnsi="Times New Roman" w:cs="Times New Roman"/>
            <w:sz w:val="28"/>
            <w:szCs w:val="28"/>
          </w:rPr>
          <w:t>пункте 2 части 2</w:t>
        </w:r>
      </w:hyperlink>
      <w:r w:rsidRPr="00124C84">
        <w:rPr>
          <w:rFonts w:ascii="Times New Roman" w:hAnsi="Times New Roman" w:cs="Times New Roman"/>
          <w:sz w:val="28"/>
          <w:szCs w:val="28"/>
        </w:rPr>
        <w:t xml:space="preserve"> </w:t>
      </w:r>
      <w:r w:rsidR="00355C25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10 Федерального</w:t>
      </w:r>
      <w:r w:rsidR="0035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26.12.2008 № 294-ФЗ «</w:t>
      </w:r>
      <w:r w:rsidR="00355C25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</w:t>
      </w:r>
      <w:r w:rsidR="0035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принимателей при осуществлении государственного контроля (надзора) и </w:t>
      </w:r>
      <w:r w:rsidR="00355C25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355C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4C84">
        <w:rPr>
          <w:rFonts w:ascii="Times New Roman" w:hAnsi="Times New Roman" w:cs="Times New Roman"/>
          <w:sz w:val="28"/>
          <w:szCs w:val="28"/>
        </w:rPr>
        <w:t xml:space="preserve">, юридическое лицо, индивидуальный предприниматель уведомляются органом муниципального контроля не менее чем за двадцать четыре часа до начала ее </w:t>
      </w:r>
      <w:proofErr w:type="gramStart"/>
      <w:r w:rsidRPr="00124C84">
        <w:rPr>
          <w:rFonts w:ascii="Times New Roman" w:hAnsi="Times New Roman" w:cs="Times New Roman"/>
          <w:sz w:val="28"/>
          <w:szCs w:val="28"/>
        </w:rPr>
        <w:t xml:space="preserve">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</w:t>
      </w:r>
      <w:r w:rsidRPr="00124C84">
        <w:rPr>
          <w:rFonts w:ascii="Times New Roman" w:hAnsi="Times New Roman" w:cs="Times New Roman"/>
          <w:sz w:val="28"/>
          <w:szCs w:val="28"/>
        </w:rPr>
        <w:lastRenderedPageBreak/>
        <w:t>ранее был представлен юридическим лицом, индивидуальным предпринимателем в орган муниципального контроля.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4C84" w:rsidRPr="00124C84" w:rsidRDefault="00124C84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4F" w:rsidRDefault="00A105F6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Раздел 5</w:t>
      </w:r>
      <w:r w:rsidR="00A74CC4"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   дополнить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5.12</w:t>
      </w:r>
      <w:r w:rsidR="001D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D764F" w:rsidRDefault="00A105F6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«5.12</w:t>
      </w:r>
      <w:r w:rsidR="001D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CC4"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мероприятий, направленных на профилактику нар</w:t>
      </w:r>
      <w:r w:rsidR="001D764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обязательных требований.</w:t>
      </w:r>
    </w:p>
    <w:p w:rsidR="001D764F" w:rsidRDefault="001D764F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4CC4"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нарушений.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нарушений обязательных требований органы муниципального контроля: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обеспечивают размещение на официальных сайтах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  муниципального контроля, а также текстов соответствующих нормативных правовых актов;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осуществляют информирование юридических лиц, индивидуальных предпринимателей по вопросам соблюдения обязательных требований, проведение семинаров и конференций, проводят разъяснительную работу в средствах массовой информации и иными способами. В случае изменения обязательных требований органы муниципального контроля подготавливают изменения в действующие нормативные правовые акты, 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выдают предостережения о недопустимости нарушения обязательных требований настоящего Регламента.</w:t>
      </w:r>
    </w:p>
    <w:p w:rsidR="004F4D60" w:rsidRDefault="004F4D60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местного самоуправления</w:t>
      </w:r>
      <w:proofErr w:type="gramEnd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</w:t>
      </w:r>
      <w:proofErr w:type="gramEnd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юридическое лицо, индивидуальный предприниматель ранее не привлекались к ответственности за нарушение соответствующих требований 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4F4D60" w:rsidRDefault="00A74CC4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946A4A" w:rsidRDefault="004F4D60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Федерации».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0ECE" w:rsidRPr="006A0ECE" w:rsidRDefault="004F4D60" w:rsidP="006A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10 дополнить пунктом 10.4</w:t>
      </w:r>
      <w:r w:rsidR="006A0ECE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0ECE" w:rsidRPr="006A0ECE" w:rsidRDefault="006A0ECE" w:rsidP="006E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05F6">
        <w:rPr>
          <w:rFonts w:ascii="Times New Roman" w:hAnsi="Times New Roman" w:cs="Times New Roman"/>
          <w:sz w:val="28"/>
          <w:szCs w:val="28"/>
        </w:rPr>
        <w:t xml:space="preserve">10.4. </w:t>
      </w:r>
      <w:proofErr w:type="gramStart"/>
      <w:r w:rsidRPr="006A0ECE">
        <w:rPr>
          <w:rFonts w:ascii="Times New Roman" w:hAnsi="Times New Roman" w:cs="Times New Roman"/>
          <w:sz w:val="28"/>
          <w:szCs w:val="28"/>
        </w:rPr>
        <w:t>При проведении проверки должностные лица органа государственного контроля (надзора), органа муниципального контроля не вправе: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  <w:proofErr w:type="gramEnd"/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</w:p>
    <w:p w:rsidR="004E1D64" w:rsidRDefault="006A0ECE" w:rsidP="006E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жведомственного информационного 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667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заимодействия».                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6A0ECE" w:rsidRPr="006A0ECE" w:rsidRDefault="00A74CC4" w:rsidP="006E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bookmarkStart w:id="0" w:name="sub_2"/>
      <w:r w:rsidR="006A0ECE" w:rsidRPr="006A0ECE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(обнародованию) в </w:t>
      </w:r>
      <w:proofErr w:type="gramStart"/>
      <w:r w:rsidR="006A0ECE" w:rsidRPr="006A0EC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A0ECE" w:rsidRPr="006A0ECE">
        <w:rPr>
          <w:rFonts w:ascii="Times New Roman" w:hAnsi="Times New Roman" w:cs="Times New Roman"/>
          <w:sz w:val="28"/>
          <w:szCs w:val="28"/>
        </w:rPr>
        <w:t xml:space="preserve"> установленном Уставом Горноключевского городского поселения для официального опубликования муниципальных правовых актов.</w:t>
      </w:r>
    </w:p>
    <w:p w:rsidR="006A0ECE" w:rsidRPr="006A0ECE" w:rsidRDefault="006A0ECE" w:rsidP="006E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6A0EC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hyperlink r:id="rId5" w:history="1">
        <w:r w:rsidRPr="006A0ECE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6A0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ECE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6A0ECE" w:rsidRPr="006A0ECE" w:rsidRDefault="006A0ECE" w:rsidP="006E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6A0E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0E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0E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Горноключевского городского поселения.</w:t>
      </w:r>
    </w:p>
    <w:bookmarkEnd w:id="2"/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ECE">
        <w:rPr>
          <w:rFonts w:ascii="Times New Roman" w:hAnsi="Times New Roman" w:cs="Times New Roman"/>
          <w:sz w:val="28"/>
          <w:szCs w:val="28"/>
        </w:rPr>
        <w:t>Глава Горноключевского городского поселения –</w:t>
      </w: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EC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ECE">
        <w:rPr>
          <w:rFonts w:ascii="Times New Roman" w:hAnsi="Times New Roman" w:cs="Times New Roman"/>
          <w:sz w:val="28"/>
          <w:szCs w:val="28"/>
        </w:rPr>
        <w:t>Горноключевского городского поселения                                  Ф.И. Сальников</w:t>
      </w: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CC4" w:rsidRPr="006A0ECE" w:rsidRDefault="00A74CC4" w:rsidP="006A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34A1" w:rsidRDefault="00ED34A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Pr="006A0ECE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00F1" w:rsidRPr="006A0ECE" w:rsidSect="00ED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4CC4"/>
    <w:rsid w:val="000024FB"/>
    <w:rsid w:val="0000357B"/>
    <w:rsid w:val="00004C69"/>
    <w:rsid w:val="00007707"/>
    <w:rsid w:val="00015038"/>
    <w:rsid w:val="00016F1B"/>
    <w:rsid w:val="00025AEC"/>
    <w:rsid w:val="00027613"/>
    <w:rsid w:val="000345B2"/>
    <w:rsid w:val="000462D4"/>
    <w:rsid w:val="00046DA1"/>
    <w:rsid w:val="00056B7E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24C84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1D764F"/>
    <w:rsid w:val="002053CC"/>
    <w:rsid w:val="0021542A"/>
    <w:rsid w:val="00220692"/>
    <w:rsid w:val="0023471E"/>
    <w:rsid w:val="0024274A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46854"/>
    <w:rsid w:val="00355C25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D1ADF"/>
    <w:rsid w:val="004E1D64"/>
    <w:rsid w:val="004E4580"/>
    <w:rsid w:val="004F4D60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478D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E6F"/>
    <w:rsid w:val="00686D61"/>
    <w:rsid w:val="006A0ECE"/>
    <w:rsid w:val="006A7658"/>
    <w:rsid w:val="006B1DE3"/>
    <w:rsid w:val="006C29E8"/>
    <w:rsid w:val="006D65F1"/>
    <w:rsid w:val="006E1CE9"/>
    <w:rsid w:val="006E608C"/>
    <w:rsid w:val="006E78D8"/>
    <w:rsid w:val="006F510C"/>
    <w:rsid w:val="006F6667"/>
    <w:rsid w:val="007066AD"/>
    <w:rsid w:val="0070725F"/>
    <w:rsid w:val="00731A6B"/>
    <w:rsid w:val="0073563B"/>
    <w:rsid w:val="00743897"/>
    <w:rsid w:val="0075306C"/>
    <w:rsid w:val="00760274"/>
    <w:rsid w:val="007624D4"/>
    <w:rsid w:val="00770991"/>
    <w:rsid w:val="0077211A"/>
    <w:rsid w:val="007728EA"/>
    <w:rsid w:val="007846C9"/>
    <w:rsid w:val="00785121"/>
    <w:rsid w:val="007862D2"/>
    <w:rsid w:val="007945A6"/>
    <w:rsid w:val="007A41DB"/>
    <w:rsid w:val="007B5DCD"/>
    <w:rsid w:val="007C518C"/>
    <w:rsid w:val="007D34AC"/>
    <w:rsid w:val="007F5E8C"/>
    <w:rsid w:val="00802875"/>
    <w:rsid w:val="008069BD"/>
    <w:rsid w:val="00821EEC"/>
    <w:rsid w:val="00842D9A"/>
    <w:rsid w:val="0085431F"/>
    <w:rsid w:val="00874C7E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100F1"/>
    <w:rsid w:val="00946A4A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D0B24"/>
    <w:rsid w:val="009F2FC6"/>
    <w:rsid w:val="009F5946"/>
    <w:rsid w:val="009F7413"/>
    <w:rsid w:val="00A04AD8"/>
    <w:rsid w:val="00A05BB8"/>
    <w:rsid w:val="00A105F6"/>
    <w:rsid w:val="00A278F9"/>
    <w:rsid w:val="00A443D6"/>
    <w:rsid w:val="00A54627"/>
    <w:rsid w:val="00A66E16"/>
    <w:rsid w:val="00A74B0B"/>
    <w:rsid w:val="00A74CC4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C53FF"/>
    <w:rsid w:val="00AD7054"/>
    <w:rsid w:val="00AD74A3"/>
    <w:rsid w:val="00AF153F"/>
    <w:rsid w:val="00AF1E5C"/>
    <w:rsid w:val="00AF7E0A"/>
    <w:rsid w:val="00B052EC"/>
    <w:rsid w:val="00B118D5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0BC"/>
    <w:rsid w:val="00C121BC"/>
    <w:rsid w:val="00C229FB"/>
    <w:rsid w:val="00C27F0B"/>
    <w:rsid w:val="00C314AF"/>
    <w:rsid w:val="00C34D58"/>
    <w:rsid w:val="00C369EB"/>
    <w:rsid w:val="00C52C51"/>
    <w:rsid w:val="00C54A68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48B4"/>
    <w:rsid w:val="00ED34A1"/>
    <w:rsid w:val="00EE4477"/>
    <w:rsid w:val="00EF36E7"/>
    <w:rsid w:val="00F00814"/>
    <w:rsid w:val="00F01EE1"/>
    <w:rsid w:val="00F126C9"/>
    <w:rsid w:val="00F14628"/>
    <w:rsid w:val="00F17B5E"/>
    <w:rsid w:val="00F3288E"/>
    <w:rsid w:val="00F414AD"/>
    <w:rsid w:val="00F57C4D"/>
    <w:rsid w:val="00F67B18"/>
    <w:rsid w:val="00F73B6D"/>
    <w:rsid w:val="00F775B1"/>
    <w:rsid w:val="00FB383F"/>
    <w:rsid w:val="00FC1EE8"/>
    <w:rsid w:val="00FC3487"/>
    <w:rsid w:val="00FF17E5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CC4"/>
    <w:rPr>
      <w:b/>
      <w:bCs/>
    </w:rPr>
  </w:style>
  <w:style w:type="character" w:customStyle="1" w:styleId="apple-converted-space">
    <w:name w:val="apple-converted-space"/>
    <w:basedOn w:val="a0"/>
    <w:rsid w:val="00A74CC4"/>
  </w:style>
  <w:style w:type="character" w:styleId="a5">
    <w:name w:val="Hyperlink"/>
    <w:basedOn w:val="a0"/>
    <w:uiPriority w:val="99"/>
    <w:semiHidden/>
    <w:unhideWhenUsed/>
    <w:rsid w:val="00A74CC4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21542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0180976.0" TargetMode="External"/><Relationship Id="rId4" Type="http://schemas.openxmlformats.org/officeDocument/2006/relationships/hyperlink" Target="http://offline/ref=5BD97B8085ED59404FD8418978ECA5299153B0668A762A310F2863A93A693FD80BC793CC62aC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2017-04-07T03:41:00Z</cp:lastPrinted>
  <dcterms:created xsi:type="dcterms:W3CDTF">2017-04-07T02:05:00Z</dcterms:created>
  <dcterms:modified xsi:type="dcterms:W3CDTF">2017-10-03T02:46:00Z</dcterms:modified>
</cp:coreProperties>
</file>