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63FF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63FF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Управление Росреестра по Приморскому краю </w:t>
      </w: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информирует</w:t>
      </w: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условиях действия в Приморском крае мер по </w:t>
      </w:r>
      <w:r>
        <w:rPr>
          <w:rFonts w:ascii="Times New Roman" w:hAnsi="Times New Roman"/>
          <w:sz w:val="28"/>
          <w:szCs w:val="28"/>
        </w:rPr>
        <w:t xml:space="preserve">предотвращению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(COVID-2019) </w:t>
      </w:r>
      <w:r>
        <w:rPr>
          <w:rFonts w:ascii="Times New Roman" w:hAnsi="Times New Roman"/>
          <w:b/>
          <w:color w:val="000000"/>
          <w:sz w:val="28"/>
          <w:szCs w:val="28"/>
        </w:rPr>
        <w:t>Управление Росреестра по Приморскому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 продолжает исполнять функции по оказанию государственных услуг Росреестра без непосредственного взаимодействия с заявителями. </w:t>
      </w:r>
    </w:p>
    <w:p w:rsidR="006A65B0" w:rsidRDefault="0028368A" w:rsidP="002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8368A" w:rsidRDefault="006A65B0" w:rsidP="006A6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65B0">
        <w:rPr>
          <w:rFonts w:ascii="Times New Roman" w:hAnsi="Times New Roman"/>
          <w:b/>
          <w:color w:val="000000"/>
          <w:sz w:val="28"/>
          <w:szCs w:val="28"/>
        </w:rPr>
        <w:t>Владивосток,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3FFB">
        <w:rPr>
          <w:rFonts w:ascii="Times New Roman" w:hAnsi="Times New Roman"/>
          <w:b/>
          <w:color w:val="000000"/>
          <w:sz w:val="28"/>
          <w:szCs w:val="28"/>
        </w:rPr>
        <w:t>07</w:t>
      </w:r>
      <w:bookmarkStart w:id="0" w:name="_GoBack"/>
      <w:bookmarkEnd w:id="0"/>
      <w:r w:rsidRPr="006A65B0">
        <w:rPr>
          <w:rFonts w:ascii="Times New Roman" w:hAnsi="Times New Roman"/>
          <w:b/>
          <w:color w:val="000000"/>
          <w:sz w:val="28"/>
          <w:szCs w:val="28"/>
        </w:rPr>
        <w:t>.04.2020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68A">
        <w:rPr>
          <w:rFonts w:ascii="Times New Roman" w:hAnsi="Times New Roman"/>
          <w:color w:val="000000"/>
          <w:sz w:val="28"/>
          <w:szCs w:val="28"/>
        </w:rPr>
        <w:t xml:space="preserve">Подача документов на государственную регистрацию прав, государственный кадастровый учет и получение сведений из ЕГРН доступна в электронном виде на </w:t>
      </w:r>
      <w:hyperlink r:id="rId9" w:tgtFrame="_blank" w:history="1">
        <w:r w:rsidR="0028368A">
          <w:rPr>
            <w:rStyle w:val="a5"/>
            <w:rFonts w:ascii="Times New Roman" w:eastAsia="Times New Roman" w:hAnsi="Times New Roman"/>
            <w:sz w:val="28"/>
            <w:szCs w:val="28"/>
          </w:rPr>
          <w:t>портале электронных услуг Росреестра</w:t>
        </w:r>
      </w:hyperlink>
      <w:r w:rsidR="0028368A">
        <w:rPr>
          <w:rFonts w:ascii="Times New Roman" w:hAnsi="Times New Roman"/>
          <w:sz w:val="28"/>
          <w:szCs w:val="28"/>
        </w:rPr>
        <w:t>.</w:t>
      </w:r>
      <w:r w:rsidR="0028368A">
        <w:rPr>
          <w:rFonts w:ascii="Times New Roman" w:hAnsi="Times New Roman"/>
          <w:color w:val="000000"/>
          <w:sz w:val="28"/>
          <w:szCs w:val="28"/>
        </w:rPr>
        <w:t xml:space="preserve"> Центральным аппаратом Росреестра принимаются необходимые меры для бесперебойной работы электронных сервисов.</w:t>
      </w:r>
    </w:p>
    <w:p w:rsidR="0028368A" w:rsidRDefault="0028368A" w:rsidP="00283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Если лично подать заявление через портал Росреестра заявителю затруднительно, можно </w:t>
      </w:r>
      <w:r>
        <w:rPr>
          <w:rFonts w:ascii="Times New Roman" w:hAnsi="Times New Roman"/>
          <w:b/>
          <w:sz w:val="28"/>
          <w:szCs w:val="28"/>
        </w:rPr>
        <w:t xml:space="preserve">обратиться к нотариусу для совершения сделки в нотариальной форме. </w:t>
      </w:r>
      <w:r>
        <w:rPr>
          <w:rFonts w:ascii="Times New Roman" w:hAnsi="Times New Roman"/>
          <w:sz w:val="28"/>
          <w:szCs w:val="28"/>
        </w:rPr>
        <w:t>Нотариус наделен полномочиями подачи заявлений на государственную регистрацию права на объект недвижимости, возникшего на основании нотариально удостоверенной сделки, в электронном виде (статья 15 Федерального закона «О государственной регистрации недвижимости»).</w:t>
      </w:r>
    </w:p>
    <w:p w:rsidR="0028368A" w:rsidRDefault="0028368A" w:rsidP="00283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Заявителям, у которых кредитные организации требуют предоставить </w:t>
      </w:r>
      <w:r>
        <w:rPr>
          <w:rFonts w:ascii="Times New Roman" w:hAnsi="Times New Roman"/>
          <w:b/>
          <w:sz w:val="28"/>
          <w:szCs w:val="28"/>
        </w:rPr>
        <w:t>сведения из ЕГРН</w:t>
      </w:r>
      <w:r>
        <w:rPr>
          <w:rFonts w:ascii="Times New Roman" w:hAnsi="Times New Roman"/>
          <w:sz w:val="28"/>
          <w:szCs w:val="28"/>
        </w:rPr>
        <w:t xml:space="preserve"> о принадлежности объекта недвижимости, зарегистрированных правах, разъясняем, что в соответствии со статьей 62 Федерального закона «О государственной регистрации недвижимости» страховые и кредитные организации самостоятельно запрашивают и получают в органе регистрации прав сведения, содержащиеся в ЕГРН, </w:t>
      </w:r>
      <w:r>
        <w:rPr>
          <w:rFonts w:ascii="Times New Roman" w:hAnsi="Times New Roman"/>
          <w:b/>
          <w:sz w:val="28"/>
          <w:szCs w:val="28"/>
        </w:rPr>
        <w:t>только в электронной форме.</w:t>
      </w:r>
    </w:p>
    <w:p w:rsidR="0028368A" w:rsidRDefault="0028368A" w:rsidP="00283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предоставлении сведений в форме электронного документа такой документ заверяется усиленной квалифицированной электронной подписью органа регистрации прав. Соответственно, предоставление в кредитные организации выписок из ЕГРН на бумажном носителе, заверенных печатью органа регистрации прав, не требуется.</w:t>
      </w:r>
    </w:p>
    <w:p w:rsidR="0028368A" w:rsidRDefault="0028368A" w:rsidP="00283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сведений из ЕГРН в электронном виде так же есть у органов государственной власти и местного самоуправления при предоставлении ими государственных и муниципальных услуг.</w:t>
      </w: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сообщаем, что и</w:t>
      </w:r>
      <w:r>
        <w:rPr>
          <w:rFonts w:ascii="Times New Roman" w:hAnsi="Times New Roman"/>
          <w:color w:val="000000"/>
          <w:sz w:val="28"/>
          <w:szCs w:val="28"/>
        </w:rPr>
        <w:t>нформация о необходимых документах и порядке подачи заявлений собрана в разделе «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Жизненные ситуации</w:t>
        </w:r>
      </w:hyperlink>
      <w:r>
        <w:rPr>
          <w:rFonts w:ascii="Times New Roman" w:hAnsi="Times New Roman"/>
          <w:color w:val="000000"/>
          <w:sz w:val="28"/>
          <w:szCs w:val="28"/>
        </w:rPr>
        <w:t>» сайта Росреестра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rosreestr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Если у вас возникнут вопросы, специалисты Ведомственного центра телефонного обслуживания Росреестра круглосуточно готовы ответить на них по телефону: 8 800 100-34-34 (звонок по России бесплатный).</w:t>
      </w:r>
    </w:p>
    <w:p w:rsidR="0028368A" w:rsidRDefault="0028368A" w:rsidP="00283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Государственная услуга по </w:t>
      </w:r>
      <w:r>
        <w:rPr>
          <w:rFonts w:ascii="Times New Roman" w:hAnsi="Times New Roman"/>
          <w:sz w:val="28"/>
          <w:szCs w:val="28"/>
        </w:rPr>
        <w:t>выдаче документов государственного фонда данных, полученных в результате проведения землеустройства (далее – ГФДЗ) осуществляется Управлением в установленном порядке и сроки, но также без непосредственного взаимодействия с заявителями.</w:t>
      </w:r>
    </w:p>
    <w:p w:rsidR="0028368A" w:rsidRDefault="0028368A" w:rsidP="00283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ГФДЗ в части пунктов государственной геодезической сети будут направляться на адрес электронной почты, указанный в заявлении, с досылкой почтовым отправлением, а землеустроительные документы - почтовым отправлением по адресу, указанному в заявлении.</w:t>
      </w:r>
    </w:p>
    <w:p w:rsidR="0028368A" w:rsidRDefault="0028368A" w:rsidP="00283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о пересмотре кадастровой стоимости объекта недвижимости также можно подать в Комиссию по рассмотрению споров о результатах определения кадастровой стоимости при Управлении Росреестра по Приморскому краю посредством почтового отправления. </w:t>
      </w:r>
    </w:p>
    <w:p w:rsidR="0028368A" w:rsidRDefault="0028368A" w:rsidP="0028368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внимание, что в связи с принятием Правительством Российской Федерации неотложных мер по предупреждению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19) </w:t>
      </w:r>
      <w:r>
        <w:rPr>
          <w:rFonts w:ascii="Times New Roman" w:hAnsi="Times New Roman"/>
          <w:b/>
          <w:sz w:val="28"/>
          <w:szCs w:val="28"/>
        </w:rPr>
        <w:t>заседание Комиссии будет проходить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 приглашения заявителя.</w:t>
      </w:r>
    </w:p>
    <w:p w:rsidR="0028368A" w:rsidRDefault="0028368A" w:rsidP="0028368A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28368A" w:rsidRDefault="0028368A" w:rsidP="0028368A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Управление сообщает, что проведение плановых и внеплановых проверок соблюдения земельного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отношении всех субъектов проверок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приостановлено до 1 мая 2020 года. Решение принято в соответствии с поручением Правительства РФ. </w:t>
      </w:r>
    </w:p>
    <w:p w:rsidR="0028368A" w:rsidRDefault="0028368A" w:rsidP="00283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Внеплановые проверки возможны только в случаях угрозы причинения вреда жизни и здоровью граждан, а также возникновения чрезвычайных ситуаций природного и техногенного характера. Кроме того, предписания об устранении ранее выявленных нарушений (со сроком устранения до 1 мая) будут продлены на три месяца. </w:t>
      </w:r>
    </w:p>
    <w:p w:rsidR="0028368A" w:rsidRDefault="0028368A" w:rsidP="0028368A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Также, с 1 апреля 2020 по 31 декабря 2020 приостановлено проведение плановых и внеплановых проверок в отношении юридических лиц и индивидуальных предпринимателей, сведения о которых включены в Единый реестр субъектов малого и среднего предпринимательства.</w:t>
      </w:r>
    </w:p>
    <w:p w:rsidR="0028368A" w:rsidRDefault="0028368A" w:rsidP="0028368A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Привлечение граждан к административной ответственности (составление протоколов об административных правонарушениях, рассмотрение дел об административных правонарушениях) осуществляется с обеспечением процессуального права на защиту, соблюдением санитарных норм по профилактике распространения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инфекции, включая дезинфекцию помещений и оборудования.  </w:t>
      </w:r>
    </w:p>
    <w:p w:rsidR="0028368A" w:rsidRDefault="0028368A" w:rsidP="0028368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заявление в Управление Росреестра по вопросам оказания государственных услуг и реализации контрольных функций можно одним из следующих способов:</w:t>
      </w:r>
    </w:p>
    <w:p w:rsidR="0028368A" w:rsidRDefault="0028368A" w:rsidP="002836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почте: 690090, Владивосток,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Посьетская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 48;</w:t>
      </w:r>
    </w:p>
    <w:p w:rsidR="0028368A" w:rsidRDefault="0028368A" w:rsidP="002836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адрес электронной почты </w:t>
      </w:r>
      <w:hyperlink r:id="rId11" w:history="1">
        <w:proofErr w:type="gramStart"/>
        <w:r>
          <w:rPr>
            <w:rStyle w:val="a5"/>
            <w:rFonts w:ascii="Times New Roman" w:hAnsi="Times New Roman"/>
            <w:sz w:val="28"/>
            <w:szCs w:val="28"/>
          </w:rPr>
          <w:t>25_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upr</w:t>
        </w:r>
        <w:r>
          <w:rPr>
            <w:rStyle w:val="a5"/>
            <w:rFonts w:ascii="Times New Roman" w:hAnsi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rosreestr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.;</w:t>
      </w:r>
      <w:proofErr w:type="gramEnd"/>
    </w:p>
    <w:p w:rsidR="0028368A" w:rsidRDefault="0028368A" w:rsidP="002836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опустить в специальный бокс для корреспонденции, размещенный в холле 1-го этажа административного здания на </w:t>
      </w:r>
      <w:proofErr w:type="spellStart"/>
      <w:r>
        <w:rPr>
          <w:rFonts w:ascii="Times New Roman" w:hAnsi="Times New Roman"/>
          <w:sz w:val="28"/>
          <w:szCs w:val="28"/>
        </w:rPr>
        <w:t>ул.Посьетская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д.48 в </w:t>
      </w:r>
      <w:proofErr w:type="spellStart"/>
      <w:r>
        <w:rPr>
          <w:rFonts w:ascii="Times New Roman" w:hAnsi="Times New Roman"/>
          <w:sz w:val="28"/>
          <w:szCs w:val="28"/>
        </w:rPr>
        <w:t>г.Владивостоке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нас очень важно настроить нашу работу с учетом ваших потребностей</w:t>
      </w: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68A" w:rsidRDefault="0028368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68A" w:rsidRDefault="0028368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68A" w:rsidRDefault="0028368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68A" w:rsidRDefault="0028368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68A" w:rsidRDefault="0028368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68A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5B0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3FFB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25_upr@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s.rosreestr.ru/useca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520E-3F67-48DA-961D-C2E07800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2018-11-15T04:43:00Z</cp:lastPrinted>
  <dcterms:created xsi:type="dcterms:W3CDTF">2020-04-07T04:01:00Z</dcterms:created>
  <dcterms:modified xsi:type="dcterms:W3CDTF">2020-04-07T04:03:00Z</dcterms:modified>
</cp:coreProperties>
</file>