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50" w:rsidRPr="008940B9" w:rsidRDefault="009C1B50" w:rsidP="009C1B50">
      <w:pPr>
        <w:shd w:val="clear" w:color="auto" w:fill="FFFFFF"/>
        <w:tabs>
          <w:tab w:val="left" w:pos="-142"/>
          <w:tab w:val="left" w:pos="5890"/>
        </w:tabs>
        <w:suppressAutoHyphens/>
        <w:ind w:right="282"/>
        <w:rPr>
          <w:bCs/>
          <w:spacing w:val="-18"/>
          <w:sz w:val="28"/>
          <w:szCs w:val="28"/>
        </w:rPr>
      </w:pPr>
    </w:p>
    <w:p w:rsidR="009C1B50" w:rsidRPr="00273CBD" w:rsidRDefault="009C1B50" w:rsidP="009C1B50">
      <w:pPr>
        <w:ind w:left="-426"/>
        <w:jc w:val="center"/>
        <w:rPr>
          <w:b/>
          <w:sz w:val="28"/>
          <w:szCs w:val="28"/>
        </w:rPr>
      </w:pPr>
      <w:r w:rsidRPr="00273CBD">
        <w:rPr>
          <w:b/>
          <w:sz w:val="28"/>
          <w:szCs w:val="28"/>
        </w:rPr>
        <w:t>Администрация</w:t>
      </w:r>
    </w:p>
    <w:p w:rsidR="009C1B50" w:rsidRPr="00273CBD" w:rsidRDefault="009C1B50" w:rsidP="009C1B50">
      <w:pPr>
        <w:ind w:left="-426"/>
        <w:jc w:val="center"/>
        <w:rPr>
          <w:b/>
          <w:sz w:val="28"/>
          <w:szCs w:val="28"/>
        </w:rPr>
      </w:pPr>
      <w:r w:rsidRPr="00273CBD">
        <w:rPr>
          <w:b/>
          <w:sz w:val="28"/>
          <w:szCs w:val="28"/>
        </w:rPr>
        <w:t>Горноключевского городского поселения</w:t>
      </w:r>
    </w:p>
    <w:p w:rsidR="009C1B50" w:rsidRPr="00273CBD" w:rsidRDefault="009C1B50" w:rsidP="009C1B50">
      <w:pPr>
        <w:ind w:left="-426"/>
        <w:jc w:val="center"/>
        <w:rPr>
          <w:b/>
          <w:sz w:val="28"/>
          <w:szCs w:val="28"/>
        </w:rPr>
      </w:pPr>
      <w:r w:rsidRPr="00273CBD">
        <w:rPr>
          <w:b/>
          <w:sz w:val="28"/>
          <w:szCs w:val="28"/>
        </w:rPr>
        <w:t>Кировского муниципального района</w:t>
      </w:r>
    </w:p>
    <w:p w:rsidR="009C1B50" w:rsidRPr="00273CBD" w:rsidRDefault="009C1B50" w:rsidP="009C1B50">
      <w:pPr>
        <w:ind w:left="-426"/>
        <w:jc w:val="center"/>
        <w:rPr>
          <w:b/>
          <w:sz w:val="28"/>
          <w:szCs w:val="28"/>
        </w:rPr>
      </w:pPr>
      <w:r w:rsidRPr="00273CBD">
        <w:rPr>
          <w:b/>
          <w:sz w:val="28"/>
          <w:szCs w:val="28"/>
        </w:rPr>
        <w:t>Приморского края</w:t>
      </w:r>
    </w:p>
    <w:p w:rsidR="009C1B50" w:rsidRPr="00273CBD" w:rsidRDefault="009C1B50" w:rsidP="009C1B50">
      <w:pPr>
        <w:ind w:left="-426"/>
        <w:jc w:val="center"/>
        <w:rPr>
          <w:b/>
          <w:sz w:val="28"/>
          <w:szCs w:val="28"/>
        </w:rPr>
      </w:pPr>
    </w:p>
    <w:p w:rsidR="009C1B50" w:rsidRPr="00273CBD" w:rsidRDefault="009C1B50" w:rsidP="009C1B50">
      <w:pPr>
        <w:ind w:left="-426"/>
        <w:jc w:val="center"/>
        <w:rPr>
          <w:b/>
          <w:sz w:val="28"/>
          <w:szCs w:val="28"/>
        </w:rPr>
      </w:pPr>
      <w:r w:rsidRPr="00273CBD">
        <w:rPr>
          <w:b/>
          <w:sz w:val="28"/>
          <w:szCs w:val="28"/>
        </w:rPr>
        <w:t>Постановление</w:t>
      </w:r>
    </w:p>
    <w:p w:rsidR="009C1B50" w:rsidRPr="00273CBD" w:rsidRDefault="009C1B50" w:rsidP="009C1B50">
      <w:pPr>
        <w:rPr>
          <w:b/>
          <w:sz w:val="28"/>
          <w:szCs w:val="28"/>
        </w:rPr>
      </w:pPr>
    </w:p>
    <w:p w:rsidR="009C1B50" w:rsidRPr="00273CBD" w:rsidRDefault="009C1B50" w:rsidP="009C1B50">
      <w:pPr>
        <w:rPr>
          <w:sz w:val="28"/>
          <w:szCs w:val="28"/>
        </w:rPr>
      </w:pPr>
      <w:r w:rsidRPr="008A5E5B">
        <w:rPr>
          <w:b/>
          <w:sz w:val="26"/>
          <w:szCs w:val="26"/>
        </w:rPr>
        <w:t xml:space="preserve">      </w:t>
      </w:r>
      <w:r w:rsidRPr="008A5E5B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   </w:t>
      </w:r>
      <w:r w:rsidR="007F410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273CBD">
        <w:rPr>
          <w:sz w:val="28"/>
          <w:szCs w:val="28"/>
        </w:rPr>
        <w:t xml:space="preserve"> июля 2017г.</w:t>
      </w:r>
      <w:r>
        <w:rPr>
          <w:sz w:val="26"/>
          <w:szCs w:val="26"/>
        </w:rPr>
        <w:t xml:space="preserve">         </w:t>
      </w:r>
      <w:r w:rsidRPr="008A5E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A5E5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proofErr w:type="spellStart"/>
      <w:r w:rsidRPr="000F3699">
        <w:t>кп</w:t>
      </w:r>
      <w:proofErr w:type="spellEnd"/>
      <w:r w:rsidRPr="000F3699">
        <w:t>. Горные Ключи</w:t>
      </w:r>
      <w:r w:rsidRPr="008A5E5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8A5E5B">
        <w:rPr>
          <w:sz w:val="26"/>
          <w:szCs w:val="26"/>
        </w:rPr>
        <w:t xml:space="preserve">                        </w:t>
      </w:r>
      <w:r w:rsidR="007F4104">
        <w:rPr>
          <w:sz w:val="28"/>
          <w:szCs w:val="28"/>
        </w:rPr>
        <w:t>№ 182</w:t>
      </w:r>
    </w:p>
    <w:p w:rsidR="009C1B50" w:rsidRDefault="009C1B50" w:rsidP="009C1B50">
      <w:pPr>
        <w:shd w:val="clear" w:color="auto" w:fill="FFFFFF"/>
        <w:tabs>
          <w:tab w:val="left" w:pos="-1134"/>
          <w:tab w:val="left" w:pos="-142"/>
          <w:tab w:val="left" w:pos="3828"/>
          <w:tab w:val="left" w:pos="11199"/>
        </w:tabs>
        <w:suppressAutoHyphens/>
        <w:ind w:left="-426" w:right="282"/>
        <w:jc w:val="both"/>
        <w:rPr>
          <w:sz w:val="28"/>
          <w:szCs w:val="28"/>
        </w:rPr>
      </w:pPr>
    </w:p>
    <w:p w:rsidR="009C1B50" w:rsidRPr="008940B9" w:rsidRDefault="009C1B50" w:rsidP="009C1B50">
      <w:pPr>
        <w:shd w:val="clear" w:color="auto" w:fill="FFFFFF"/>
        <w:tabs>
          <w:tab w:val="left" w:pos="-1134"/>
          <w:tab w:val="left" w:pos="-142"/>
          <w:tab w:val="left" w:pos="3828"/>
          <w:tab w:val="left" w:pos="11199"/>
        </w:tabs>
        <w:suppressAutoHyphens/>
        <w:ind w:left="-426" w:right="282"/>
        <w:jc w:val="center"/>
        <w:rPr>
          <w:sz w:val="28"/>
          <w:szCs w:val="28"/>
        </w:rPr>
      </w:pPr>
      <w:r w:rsidRPr="008940B9">
        <w:rPr>
          <w:sz w:val="28"/>
          <w:szCs w:val="28"/>
        </w:rPr>
        <w:t xml:space="preserve">Об утверждении порядка сбора, транспортировки, утилизации и уничтожения биологических отходов на территории </w:t>
      </w:r>
      <w:r>
        <w:rPr>
          <w:sz w:val="28"/>
          <w:szCs w:val="28"/>
        </w:rPr>
        <w:t>Горноключевского городского поселения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8940B9" w:rsidRDefault="009C1B50" w:rsidP="009C1B50">
      <w:pPr>
        <w:shd w:val="clear" w:color="auto" w:fill="FFFFFF"/>
        <w:tabs>
          <w:tab w:val="left" w:pos="-142"/>
          <w:tab w:val="left" w:pos="3828"/>
        </w:tabs>
        <w:suppressAutoHyphens/>
        <w:ind w:left="-426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40B9">
        <w:rPr>
          <w:sz w:val="28"/>
          <w:szCs w:val="28"/>
        </w:rPr>
        <w:t xml:space="preserve">В целях предотвращения случаев бесконтрольного захоронения в неустановленных местах трупов павших животных, других биологических отходов, усиления предотвращения возникновения очагов опасных заболеваний, охраны окружающей среды, руководствуясь ветеринарно-санитарными правилами сбора, утилизации и уничтожения биологических отходов от 14. 12. </w:t>
      </w:r>
      <w:smartTag w:uri="urn:schemas-microsoft-com:office:smarttags" w:element="metricconverter">
        <w:smartTagPr>
          <w:attr w:name="ProductID" w:val="1995 г"/>
        </w:smartTagPr>
        <w:r w:rsidRPr="008940B9">
          <w:rPr>
            <w:sz w:val="28"/>
            <w:szCs w:val="28"/>
          </w:rPr>
          <w:t>1995 г</w:t>
        </w:r>
      </w:smartTag>
      <w:r w:rsidRPr="008940B9">
        <w:rPr>
          <w:sz w:val="28"/>
          <w:szCs w:val="28"/>
        </w:rPr>
        <w:t>. № 13-7-2/469, Федеральным законом Российской Федерации от 30.03.1999г.</w:t>
      </w:r>
      <w:r>
        <w:rPr>
          <w:sz w:val="28"/>
          <w:szCs w:val="28"/>
        </w:rPr>
        <w:t xml:space="preserve"> </w:t>
      </w:r>
      <w:r w:rsidRPr="008940B9">
        <w:rPr>
          <w:sz w:val="28"/>
          <w:szCs w:val="28"/>
        </w:rPr>
        <w:t>№ 52-ФЗ «О санитарно-эпидемиологическом благополучии населения», Законом Российской Федерации от 10.01.2002 г.</w:t>
      </w:r>
      <w:r>
        <w:rPr>
          <w:sz w:val="28"/>
          <w:szCs w:val="28"/>
        </w:rPr>
        <w:t xml:space="preserve">      </w:t>
      </w:r>
      <w:r w:rsidRPr="008940B9">
        <w:rPr>
          <w:sz w:val="28"/>
          <w:szCs w:val="28"/>
        </w:rPr>
        <w:t xml:space="preserve"> № 7-ФЗ «Об охране окружающей среды», Федеральным законом от </w:t>
      </w:r>
      <w:r>
        <w:rPr>
          <w:sz w:val="28"/>
          <w:szCs w:val="28"/>
        </w:rPr>
        <w:t xml:space="preserve"> </w:t>
      </w:r>
      <w:r w:rsidRPr="008940B9">
        <w:rPr>
          <w:sz w:val="28"/>
          <w:szCs w:val="28"/>
        </w:rPr>
        <w:t xml:space="preserve">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администрация</w:t>
      </w:r>
      <w:r w:rsidRPr="008940B9">
        <w:rPr>
          <w:sz w:val="28"/>
          <w:szCs w:val="28"/>
        </w:rPr>
        <w:t xml:space="preserve"> </w:t>
      </w:r>
      <w:r>
        <w:rPr>
          <w:sz w:val="28"/>
          <w:szCs w:val="28"/>
        </w:rPr>
        <w:t>Горноключевского городского поселения</w:t>
      </w:r>
      <w:r w:rsidRPr="008940B9">
        <w:rPr>
          <w:sz w:val="28"/>
          <w:szCs w:val="28"/>
        </w:rPr>
        <w:t xml:space="preserve"> 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FD0F0E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ПОСТАНОВЛЯЕТ: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порядок сбора, транспортировки, утилизации и уничтожения биологических отходов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Горноключевского городского поселения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приложению.</w:t>
      </w:r>
    </w:p>
    <w:p w:rsidR="009C1B50" w:rsidRPr="007F4104" w:rsidRDefault="009C1B50" w:rsidP="009C1B50">
      <w:pPr>
        <w:pStyle w:val="a6"/>
        <w:tabs>
          <w:tab w:val="left" w:pos="-142"/>
        </w:tabs>
        <w:suppressAutoHyphens/>
        <w:ind w:left="-426" w:right="282"/>
        <w:jc w:val="both"/>
        <w:rPr>
          <w:rFonts w:ascii="Times New Roman" w:eastAsia="Times New Roman" w:hAnsi="Times New Roman" w:cs="Times New Roman"/>
          <w:szCs w:val="28"/>
        </w:rPr>
      </w:pPr>
      <w:r w:rsidRPr="008940B9">
        <w:rPr>
          <w:szCs w:val="28"/>
        </w:rPr>
        <w:t xml:space="preserve">2. Настоящее постановление подлежит </w:t>
      </w:r>
      <w:r w:rsidRPr="007F4104">
        <w:rPr>
          <w:rFonts w:ascii="Times New Roman" w:eastAsia="Times New Roman" w:hAnsi="Times New Roman" w:cs="Times New Roman"/>
          <w:szCs w:val="28"/>
        </w:rPr>
        <w:t>официальному опубликованию в газете «Деловой вестник Горноключевского городского поселения» и размещению на официальном сайте администрации</w:t>
      </w:r>
      <w:r w:rsidRPr="008940B9">
        <w:rPr>
          <w:szCs w:val="28"/>
        </w:rPr>
        <w:t xml:space="preserve"> </w:t>
      </w:r>
      <w:r>
        <w:rPr>
          <w:szCs w:val="28"/>
        </w:rPr>
        <w:t xml:space="preserve">Горноключевского </w:t>
      </w:r>
      <w:r w:rsidRPr="007F4104">
        <w:rPr>
          <w:rFonts w:ascii="Times New Roman" w:eastAsia="Times New Roman" w:hAnsi="Times New Roman" w:cs="Times New Roman"/>
          <w:szCs w:val="28"/>
        </w:rPr>
        <w:t>городского поселения в сети Интернет.</w:t>
      </w:r>
    </w:p>
    <w:p w:rsidR="009C1B50" w:rsidRPr="008940B9" w:rsidRDefault="009C1B50" w:rsidP="009C1B50">
      <w:pPr>
        <w:tabs>
          <w:tab w:val="left" w:pos="-142"/>
        </w:tabs>
        <w:suppressAutoHyphens/>
        <w:ind w:left="-426" w:right="282"/>
        <w:jc w:val="both"/>
        <w:rPr>
          <w:sz w:val="28"/>
          <w:szCs w:val="28"/>
        </w:rPr>
      </w:pPr>
      <w:r w:rsidRPr="008940B9">
        <w:rPr>
          <w:sz w:val="28"/>
          <w:szCs w:val="28"/>
        </w:rPr>
        <w:t xml:space="preserve">3. </w:t>
      </w:r>
      <w:proofErr w:type="gramStart"/>
      <w:r w:rsidRPr="008940B9">
        <w:rPr>
          <w:sz w:val="28"/>
          <w:szCs w:val="28"/>
        </w:rPr>
        <w:t>Контроль за</w:t>
      </w:r>
      <w:proofErr w:type="gramEnd"/>
      <w:r w:rsidRPr="008940B9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Pr="008940B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Горноключевского городского поселения</w:t>
      </w:r>
      <w:r w:rsidRPr="008940B9">
        <w:rPr>
          <w:sz w:val="28"/>
          <w:szCs w:val="28"/>
        </w:rPr>
        <w:t>.</w:t>
      </w:r>
    </w:p>
    <w:p w:rsidR="009C1B50" w:rsidRPr="008940B9" w:rsidRDefault="009C1B50" w:rsidP="009C1B50">
      <w:pPr>
        <w:tabs>
          <w:tab w:val="left" w:pos="-142"/>
        </w:tabs>
        <w:suppressAutoHyphens/>
        <w:ind w:left="-426" w:right="282"/>
        <w:jc w:val="both"/>
        <w:rPr>
          <w:b/>
          <w:sz w:val="28"/>
          <w:szCs w:val="28"/>
        </w:rPr>
      </w:pPr>
    </w:p>
    <w:p w:rsidR="009C1B50" w:rsidRPr="008940B9" w:rsidRDefault="009C1B50" w:rsidP="009C1B50">
      <w:pPr>
        <w:pStyle w:val="HTML"/>
        <w:tabs>
          <w:tab w:val="left" w:pos="-142"/>
          <w:tab w:val="left" w:pos="3828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E0298C" w:rsidRDefault="009C1B50" w:rsidP="009C1B5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Глава Горноключевского городского поселения -</w:t>
      </w:r>
    </w:p>
    <w:p w:rsidR="009C1B50" w:rsidRPr="00E0298C" w:rsidRDefault="009C1B50" w:rsidP="009C1B50">
      <w:pPr>
        <w:widowControl w:val="0"/>
        <w:tabs>
          <w:tab w:val="left" w:pos="284"/>
        </w:tabs>
        <w:ind w:left="-426"/>
        <w:jc w:val="both"/>
        <w:rPr>
          <w:sz w:val="28"/>
          <w:szCs w:val="28"/>
        </w:rPr>
      </w:pPr>
      <w:r w:rsidRPr="00E0298C">
        <w:rPr>
          <w:sz w:val="28"/>
          <w:szCs w:val="28"/>
        </w:rPr>
        <w:t xml:space="preserve">Глава администрации </w:t>
      </w:r>
    </w:p>
    <w:p w:rsidR="009C1B50" w:rsidRPr="00E0298C" w:rsidRDefault="009C1B50" w:rsidP="009C1B50">
      <w:pPr>
        <w:widowControl w:val="0"/>
        <w:tabs>
          <w:tab w:val="left" w:pos="284"/>
        </w:tabs>
        <w:ind w:left="-426"/>
        <w:jc w:val="both"/>
        <w:rPr>
          <w:sz w:val="28"/>
          <w:szCs w:val="28"/>
        </w:rPr>
      </w:pPr>
      <w:r w:rsidRPr="00E0298C">
        <w:rPr>
          <w:sz w:val="28"/>
          <w:szCs w:val="28"/>
        </w:rPr>
        <w:t>Горноключевского городск</w:t>
      </w:r>
      <w:r>
        <w:rPr>
          <w:sz w:val="28"/>
          <w:szCs w:val="28"/>
        </w:rPr>
        <w:t xml:space="preserve">ого поселения      </w:t>
      </w:r>
      <w:r w:rsidRPr="00E029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E0298C">
        <w:rPr>
          <w:sz w:val="28"/>
          <w:szCs w:val="28"/>
        </w:rPr>
        <w:t xml:space="preserve">                 Ф.И. Сальников</w:t>
      </w:r>
    </w:p>
    <w:p w:rsidR="009C1B50" w:rsidRPr="008940B9" w:rsidRDefault="009C1B50" w:rsidP="009C1B50">
      <w:pPr>
        <w:tabs>
          <w:tab w:val="left" w:pos="-142"/>
        </w:tabs>
        <w:suppressAutoHyphens/>
        <w:ind w:left="-426" w:right="282"/>
        <w:jc w:val="right"/>
        <w:rPr>
          <w:rStyle w:val="a4"/>
          <w:b w:val="0"/>
          <w:sz w:val="28"/>
          <w:szCs w:val="28"/>
        </w:rPr>
      </w:pPr>
    </w:p>
    <w:p w:rsidR="009C1B50" w:rsidRDefault="009C1B50" w:rsidP="009C1B50">
      <w:pPr>
        <w:tabs>
          <w:tab w:val="left" w:pos="-142"/>
        </w:tabs>
        <w:suppressAutoHyphens/>
        <w:ind w:left="-426" w:right="282"/>
        <w:jc w:val="right"/>
        <w:rPr>
          <w:rStyle w:val="a4"/>
          <w:b w:val="0"/>
          <w:sz w:val="28"/>
          <w:szCs w:val="28"/>
        </w:rPr>
      </w:pPr>
    </w:p>
    <w:p w:rsidR="009C1B50" w:rsidRDefault="009C1B50" w:rsidP="009C1B50">
      <w:pPr>
        <w:tabs>
          <w:tab w:val="left" w:pos="-142"/>
        </w:tabs>
        <w:suppressAutoHyphens/>
        <w:ind w:left="-426" w:right="282"/>
        <w:jc w:val="right"/>
        <w:rPr>
          <w:rStyle w:val="a4"/>
          <w:b w:val="0"/>
          <w:sz w:val="28"/>
          <w:szCs w:val="28"/>
        </w:rPr>
      </w:pPr>
    </w:p>
    <w:p w:rsidR="009C1B50" w:rsidRPr="008940B9" w:rsidRDefault="009C1B50" w:rsidP="009C1B50">
      <w:pPr>
        <w:tabs>
          <w:tab w:val="left" w:pos="-142"/>
        </w:tabs>
        <w:suppressAutoHyphens/>
        <w:ind w:left="-426" w:right="282"/>
        <w:jc w:val="right"/>
        <w:rPr>
          <w:rStyle w:val="a4"/>
          <w:b w:val="0"/>
          <w:sz w:val="28"/>
          <w:szCs w:val="28"/>
        </w:rPr>
      </w:pPr>
      <w:r w:rsidRPr="008940B9">
        <w:rPr>
          <w:rStyle w:val="a4"/>
          <w:b w:val="0"/>
          <w:sz w:val="28"/>
          <w:szCs w:val="28"/>
        </w:rPr>
        <w:lastRenderedPageBreak/>
        <w:t>Приложение</w:t>
      </w:r>
    </w:p>
    <w:p w:rsidR="009C1B50" w:rsidRPr="008940B9" w:rsidRDefault="009C1B50" w:rsidP="009C1B50">
      <w:pPr>
        <w:tabs>
          <w:tab w:val="left" w:pos="-142"/>
        </w:tabs>
        <w:suppressAutoHyphens/>
        <w:ind w:left="-426" w:right="282"/>
        <w:jc w:val="right"/>
        <w:rPr>
          <w:rStyle w:val="a4"/>
          <w:b w:val="0"/>
          <w:sz w:val="28"/>
          <w:szCs w:val="28"/>
        </w:rPr>
      </w:pPr>
      <w:r w:rsidRPr="008940B9">
        <w:rPr>
          <w:rStyle w:val="a4"/>
          <w:b w:val="0"/>
          <w:sz w:val="28"/>
          <w:szCs w:val="28"/>
        </w:rPr>
        <w:t>к постановлению администрации</w:t>
      </w:r>
    </w:p>
    <w:p w:rsidR="009C1B50" w:rsidRDefault="009C1B50" w:rsidP="009C1B50">
      <w:pPr>
        <w:pStyle w:val="a3"/>
        <w:tabs>
          <w:tab w:val="left" w:pos="-142"/>
        </w:tabs>
        <w:suppressAutoHyphens/>
        <w:ind w:left="-426" w:right="282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Горноключевского городского поселения 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7F41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19.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07.</w:t>
      </w:r>
      <w:r w:rsidR="007F41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2017</w:t>
      </w: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 w:rsidR="007F410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182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сбора, транспортировки, утилизации и уничтожения биологических отходов на территории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Горноключевского городского поселения 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1.Основные положения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Настоящий Порядок обращения с биологическими отходами (далее Порядок) регламентирует отношения в области обращения с биологическими отходами, образующимися в результате деятельности юридических лиц, независимо от их организационно-правовых форм, форм собственности, индивидуальных предпринимателей и жизнедеятельности граждан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Горноключевского городского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Кировского муниципального района Приморского края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1.2.Порядок разработан в соответствии с действующими нормативными документами: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8940B9">
        <w:rPr>
          <w:rFonts w:ascii="Times New Roman" w:hAnsi="Times New Roman" w:cs="Times New Roman"/>
          <w:color w:val="auto"/>
          <w:sz w:val="28"/>
          <w:szCs w:val="28"/>
        </w:rPr>
        <w:t>ветеринарно</w:t>
      </w:r>
      <w:proofErr w:type="spellEnd"/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- санитарными правилами сбора, утилизации и уничтожения биологических отходов (от 04.12.1995 № 13-7-2/496);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Федеральным Законом Российской Федерации от 30.03. 1999 № 52-ФЗ «О санитарно-эпидемиологическом благополучии населения;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Законом Российской Федерации от 10.01.2002г. № 7-ФЗ «Об охране окружающей среды»;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Федеральным Законом 06.10.2003 № 131-ФЗ «Об общих принципах организации местного самоуправления в Российской Федерации».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1.3. Порядок действует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Горноключевского городского поселения 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>до утверждения новых нормативных правовых актов Российской Федерации в сфере обращения с биологическими отходами.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1.4. Задачами в области обращения с биологическими отходами являются: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улучшение и совершенствование схемы санитарной очистки;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снижения негативного воздействия биологических отходов на окружающую природную среду и здоровье человека;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повышение уровня экологического образования населения;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- ответственность каждого юридического или физического лица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Горноключевского городского поселения 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>за деятельность или бездеятельность, которая может привести к загрязнению собственной или других территорий биологическими отходами, а также возбудителями различных болезней, соблюдение установленного порядка сбора, вывоза, утилизации и уничтожения биологических отходов;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- повышение качества </w:t>
      </w:r>
      <w:proofErr w:type="gramStart"/>
      <w:r w:rsidRPr="008940B9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деятельностью всех участников по наведению чистоты и порядка на территории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Горноключевского городского поселения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lastRenderedPageBreak/>
        <w:t>- запрещение хозяйственной деятельности всем юридическим лицам, независимо от форм собственности и индивидуальным предпринимателям, связанным с обращением с биологическими отходами без лимитов на размещение отходов.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2. Основные понятия биологических отходов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2.1. Биологическими отходами являются: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трупы животных и птиц, в т. ч. лабораторных;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абортированные и мертворожденные плоды;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- ветеринарные </w:t>
      </w:r>
      <w:proofErr w:type="spellStart"/>
      <w:r w:rsidRPr="008940B9">
        <w:rPr>
          <w:rFonts w:ascii="Times New Roman" w:hAnsi="Times New Roman" w:cs="Times New Roman"/>
          <w:color w:val="auto"/>
          <w:sz w:val="28"/>
          <w:szCs w:val="28"/>
        </w:rPr>
        <w:t>конфискаты</w:t>
      </w:r>
      <w:proofErr w:type="spellEnd"/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мясоперерабатывающих организациях, рынках, организациях торговли и других объектов;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- другие отходы, получаемые при переработке пищевого и непищевого сырья животного происхождения.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3. Сбор, транспортировка, утилизация и уничтожение биологических отходов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3.1. Сбор, транспортировка, утилизация и уничтожение биологических отходов является обязательным для исполнения владельцами животных, независимо от способа ведения хозяйства, а также организациями, предприятиями (в дальнейшем - Организациями) всех форм собственности, занимающихся производством, транспортировкой, заготовкой и переработкой продуктов и сырья животного происхождения.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3.2.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3.3. Владельцы животных, в срок не более суток с момента гибели животного, обнаружения абортированного или мертворожденного плода, обязаны известить администрацию поселения для организации транспортировки, утилизации или уничтожения биологических отходов.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3.4. Обязанность по доставке биологических отходов для переработки или захоронения (сжигания) животных, хозяевами которых являются жители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Горноключевского городского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>, ведущие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личное подсобное хозяйство, возлагается владельца животных.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3.5.4. Обязанность по доставке биологических отходов для переработки или захоронения (сжигания) животных, возлагается на юридических или физических лиц, осуществляющих хозяйственную деятельность.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3.5. В исключительных случаях,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государственного 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ветеринарного инспектора </w:t>
      </w:r>
      <w:r>
        <w:rPr>
          <w:rFonts w:ascii="Times New Roman" w:hAnsi="Times New Roman" w:cs="Times New Roman"/>
          <w:color w:val="auto"/>
          <w:sz w:val="28"/>
          <w:szCs w:val="28"/>
        </w:rPr>
        <w:t>Государственной ветеринарной инспекции Приморского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края.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3.6. Запрещается сброс биологических отходов в водоемы, реки и болота.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3.7. Категорически запрещается сброс биологических отходов в бытовые мусорные контейнеры и вывоз их на полигоны для сбора ТБО.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3.8. Биологические отходы, зараженные вирусными болезнями (сибирская язва, чума, бешенство и др.) сжигают на месте, а также в </w:t>
      </w:r>
      <w:proofErr w:type="spellStart"/>
      <w:r w:rsidRPr="008940B9">
        <w:rPr>
          <w:rFonts w:ascii="Times New Roman" w:hAnsi="Times New Roman" w:cs="Times New Roman"/>
          <w:color w:val="auto"/>
          <w:sz w:val="28"/>
          <w:szCs w:val="28"/>
        </w:rPr>
        <w:t>трупосжигательных</w:t>
      </w:r>
      <w:proofErr w:type="spellEnd"/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печах или специально отведенных площадках.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4. Сбор и транспортировка биологических отходов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4.1. Ветеринарный специалист при осмотре биологических отходов дает заключение об их уборке, утилизации или уничтожении.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4.2. В случаях заболевания животного сибирской язвой, чумой, бешенством и другими заразными болезнями, представитель </w:t>
      </w:r>
      <w:proofErr w:type="spellStart"/>
      <w:r w:rsidRPr="008940B9">
        <w:rPr>
          <w:rFonts w:ascii="Times New Roman" w:hAnsi="Times New Roman" w:cs="Times New Roman"/>
          <w:color w:val="auto"/>
          <w:sz w:val="28"/>
          <w:szCs w:val="28"/>
        </w:rPr>
        <w:t>Госветнадзора</w:t>
      </w:r>
      <w:proofErr w:type="spellEnd"/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дает </w:t>
      </w:r>
      <w:proofErr w:type="gramStart"/>
      <w:r w:rsidRPr="008940B9">
        <w:rPr>
          <w:rFonts w:ascii="Times New Roman" w:hAnsi="Times New Roman" w:cs="Times New Roman"/>
          <w:color w:val="auto"/>
          <w:sz w:val="28"/>
          <w:szCs w:val="28"/>
        </w:rPr>
        <w:t>обязательное</w:t>
      </w:r>
      <w:proofErr w:type="gramEnd"/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 для исполнения всеми лицами о забое или уничтожении животных.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 xml:space="preserve">4.3. Организация сбора и уничтожения трупов диких (бродячих) животных проводится администрацией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Горноключевского городского поселения по соглашению со специализированной организацией</w:t>
      </w:r>
      <w:r w:rsidRPr="008940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4.4. При обнаружении трупа в автотранспорте, в пути следования или на месте выгрузки животных, их владелец обязан обратиться в ближайшую организацию государственной ветеринарной службы, которая дает заключение о причине падежа, определяет способ и место утилизации или уничтожения павшего животного.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5. Утилизация биологических отходов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5.1. Биологические отходы, осмотренные ветеринарной службой, утилизирует специализированная организация согласно договору.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8940B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6. Ответственность за несоблюдение требований обращения с биологическими отходами</w:t>
      </w: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1B50" w:rsidRPr="008940B9" w:rsidRDefault="009C1B50" w:rsidP="009C1B50">
      <w:pPr>
        <w:pStyle w:val="a3"/>
        <w:tabs>
          <w:tab w:val="left" w:pos="-142"/>
        </w:tabs>
        <w:suppressAutoHyphens/>
        <w:ind w:left="-426" w:right="28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0B9">
        <w:rPr>
          <w:rFonts w:ascii="Times New Roman" w:hAnsi="Times New Roman" w:cs="Times New Roman"/>
          <w:color w:val="auto"/>
          <w:sz w:val="28"/>
          <w:szCs w:val="28"/>
        </w:rPr>
        <w:t>В случае несоблюдения настоящего Порядка, индивидуальные предприниматели и юридические лица, а также граждане, виновные в нарушении требований обращения с биологическими отходами, несут ответственности в соответствии с действующим законодательством.</w:t>
      </w:r>
    </w:p>
    <w:p w:rsidR="00ED34A1" w:rsidRDefault="00ED34A1"/>
    <w:sectPr w:rsidR="00ED34A1" w:rsidSect="007C6D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1B50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6174"/>
    <w:rsid w:val="001A78F1"/>
    <w:rsid w:val="002053CC"/>
    <w:rsid w:val="00220692"/>
    <w:rsid w:val="0023471E"/>
    <w:rsid w:val="0024274A"/>
    <w:rsid w:val="00262624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95C8A"/>
    <w:rsid w:val="004A04A5"/>
    <w:rsid w:val="004A1711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37021"/>
    <w:rsid w:val="0055656B"/>
    <w:rsid w:val="005758F7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4104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1B50"/>
    <w:rsid w:val="009C6287"/>
    <w:rsid w:val="009C7835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B50"/>
    <w:pPr>
      <w:overflowPunct/>
      <w:autoSpaceDE/>
      <w:autoSpaceDN/>
      <w:adjustRightInd/>
      <w:textAlignment w:val="auto"/>
    </w:pPr>
    <w:rPr>
      <w:rFonts w:ascii="Arial" w:hAnsi="Arial" w:cs="Arial"/>
      <w:color w:val="0000A0"/>
      <w:sz w:val="22"/>
      <w:szCs w:val="22"/>
    </w:rPr>
  </w:style>
  <w:style w:type="character" w:styleId="a4">
    <w:name w:val="Strong"/>
    <w:qFormat/>
    <w:rsid w:val="009C1B50"/>
    <w:rPr>
      <w:b/>
      <w:bCs/>
    </w:rPr>
  </w:style>
  <w:style w:type="character" w:customStyle="1" w:styleId="a5">
    <w:name w:val="Название Знак"/>
    <w:link w:val="a6"/>
    <w:locked/>
    <w:rsid w:val="009C1B50"/>
    <w:rPr>
      <w:sz w:val="28"/>
      <w:szCs w:val="24"/>
      <w:lang w:eastAsia="ru-RU"/>
    </w:rPr>
  </w:style>
  <w:style w:type="paragraph" w:styleId="a6">
    <w:name w:val="Title"/>
    <w:basedOn w:val="a"/>
    <w:link w:val="a5"/>
    <w:qFormat/>
    <w:rsid w:val="009C1B50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Название Знак1"/>
    <w:basedOn w:val="a0"/>
    <w:link w:val="a6"/>
    <w:uiPriority w:val="10"/>
    <w:rsid w:val="009C1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rsid w:val="009C1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9C1B50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1246</Words>
  <Characters>7107</Characters>
  <Application>Microsoft Office Word</Application>
  <DocSecurity>0</DocSecurity>
  <Lines>59</Lines>
  <Paragraphs>16</Paragraphs>
  <ScaleCrop>false</ScaleCrop>
  <Company>Microsoft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Katik</cp:lastModifiedBy>
  <cp:revision>3</cp:revision>
  <cp:lastPrinted>2017-07-20T03:45:00Z</cp:lastPrinted>
  <dcterms:created xsi:type="dcterms:W3CDTF">2017-07-20T00:58:00Z</dcterms:created>
  <dcterms:modified xsi:type="dcterms:W3CDTF">2017-07-20T03:46:00Z</dcterms:modified>
</cp:coreProperties>
</file>