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58" w:rsidRDefault="00A41A58" w:rsidP="00A41A58">
      <w:pPr>
        <w:jc w:val="both"/>
        <w:rPr>
          <w:b/>
          <w:bCs/>
          <w:color w:val="000000"/>
          <w:sz w:val="26"/>
          <w:szCs w:val="26"/>
        </w:rPr>
      </w:pPr>
      <w:r>
        <w:t xml:space="preserve"> </w:t>
      </w:r>
    </w:p>
    <w:p w:rsidR="00A41A58" w:rsidRDefault="00A41A58" w:rsidP="00A41A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8B2FF4" w:rsidRPr="00A55119" w:rsidRDefault="008B2FF4" w:rsidP="008B2FF4">
      <w:pPr>
        <w:jc w:val="center"/>
        <w:rPr>
          <w:b/>
          <w:sz w:val="26"/>
          <w:szCs w:val="26"/>
        </w:rPr>
      </w:pPr>
      <w:r w:rsidRPr="00A55119">
        <w:rPr>
          <w:b/>
          <w:sz w:val="26"/>
          <w:szCs w:val="26"/>
        </w:rPr>
        <w:t>Администрация</w:t>
      </w:r>
    </w:p>
    <w:p w:rsidR="008B2FF4" w:rsidRPr="00A55119" w:rsidRDefault="008B2FF4" w:rsidP="008B2FF4">
      <w:pPr>
        <w:jc w:val="center"/>
        <w:rPr>
          <w:b/>
          <w:sz w:val="26"/>
          <w:szCs w:val="26"/>
        </w:rPr>
      </w:pPr>
      <w:r w:rsidRPr="00A55119">
        <w:rPr>
          <w:b/>
          <w:sz w:val="26"/>
          <w:szCs w:val="26"/>
        </w:rPr>
        <w:t>Горноключевского городского поселения</w:t>
      </w:r>
    </w:p>
    <w:p w:rsidR="008B2FF4" w:rsidRPr="00A55119" w:rsidRDefault="008B2FF4" w:rsidP="008B2FF4">
      <w:pPr>
        <w:jc w:val="center"/>
        <w:rPr>
          <w:b/>
          <w:sz w:val="26"/>
          <w:szCs w:val="26"/>
        </w:rPr>
      </w:pPr>
      <w:r w:rsidRPr="00A55119">
        <w:rPr>
          <w:b/>
          <w:sz w:val="26"/>
          <w:szCs w:val="26"/>
        </w:rPr>
        <w:t>Кировского муниципального района</w:t>
      </w:r>
    </w:p>
    <w:p w:rsidR="008B2FF4" w:rsidRPr="00A55119" w:rsidRDefault="008B2FF4" w:rsidP="008B2FF4">
      <w:pPr>
        <w:jc w:val="center"/>
        <w:rPr>
          <w:b/>
          <w:sz w:val="26"/>
          <w:szCs w:val="26"/>
        </w:rPr>
      </w:pPr>
      <w:r w:rsidRPr="00A55119">
        <w:rPr>
          <w:b/>
          <w:sz w:val="26"/>
          <w:szCs w:val="26"/>
        </w:rPr>
        <w:t>Приморского края</w:t>
      </w:r>
    </w:p>
    <w:p w:rsidR="008B2FF4" w:rsidRPr="00A55119" w:rsidRDefault="008B2FF4" w:rsidP="008B2FF4">
      <w:pPr>
        <w:jc w:val="center"/>
        <w:rPr>
          <w:b/>
          <w:sz w:val="26"/>
          <w:szCs w:val="26"/>
        </w:rPr>
      </w:pPr>
    </w:p>
    <w:p w:rsidR="008B2FF4" w:rsidRPr="00A55119" w:rsidRDefault="008B2FF4" w:rsidP="008B2FF4">
      <w:pPr>
        <w:jc w:val="center"/>
        <w:rPr>
          <w:b/>
          <w:sz w:val="26"/>
          <w:szCs w:val="26"/>
        </w:rPr>
      </w:pPr>
      <w:r w:rsidRPr="00A55119">
        <w:rPr>
          <w:b/>
          <w:sz w:val="26"/>
          <w:szCs w:val="26"/>
        </w:rPr>
        <w:t>Постановление</w:t>
      </w:r>
    </w:p>
    <w:p w:rsidR="008B2FF4" w:rsidRPr="000D1169" w:rsidRDefault="008B2FF4" w:rsidP="008B2FF4">
      <w:pPr>
        <w:pStyle w:val="Default"/>
        <w:jc w:val="center"/>
        <w:rPr>
          <w:b/>
          <w:bCs/>
        </w:rPr>
      </w:pPr>
    </w:p>
    <w:p w:rsidR="008B2FF4" w:rsidRPr="000D1169" w:rsidRDefault="00B20185" w:rsidP="008B2FF4">
      <w:pPr>
        <w:jc w:val="center"/>
      </w:pPr>
      <w:r w:rsidRPr="00B20185">
        <w:t>24</w:t>
      </w:r>
      <w:r w:rsidR="008B2FF4" w:rsidRPr="00B20185">
        <w:t xml:space="preserve"> марта 2020 г.                         </w:t>
      </w:r>
      <w:proofErr w:type="spellStart"/>
      <w:r w:rsidR="008B2FF4" w:rsidRPr="00B20185">
        <w:t>кп</w:t>
      </w:r>
      <w:proofErr w:type="spellEnd"/>
      <w:r w:rsidR="008B2FF4" w:rsidRPr="00B20185">
        <w:t xml:space="preserve">. Горные Ключи                   </w:t>
      </w:r>
      <w:r w:rsidRPr="00B20185">
        <w:t xml:space="preserve">                            № </w:t>
      </w:r>
      <w:r>
        <w:t>43</w:t>
      </w:r>
    </w:p>
    <w:p w:rsidR="00A41A58" w:rsidRPr="00020AA0" w:rsidRDefault="00A41A58" w:rsidP="00A41A5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41A58" w:rsidRDefault="00A41A58" w:rsidP="00A41A58">
      <w:pPr>
        <w:ind w:firstLine="540"/>
        <w:jc w:val="center"/>
        <w:rPr>
          <w:sz w:val="26"/>
          <w:szCs w:val="26"/>
        </w:rPr>
      </w:pPr>
    </w:p>
    <w:p w:rsidR="00A41A58" w:rsidRPr="008B2FF4" w:rsidRDefault="00A57486" w:rsidP="00A574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41A58" w:rsidRPr="008B2FF4">
        <w:rPr>
          <w:b/>
          <w:sz w:val="26"/>
          <w:szCs w:val="26"/>
        </w:rPr>
        <w:t>Об утверждении  административного</w:t>
      </w:r>
      <w:r w:rsidR="008B2FF4" w:rsidRPr="008B2FF4">
        <w:rPr>
          <w:b/>
          <w:sz w:val="26"/>
          <w:szCs w:val="26"/>
        </w:rPr>
        <w:t xml:space="preserve"> </w:t>
      </w:r>
      <w:r w:rsidR="00A41A58" w:rsidRPr="008B2FF4">
        <w:rPr>
          <w:b/>
          <w:sz w:val="26"/>
          <w:szCs w:val="26"/>
        </w:rPr>
        <w:t xml:space="preserve">регламента администрации </w:t>
      </w:r>
      <w:r w:rsidR="008B2FF4" w:rsidRPr="008B2FF4">
        <w:rPr>
          <w:b/>
          <w:sz w:val="26"/>
          <w:szCs w:val="26"/>
        </w:rPr>
        <w:t>Горноключевского</w:t>
      </w:r>
      <w:r w:rsidR="00A41A58" w:rsidRPr="008B2FF4">
        <w:rPr>
          <w:b/>
          <w:sz w:val="26"/>
          <w:szCs w:val="26"/>
        </w:rPr>
        <w:t xml:space="preserve"> городского поселения по предоставлению </w:t>
      </w:r>
      <w:r w:rsidR="008B2FF4" w:rsidRPr="008B2FF4">
        <w:rPr>
          <w:b/>
          <w:sz w:val="26"/>
          <w:szCs w:val="26"/>
        </w:rPr>
        <w:t xml:space="preserve"> </w:t>
      </w:r>
      <w:r w:rsidR="00A41A58" w:rsidRPr="008B2FF4">
        <w:rPr>
          <w:b/>
          <w:sz w:val="26"/>
          <w:szCs w:val="26"/>
        </w:rPr>
        <w:t xml:space="preserve">муниципальной услуги «Направление уведомления о соответствии </w:t>
      </w:r>
      <w:proofErr w:type="gramStart"/>
      <w:r w:rsidR="00A41A58" w:rsidRPr="008B2FF4">
        <w:rPr>
          <w:b/>
          <w:sz w:val="26"/>
          <w:szCs w:val="26"/>
        </w:rPr>
        <w:t>построенных</w:t>
      </w:r>
      <w:proofErr w:type="gramEnd"/>
      <w:r w:rsidR="00A41A58" w:rsidRPr="008B2FF4">
        <w:rPr>
          <w:b/>
          <w:sz w:val="26"/>
          <w:szCs w:val="26"/>
        </w:rPr>
        <w:t xml:space="preserve"> или реконструированных</w:t>
      </w:r>
      <w:r w:rsidR="008B2FF4" w:rsidRPr="008B2FF4">
        <w:rPr>
          <w:b/>
          <w:sz w:val="26"/>
          <w:szCs w:val="26"/>
        </w:rPr>
        <w:t xml:space="preserve"> объекта </w:t>
      </w:r>
      <w:r w:rsidR="00A41A58" w:rsidRPr="008B2FF4">
        <w:rPr>
          <w:b/>
          <w:sz w:val="26"/>
          <w:szCs w:val="26"/>
        </w:rPr>
        <w:t>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A41A58" w:rsidRDefault="00A41A58" w:rsidP="00A41A58">
      <w:pPr>
        <w:autoSpaceDE w:val="0"/>
        <w:autoSpaceDN w:val="0"/>
        <w:adjustRightInd w:val="0"/>
        <w:rPr>
          <w:sz w:val="26"/>
          <w:szCs w:val="26"/>
        </w:rPr>
      </w:pPr>
    </w:p>
    <w:p w:rsidR="00A41A58" w:rsidRPr="009627CD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9627CD">
        <w:rPr>
          <w:rFonts w:cs="Calibri"/>
          <w:sz w:val="26"/>
          <w:szCs w:val="26"/>
        </w:rPr>
        <w:t xml:space="preserve">В соответствии с Федеральным </w:t>
      </w:r>
      <w:hyperlink r:id="rId9" w:history="1">
        <w:r w:rsidRPr="009627CD">
          <w:rPr>
            <w:rFonts w:cs="Calibri"/>
            <w:sz w:val="26"/>
            <w:szCs w:val="26"/>
          </w:rPr>
          <w:t>законом</w:t>
        </w:r>
      </w:hyperlink>
      <w:r>
        <w:rPr>
          <w:rFonts w:cs="Calibri"/>
          <w:sz w:val="26"/>
          <w:szCs w:val="26"/>
        </w:rPr>
        <w:t xml:space="preserve"> от 06.10.2003 №</w:t>
      </w:r>
      <w:r w:rsidRPr="009627CD">
        <w:rPr>
          <w:rFonts w:cs="Calibri"/>
          <w:sz w:val="26"/>
          <w:szCs w:val="26"/>
        </w:rPr>
        <w:t xml:space="preserve"> 131-ФЗ </w:t>
      </w:r>
      <w:r>
        <w:rPr>
          <w:rFonts w:cs="Calibri"/>
          <w:sz w:val="26"/>
          <w:szCs w:val="26"/>
        </w:rPr>
        <w:t>«</w:t>
      </w:r>
      <w:r w:rsidRPr="009627CD">
        <w:rPr>
          <w:rFonts w:cs="Calibri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cs="Calibri"/>
          <w:sz w:val="26"/>
          <w:szCs w:val="26"/>
        </w:rPr>
        <w:t>»</w:t>
      </w:r>
      <w:r w:rsidRPr="009627CD">
        <w:rPr>
          <w:rFonts w:cs="Calibri"/>
          <w:sz w:val="26"/>
          <w:szCs w:val="26"/>
        </w:rPr>
        <w:t xml:space="preserve">, Федеральным </w:t>
      </w:r>
      <w:hyperlink r:id="rId10" w:history="1">
        <w:r w:rsidRPr="00A55119">
          <w:rPr>
            <w:rStyle w:val="a6"/>
            <w:rFonts w:cs="Calibri"/>
            <w:color w:val="auto"/>
            <w:sz w:val="26"/>
            <w:szCs w:val="26"/>
            <w:u w:val="none"/>
          </w:rPr>
          <w:t>законом</w:t>
        </w:r>
      </w:hyperlink>
      <w:r w:rsidRPr="00A55119">
        <w:rPr>
          <w:rFonts w:cs="Calibri"/>
          <w:sz w:val="26"/>
          <w:szCs w:val="26"/>
        </w:rPr>
        <w:t xml:space="preserve"> </w:t>
      </w:r>
      <w:r w:rsidRPr="009627CD">
        <w:rPr>
          <w:rFonts w:cs="Calibri"/>
          <w:sz w:val="26"/>
          <w:szCs w:val="26"/>
        </w:rPr>
        <w:t xml:space="preserve">Российской Федерации от </w:t>
      </w:r>
      <w:r>
        <w:rPr>
          <w:rFonts w:cs="Calibri"/>
          <w:sz w:val="26"/>
          <w:szCs w:val="26"/>
        </w:rPr>
        <w:t>27.07.2010 №</w:t>
      </w:r>
      <w:r w:rsidRPr="009627CD">
        <w:rPr>
          <w:rFonts w:cs="Calibri"/>
          <w:sz w:val="26"/>
          <w:szCs w:val="26"/>
        </w:rPr>
        <w:t xml:space="preserve"> 210-ФЗ </w:t>
      </w:r>
      <w:r>
        <w:rPr>
          <w:rFonts w:cs="Calibri"/>
          <w:sz w:val="26"/>
          <w:szCs w:val="26"/>
        </w:rPr>
        <w:t>«</w:t>
      </w:r>
      <w:r w:rsidRPr="009627CD">
        <w:rPr>
          <w:rFonts w:cs="Calibri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cs="Calibri"/>
          <w:sz w:val="26"/>
          <w:szCs w:val="26"/>
        </w:rPr>
        <w:t>»</w:t>
      </w:r>
      <w:r w:rsidRPr="009627CD">
        <w:rPr>
          <w:rFonts w:cs="Calibri"/>
          <w:sz w:val="26"/>
          <w:szCs w:val="26"/>
        </w:rPr>
        <w:t xml:space="preserve">, </w:t>
      </w:r>
      <w:r>
        <w:rPr>
          <w:rFonts w:cs="Calibri"/>
          <w:sz w:val="26"/>
          <w:szCs w:val="26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Pr="009627CD">
        <w:rPr>
          <w:sz w:val="26"/>
          <w:szCs w:val="26"/>
        </w:rPr>
        <w:t xml:space="preserve">руководствуясь </w:t>
      </w:r>
      <w:r w:rsidRPr="009627CD">
        <w:rPr>
          <w:rFonts w:cs="Calibri"/>
          <w:sz w:val="26"/>
          <w:szCs w:val="26"/>
        </w:rPr>
        <w:t xml:space="preserve">Градостроительным </w:t>
      </w:r>
      <w:hyperlink r:id="rId11" w:history="1">
        <w:r w:rsidRPr="009627CD">
          <w:rPr>
            <w:rFonts w:cs="Calibri"/>
            <w:sz w:val="26"/>
            <w:szCs w:val="26"/>
          </w:rPr>
          <w:t>кодексом</w:t>
        </w:r>
      </w:hyperlink>
      <w:r w:rsidRPr="009627CD">
        <w:rPr>
          <w:rFonts w:cs="Calibri"/>
          <w:sz w:val="26"/>
          <w:szCs w:val="26"/>
        </w:rPr>
        <w:t xml:space="preserve"> Российской Федерации</w:t>
      </w:r>
      <w:r>
        <w:rPr>
          <w:rFonts w:cs="Calibri"/>
          <w:sz w:val="26"/>
          <w:szCs w:val="26"/>
        </w:rPr>
        <w:t xml:space="preserve"> от 29.12.2004 № 190-ФЗ</w:t>
      </w:r>
      <w:r w:rsidRPr="009627CD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в целях приведения в соответствии с действующим законодательством муниципальных</w:t>
      </w:r>
      <w:proofErr w:type="gramEnd"/>
      <w:r>
        <w:rPr>
          <w:rFonts w:cs="Calibri"/>
          <w:sz w:val="26"/>
          <w:szCs w:val="26"/>
        </w:rPr>
        <w:t xml:space="preserve"> нормативных правовых актов администрации </w:t>
      </w:r>
      <w:r w:rsidR="008B2FF4">
        <w:rPr>
          <w:rFonts w:cs="Calibri"/>
          <w:sz w:val="26"/>
          <w:szCs w:val="26"/>
        </w:rPr>
        <w:t>Горноключевского</w:t>
      </w:r>
      <w:r>
        <w:rPr>
          <w:rFonts w:cs="Calibri"/>
          <w:sz w:val="26"/>
          <w:szCs w:val="26"/>
        </w:rPr>
        <w:t xml:space="preserve"> городского поселения, </w:t>
      </w:r>
      <w:r w:rsidRPr="009627CD">
        <w:rPr>
          <w:rFonts w:cs="Calibri"/>
          <w:sz w:val="26"/>
          <w:szCs w:val="26"/>
        </w:rPr>
        <w:t xml:space="preserve"> </w:t>
      </w:r>
      <w:r w:rsidRPr="009627CD">
        <w:rPr>
          <w:sz w:val="26"/>
          <w:szCs w:val="26"/>
        </w:rPr>
        <w:t xml:space="preserve">Уставом </w:t>
      </w:r>
      <w:r w:rsidR="00A55119">
        <w:rPr>
          <w:sz w:val="26"/>
          <w:szCs w:val="26"/>
        </w:rPr>
        <w:t>Горноключевского городского поселения</w:t>
      </w:r>
      <w:r>
        <w:rPr>
          <w:sz w:val="26"/>
          <w:szCs w:val="26"/>
        </w:rPr>
        <w:t xml:space="preserve">, администрация </w:t>
      </w:r>
      <w:r w:rsidR="008B2FF4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городского поселения</w:t>
      </w:r>
      <w:r w:rsidRPr="009627CD">
        <w:rPr>
          <w:rFonts w:cs="Calibri"/>
          <w:color w:val="FF0000"/>
          <w:sz w:val="26"/>
          <w:szCs w:val="26"/>
        </w:rPr>
        <w:t xml:space="preserve"> </w:t>
      </w:r>
    </w:p>
    <w:p w:rsidR="00A41A58" w:rsidRDefault="00A41A58" w:rsidP="00A41A58">
      <w:pPr>
        <w:ind w:firstLine="540"/>
        <w:jc w:val="both"/>
        <w:rPr>
          <w:sz w:val="26"/>
          <w:szCs w:val="26"/>
        </w:rPr>
      </w:pPr>
    </w:p>
    <w:p w:rsidR="00A41A58" w:rsidRDefault="00A41A58" w:rsidP="00A41A58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ПОСТАНОВЛЯЕТ:</w:t>
      </w:r>
    </w:p>
    <w:p w:rsidR="00A41A58" w:rsidRPr="005B0922" w:rsidRDefault="00A41A58" w:rsidP="00A41A58">
      <w:pPr>
        <w:ind w:firstLine="540"/>
        <w:rPr>
          <w:sz w:val="26"/>
          <w:szCs w:val="26"/>
        </w:rPr>
      </w:pPr>
    </w:p>
    <w:p w:rsidR="00A41A58" w:rsidRPr="005B0922" w:rsidRDefault="00A41A58" w:rsidP="00A41A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sub_1"/>
      <w:r w:rsidRPr="005B0922">
        <w:rPr>
          <w:spacing w:val="-2"/>
          <w:sz w:val="26"/>
          <w:szCs w:val="26"/>
        </w:rPr>
        <w:t xml:space="preserve">1. Утвердить  административный регламент администрации </w:t>
      </w:r>
      <w:r w:rsidR="008B2FF4" w:rsidRPr="005B0922">
        <w:rPr>
          <w:spacing w:val="-2"/>
          <w:sz w:val="26"/>
          <w:szCs w:val="26"/>
        </w:rPr>
        <w:t>Горноключевского</w:t>
      </w:r>
      <w:r w:rsidRPr="005B0922">
        <w:rPr>
          <w:spacing w:val="-2"/>
          <w:sz w:val="26"/>
          <w:szCs w:val="26"/>
        </w:rPr>
        <w:t xml:space="preserve"> городского поселения по предоставлению муниципальной услуги </w:t>
      </w:r>
      <w:r w:rsidRPr="005B0922">
        <w:rPr>
          <w:sz w:val="26"/>
          <w:szCs w:val="26"/>
        </w:rPr>
        <w:t xml:space="preserve">«Направление уведомления о соответствии </w:t>
      </w:r>
      <w:proofErr w:type="gramStart"/>
      <w:r w:rsidRPr="005B0922">
        <w:rPr>
          <w:sz w:val="26"/>
          <w:szCs w:val="26"/>
        </w:rPr>
        <w:t>построенных</w:t>
      </w:r>
      <w:proofErr w:type="gramEnd"/>
      <w:r w:rsidRPr="005B0922">
        <w:rPr>
          <w:sz w:val="26"/>
          <w:szCs w:val="26"/>
        </w:rPr>
        <w:t xml:space="preserve"> или реконструированных  объекта индивидуального жилищного строительства  или садового дома требованиям законодательства  о градостроительной деятельности».</w:t>
      </w:r>
    </w:p>
    <w:p w:rsidR="005B0922" w:rsidRPr="005B0922" w:rsidRDefault="005B0922" w:rsidP="005B0922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5B0922">
        <w:rPr>
          <w:color w:val="000000"/>
          <w:sz w:val="26"/>
          <w:szCs w:val="26"/>
        </w:rPr>
        <w:t>2. Общему отделу администрации Горноключевского городского поселения                  (Е.М. Шпаченко) опубликовать настоящее постановление в газете «Деловой вестник Горноключевского городского поселения» и разместить на официальном сайте администрации Горноключевского городского поселения в сети «Интернет».</w:t>
      </w:r>
    </w:p>
    <w:p w:rsidR="005B0922" w:rsidRPr="005B0922" w:rsidRDefault="005B0922" w:rsidP="005B0922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5B0922">
        <w:rPr>
          <w:color w:val="000000"/>
          <w:sz w:val="26"/>
          <w:szCs w:val="26"/>
        </w:rPr>
        <w:t xml:space="preserve">3. </w:t>
      </w:r>
      <w:proofErr w:type="gramStart"/>
      <w:r w:rsidRPr="005B0922">
        <w:rPr>
          <w:color w:val="000000"/>
          <w:sz w:val="26"/>
          <w:szCs w:val="26"/>
        </w:rPr>
        <w:t>Контроль за</w:t>
      </w:r>
      <w:proofErr w:type="gramEnd"/>
      <w:r w:rsidRPr="005B0922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 В.М. Трефилова.</w:t>
      </w:r>
    </w:p>
    <w:p w:rsidR="005B0922" w:rsidRPr="005B0922" w:rsidRDefault="005B0922" w:rsidP="005B0922">
      <w:pPr>
        <w:shd w:val="clear" w:color="auto" w:fill="FFFFFF"/>
        <w:spacing w:after="105"/>
        <w:ind w:firstLine="450"/>
        <w:jc w:val="both"/>
        <w:rPr>
          <w:color w:val="000000"/>
          <w:sz w:val="26"/>
          <w:szCs w:val="26"/>
        </w:rPr>
      </w:pPr>
      <w:r w:rsidRPr="005B0922">
        <w:rPr>
          <w:color w:val="000000"/>
          <w:sz w:val="26"/>
          <w:szCs w:val="26"/>
        </w:rPr>
        <w:t> </w:t>
      </w:r>
    </w:p>
    <w:p w:rsidR="005B0922" w:rsidRPr="005B0922" w:rsidRDefault="005B0922" w:rsidP="005B0922">
      <w:pPr>
        <w:shd w:val="clear" w:color="auto" w:fill="FFFFFF"/>
        <w:jc w:val="both"/>
        <w:rPr>
          <w:color w:val="000000"/>
          <w:sz w:val="26"/>
          <w:szCs w:val="26"/>
        </w:rPr>
      </w:pPr>
      <w:r w:rsidRPr="005B0922">
        <w:rPr>
          <w:color w:val="000000"/>
          <w:sz w:val="26"/>
          <w:szCs w:val="26"/>
        </w:rPr>
        <w:t>Глава Горноключевского городского поселения –</w:t>
      </w:r>
    </w:p>
    <w:p w:rsidR="005B0922" w:rsidRPr="005B0922" w:rsidRDefault="005B0922" w:rsidP="005B0922">
      <w:pPr>
        <w:shd w:val="clear" w:color="auto" w:fill="FFFFFF"/>
        <w:jc w:val="both"/>
        <w:rPr>
          <w:color w:val="000000"/>
          <w:sz w:val="26"/>
          <w:szCs w:val="26"/>
        </w:rPr>
      </w:pPr>
      <w:r w:rsidRPr="005B0922">
        <w:rPr>
          <w:color w:val="000000"/>
          <w:sz w:val="26"/>
          <w:szCs w:val="26"/>
        </w:rPr>
        <w:t xml:space="preserve">Глава администрации </w:t>
      </w:r>
    </w:p>
    <w:p w:rsidR="005B0922" w:rsidRPr="005B0922" w:rsidRDefault="005B0922" w:rsidP="005B0922">
      <w:pPr>
        <w:shd w:val="clear" w:color="auto" w:fill="FFFFFF"/>
        <w:jc w:val="both"/>
        <w:rPr>
          <w:color w:val="000000"/>
          <w:sz w:val="26"/>
          <w:szCs w:val="26"/>
        </w:rPr>
      </w:pPr>
      <w:r w:rsidRPr="005B0922">
        <w:rPr>
          <w:color w:val="000000"/>
          <w:sz w:val="26"/>
          <w:szCs w:val="26"/>
        </w:rPr>
        <w:t xml:space="preserve">Горноключевского городского поселения              </w:t>
      </w:r>
      <w:r>
        <w:rPr>
          <w:color w:val="000000"/>
          <w:sz w:val="26"/>
          <w:szCs w:val="26"/>
        </w:rPr>
        <w:t xml:space="preserve">                        </w:t>
      </w:r>
      <w:r w:rsidRPr="005B0922">
        <w:rPr>
          <w:color w:val="000000"/>
          <w:sz w:val="26"/>
          <w:szCs w:val="26"/>
        </w:rPr>
        <w:t xml:space="preserve">         Ф.И.  Сальников </w:t>
      </w:r>
    </w:p>
    <w:p w:rsidR="008070EF" w:rsidRDefault="008070EF" w:rsidP="00A41A58">
      <w:pPr>
        <w:ind w:firstLine="6300"/>
        <w:jc w:val="both"/>
        <w:rPr>
          <w:sz w:val="22"/>
          <w:szCs w:val="22"/>
        </w:rPr>
      </w:pPr>
    </w:p>
    <w:p w:rsidR="008070EF" w:rsidRDefault="008070EF" w:rsidP="00A41A58">
      <w:pPr>
        <w:ind w:firstLine="6300"/>
        <w:jc w:val="both"/>
        <w:rPr>
          <w:sz w:val="22"/>
          <w:szCs w:val="22"/>
        </w:rPr>
      </w:pPr>
    </w:p>
    <w:p w:rsidR="008070EF" w:rsidRDefault="008070EF" w:rsidP="00A41A58">
      <w:pPr>
        <w:ind w:firstLine="6300"/>
        <w:jc w:val="both"/>
        <w:rPr>
          <w:sz w:val="22"/>
          <w:szCs w:val="22"/>
        </w:rPr>
      </w:pPr>
    </w:p>
    <w:p w:rsidR="008070EF" w:rsidRDefault="008070EF" w:rsidP="00A41A58">
      <w:pPr>
        <w:ind w:firstLine="6300"/>
        <w:jc w:val="both"/>
        <w:rPr>
          <w:sz w:val="22"/>
          <w:szCs w:val="22"/>
        </w:rPr>
      </w:pPr>
    </w:p>
    <w:p w:rsidR="00B20185" w:rsidRDefault="00B20185" w:rsidP="00A41A58">
      <w:pPr>
        <w:ind w:firstLine="6300"/>
        <w:jc w:val="both"/>
        <w:rPr>
          <w:sz w:val="22"/>
          <w:szCs w:val="22"/>
        </w:rPr>
      </w:pPr>
    </w:p>
    <w:p w:rsidR="00A41A58" w:rsidRDefault="00A41A58" w:rsidP="00A41A58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41A58" w:rsidRDefault="00A41A58" w:rsidP="00A41A58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A41A58" w:rsidRDefault="00A41A58" w:rsidP="00A41A58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8B2FF4">
        <w:rPr>
          <w:sz w:val="22"/>
          <w:szCs w:val="22"/>
        </w:rPr>
        <w:t>Горноключевского</w:t>
      </w:r>
    </w:p>
    <w:p w:rsidR="00A41A58" w:rsidRDefault="00A41A58" w:rsidP="00A41A58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t>городского поселения</w:t>
      </w:r>
    </w:p>
    <w:p w:rsidR="00A41A58" w:rsidRPr="00D2636D" w:rsidRDefault="00B20185" w:rsidP="00A41A58">
      <w:pPr>
        <w:ind w:firstLine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24 марта </w:t>
      </w:r>
      <w:r w:rsidR="00A41A58" w:rsidRPr="00D2636D">
        <w:rPr>
          <w:sz w:val="22"/>
          <w:szCs w:val="22"/>
        </w:rPr>
        <w:t xml:space="preserve"> № </w:t>
      </w:r>
      <w:r>
        <w:rPr>
          <w:sz w:val="22"/>
          <w:szCs w:val="22"/>
        </w:rPr>
        <w:t>43</w:t>
      </w:r>
    </w:p>
    <w:p w:rsidR="00A41A58" w:rsidRDefault="00A41A58" w:rsidP="00A41A58">
      <w:pPr>
        <w:ind w:firstLine="6660"/>
        <w:jc w:val="both"/>
        <w:rPr>
          <w:sz w:val="22"/>
          <w:szCs w:val="22"/>
        </w:rPr>
      </w:pPr>
    </w:p>
    <w:p w:rsidR="00A41A58" w:rsidRDefault="00A41A58" w:rsidP="00A41A58">
      <w:pPr>
        <w:tabs>
          <w:tab w:val="left" w:pos="84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A41A58" w:rsidRPr="00BD1075" w:rsidRDefault="00A41A58" w:rsidP="00A41A5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F874A0">
        <w:rPr>
          <w:b/>
          <w:sz w:val="26"/>
          <w:szCs w:val="26"/>
        </w:rPr>
        <w:t xml:space="preserve">Администрации </w:t>
      </w:r>
      <w:r w:rsidR="008B2FF4">
        <w:rPr>
          <w:b/>
          <w:sz w:val="26"/>
          <w:szCs w:val="26"/>
        </w:rPr>
        <w:t>Горноключевского</w:t>
      </w:r>
      <w:r w:rsidRPr="00F874A0">
        <w:rPr>
          <w:b/>
          <w:sz w:val="26"/>
          <w:szCs w:val="26"/>
        </w:rPr>
        <w:t xml:space="preserve"> городского поселения по предоставлению                  муниципальной услуги по </w:t>
      </w:r>
      <w:r w:rsidRPr="00BD1075">
        <w:rPr>
          <w:b/>
          <w:sz w:val="26"/>
          <w:szCs w:val="26"/>
        </w:rPr>
        <w:t xml:space="preserve">направлению уведомления о соответствии </w:t>
      </w:r>
      <w:proofErr w:type="gramStart"/>
      <w:r w:rsidRPr="00BD1075">
        <w:rPr>
          <w:b/>
          <w:sz w:val="26"/>
          <w:szCs w:val="26"/>
        </w:rPr>
        <w:t>построенных</w:t>
      </w:r>
      <w:proofErr w:type="gramEnd"/>
      <w:r w:rsidRPr="00BD1075">
        <w:rPr>
          <w:b/>
          <w:sz w:val="26"/>
          <w:szCs w:val="26"/>
        </w:rPr>
        <w:t xml:space="preserve"> или реконструированных  объекта индивидуа</w:t>
      </w:r>
      <w:r>
        <w:rPr>
          <w:b/>
          <w:sz w:val="26"/>
          <w:szCs w:val="26"/>
        </w:rPr>
        <w:t xml:space="preserve">льного жилищного строительства </w:t>
      </w:r>
      <w:r w:rsidRPr="00BD1075">
        <w:rPr>
          <w:b/>
          <w:sz w:val="26"/>
          <w:szCs w:val="26"/>
        </w:rPr>
        <w:t>или садового дом</w:t>
      </w:r>
      <w:r>
        <w:rPr>
          <w:b/>
          <w:sz w:val="26"/>
          <w:szCs w:val="26"/>
        </w:rPr>
        <w:t xml:space="preserve">а требованиям законодательства </w:t>
      </w:r>
      <w:r w:rsidRPr="00BD1075">
        <w:rPr>
          <w:b/>
          <w:sz w:val="26"/>
          <w:szCs w:val="26"/>
        </w:rPr>
        <w:t>о градостроительной деятельности.</w:t>
      </w:r>
    </w:p>
    <w:p w:rsidR="00A41A58" w:rsidRPr="00B16EC0" w:rsidRDefault="00A41A58" w:rsidP="00A41A5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41A58" w:rsidRPr="00B16EC0" w:rsidRDefault="00A41A58" w:rsidP="00A41A58">
      <w:pPr>
        <w:numPr>
          <w:ilvl w:val="0"/>
          <w:numId w:val="1"/>
        </w:numPr>
        <w:tabs>
          <w:tab w:val="clear" w:pos="2460"/>
          <w:tab w:val="num" w:pos="-1260"/>
        </w:tabs>
        <w:ind w:left="360"/>
        <w:jc w:val="center"/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>ОБЩИЕ ПОЛОЖЕНИЯ</w:t>
      </w:r>
    </w:p>
    <w:p w:rsidR="00A41A58" w:rsidRPr="00B16EC0" w:rsidRDefault="00A41A58" w:rsidP="00A41A58">
      <w:pPr>
        <w:jc w:val="center"/>
        <w:rPr>
          <w:b/>
          <w:sz w:val="16"/>
          <w:szCs w:val="16"/>
        </w:rPr>
      </w:pPr>
    </w:p>
    <w:p w:rsidR="00A41A58" w:rsidRPr="00B16EC0" w:rsidRDefault="00A41A58" w:rsidP="00A41A58">
      <w:pPr>
        <w:tabs>
          <w:tab w:val="left" w:pos="3600"/>
        </w:tabs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 xml:space="preserve">1.1.   </w:t>
      </w:r>
      <w:r w:rsidRPr="002A1D14">
        <w:rPr>
          <w:sz w:val="26"/>
          <w:szCs w:val="26"/>
        </w:rPr>
        <w:t>Наименование муниципальной услуги.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16EC0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А</w:t>
      </w:r>
      <w:r w:rsidRPr="00B16EC0">
        <w:rPr>
          <w:sz w:val="26"/>
          <w:szCs w:val="26"/>
        </w:rPr>
        <w:t>дминистративный регламент</w:t>
      </w:r>
      <w:r>
        <w:rPr>
          <w:sz w:val="26"/>
          <w:szCs w:val="26"/>
        </w:rPr>
        <w:t xml:space="preserve"> Администрации </w:t>
      </w:r>
      <w:r w:rsidR="008B2FF4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городского поселения </w:t>
      </w:r>
      <w:r w:rsidRPr="00B16EC0">
        <w:rPr>
          <w:sz w:val="26"/>
          <w:szCs w:val="26"/>
        </w:rPr>
        <w:t xml:space="preserve">по предоставлению муниципальной услуги </w:t>
      </w:r>
      <w:r>
        <w:rPr>
          <w:sz w:val="26"/>
          <w:szCs w:val="26"/>
        </w:rPr>
        <w:t xml:space="preserve">по </w:t>
      </w:r>
      <w:r w:rsidRPr="00F874A0">
        <w:rPr>
          <w:sz w:val="26"/>
          <w:szCs w:val="26"/>
        </w:rPr>
        <w:t xml:space="preserve">предоставлению                  муниципальной услуги по </w:t>
      </w:r>
      <w:r>
        <w:rPr>
          <w:sz w:val="26"/>
          <w:szCs w:val="26"/>
        </w:rPr>
        <w:t>н</w:t>
      </w:r>
      <w:r w:rsidRPr="00BD1075">
        <w:rPr>
          <w:sz w:val="26"/>
          <w:szCs w:val="26"/>
        </w:rPr>
        <w:t>аправлени</w:t>
      </w:r>
      <w:r>
        <w:rPr>
          <w:sz w:val="26"/>
          <w:szCs w:val="26"/>
        </w:rPr>
        <w:t>ю</w:t>
      </w:r>
      <w:r w:rsidRPr="00BD1075">
        <w:rPr>
          <w:sz w:val="26"/>
          <w:szCs w:val="26"/>
        </w:rPr>
        <w:t xml:space="preserve"> уведомления</w:t>
      </w:r>
      <w:r>
        <w:rPr>
          <w:sz w:val="26"/>
          <w:szCs w:val="26"/>
        </w:rPr>
        <w:t xml:space="preserve"> </w:t>
      </w:r>
      <w:r w:rsidRPr="00BD1075">
        <w:rPr>
          <w:sz w:val="26"/>
          <w:szCs w:val="26"/>
        </w:rPr>
        <w:t>о соответствии построенных или реконструированных</w:t>
      </w:r>
      <w:r>
        <w:rPr>
          <w:sz w:val="26"/>
          <w:szCs w:val="26"/>
        </w:rPr>
        <w:t xml:space="preserve"> </w:t>
      </w:r>
      <w:r w:rsidRPr="00BD1075">
        <w:rPr>
          <w:sz w:val="26"/>
          <w:szCs w:val="26"/>
        </w:rPr>
        <w:t xml:space="preserve"> объекта индивидуального жилищного строительства</w:t>
      </w:r>
      <w:r>
        <w:rPr>
          <w:sz w:val="26"/>
          <w:szCs w:val="26"/>
        </w:rPr>
        <w:t xml:space="preserve"> </w:t>
      </w:r>
      <w:r w:rsidRPr="00BD1075">
        <w:rPr>
          <w:sz w:val="26"/>
          <w:szCs w:val="26"/>
        </w:rPr>
        <w:t xml:space="preserve"> или садового дома требованиям законодательства</w:t>
      </w:r>
      <w:r>
        <w:rPr>
          <w:sz w:val="26"/>
          <w:szCs w:val="26"/>
        </w:rPr>
        <w:t xml:space="preserve"> </w:t>
      </w:r>
      <w:r w:rsidRPr="00BD1075">
        <w:rPr>
          <w:sz w:val="26"/>
          <w:szCs w:val="26"/>
        </w:rPr>
        <w:t xml:space="preserve"> о градостроительной деятельности</w:t>
      </w:r>
      <w:r>
        <w:rPr>
          <w:sz w:val="26"/>
          <w:szCs w:val="26"/>
        </w:rPr>
        <w:t xml:space="preserve">  (далее – Регламент)</w:t>
      </w:r>
      <w:r w:rsidRPr="00B16EC0">
        <w:rPr>
          <w:sz w:val="26"/>
          <w:szCs w:val="26"/>
        </w:rPr>
        <w:t xml:space="preserve"> разработан в целях повышения качества предоставления и доступности </w:t>
      </w:r>
      <w:r>
        <w:rPr>
          <w:sz w:val="26"/>
          <w:szCs w:val="26"/>
        </w:rPr>
        <w:t xml:space="preserve">указанной </w:t>
      </w:r>
      <w:r w:rsidRPr="00B16EC0">
        <w:rPr>
          <w:sz w:val="26"/>
          <w:szCs w:val="26"/>
        </w:rPr>
        <w:t>муниципальной услуги, создания комфортных условий для</w:t>
      </w:r>
      <w:r>
        <w:rPr>
          <w:sz w:val="26"/>
          <w:szCs w:val="26"/>
        </w:rPr>
        <w:t xml:space="preserve"> ее</w:t>
      </w:r>
      <w:r w:rsidRPr="00B16EC0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получателей</w:t>
      </w:r>
      <w:r w:rsidRPr="00B16EC0">
        <w:rPr>
          <w:sz w:val="26"/>
          <w:szCs w:val="26"/>
        </w:rPr>
        <w:t xml:space="preserve">. </w:t>
      </w:r>
      <w:proofErr w:type="gramEnd"/>
    </w:p>
    <w:p w:rsidR="00A41A58" w:rsidRPr="00B20185" w:rsidRDefault="00A41A58" w:rsidP="00B201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16EC0">
        <w:rPr>
          <w:sz w:val="26"/>
          <w:szCs w:val="26"/>
        </w:rPr>
        <w:t>Регламент определяет сроки и последовательность действий (административных процедур) при предоставлении муниципальной услуги</w:t>
      </w:r>
      <w:r>
        <w:rPr>
          <w:sz w:val="26"/>
          <w:szCs w:val="26"/>
        </w:rPr>
        <w:t xml:space="preserve"> по </w:t>
      </w:r>
      <w:r w:rsidRPr="00F874A0">
        <w:rPr>
          <w:sz w:val="26"/>
          <w:szCs w:val="26"/>
        </w:rPr>
        <w:t>предоставлению                  муниципальной услуги по направлению уведомления о соответствии указанных в уведомлении о планируемых  строительстве или реконструкции параметров объекта  индивидуального жилищного строительства или садового дома установленным параметрам  и допустимости размещения объекта индивидуального жилищного строительства  или садового дома на земельном участке</w:t>
      </w:r>
      <w:r>
        <w:rPr>
          <w:sz w:val="26"/>
          <w:szCs w:val="26"/>
        </w:rPr>
        <w:t xml:space="preserve"> на территории </w:t>
      </w:r>
      <w:r w:rsidR="008B2FF4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городского поселения (далее – муниципальная услуга)</w:t>
      </w:r>
      <w:r w:rsidRPr="00B16EC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</w:t>
      </w:r>
      <w:proofErr w:type="gramEnd"/>
    </w:p>
    <w:p w:rsidR="00A41A58" w:rsidRPr="00B20185" w:rsidRDefault="00A41A58" w:rsidP="00B20185">
      <w:pPr>
        <w:jc w:val="both"/>
        <w:rPr>
          <w:sz w:val="28"/>
          <w:szCs w:val="28"/>
        </w:rPr>
      </w:pPr>
      <w:r w:rsidRPr="00075C8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</w:t>
      </w:r>
      <w:r w:rsidRPr="00075C81">
        <w:rPr>
          <w:b/>
          <w:sz w:val="26"/>
          <w:szCs w:val="26"/>
        </w:rPr>
        <w:t xml:space="preserve">. </w:t>
      </w:r>
      <w:r w:rsidRPr="00BD7B5E">
        <w:rPr>
          <w:sz w:val="26"/>
          <w:szCs w:val="26"/>
        </w:rPr>
        <w:t>Лица, имеющие право на получение Муниципальной услуги.</w:t>
      </w:r>
    </w:p>
    <w:p w:rsidR="00A41A58" w:rsidRPr="00E462C7" w:rsidRDefault="00A41A58" w:rsidP="00B20185">
      <w:pPr>
        <w:pStyle w:val="ConsPlusNormal"/>
        <w:widowControl/>
        <w:ind w:right="-185" w:firstLine="0"/>
        <w:jc w:val="both"/>
        <w:rPr>
          <w:rFonts w:ascii="Times New Roman" w:hAnsi="Times New Roman"/>
          <w:sz w:val="26"/>
          <w:szCs w:val="26"/>
        </w:rPr>
      </w:pPr>
      <w:r w:rsidRPr="00E462C7">
        <w:rPr>
          <w:rFonts w:ascii="Times New Roman" w:hAnsi="Times New Roman"/>
          <w:sz w:val="26"/>
          <w:szCs w:val="26"/>
        </w:rPr>
        <w:t xml:space="preserve">     Заявителями Муниципальной услуги (далее – Заявители) являются физические или юридические лица (застройщики), </w:t>
      </w:r>
      <w:r>
        <w:rPr>
          <w:rFonts w:ascii="Times New Roman" w:hAnsi="Times New Roman"/>
          <w:sz w:val="26"/>
          <w:szCs w:val="26"/>
        </w:rPr>
        <w:t>осуществляющие</w:t>
      </w:r>
      <w:r w:rsidRPr="00E462C7">
        <w:rPr>
          <w:rFonts w:ascii="Times New Roman" w:hAnsi="Times New Roman"/>
          <w:sz w:val="26"/>
          <w:szCs w:val="26"/>
        </w:rPr>
        <w:t xml:space="preserve"> строительство, реконструкцию</w:t>
      </w:r>
      <w:r>
        <w:rPr>
          <w:rFonts w:ascii="Times New Roman" w:hAnsi="Times New Roman"/>
          <w:sz w:val="26"/>
          <w:szCs w:val="26"/>
        </w:rPr>
        <w:t xml:space="preserve"> объекта индивидуального жилищного строительства или садового дома на территории </w:t>
      </w:r>
      <w:r w:rsidR="008B2FF4">
        <w:rPr>
          <w:rFonts w:ascii="Times New Roman" w:hAnsi="Times New Roman"/>
          <w:sz w:val="26"/>
          <w:szCs w:val="26"/>
        </w:rPr>
        <w:t>Горноключевского</w:t>
      </w:r>
      <w:r>
        <w:rPr>
          <w:rFonts w:ascii="Times New Roman" w:hAnsi="Times New Roman"/>
          <w:sz w:val="26"/>
          <w:szCs w:val="26"/>
        </w:rPr>
        <w:t xml:space="preserve"> городского поселения в пределах полномочий, установленных Градостроительным кодексом Российской Федерации.</w:t>
      </w:r>
      <w:r w:rsidRPr="00E462C7">
        <w:rPr>
          <w:rFonts w:ascii="Times New Roman" w:hAnsi="Times New Roman"/>
          <w:sz w:val="26"/>
          <w:szCs w:val="26"/>
        </w:rPr>
        <w:tab/>
      </w:r>
    </w:p>
    <w:p w:rsidR="00A41A58" w:rsidRPr="00E462C7" w:rsidRDefault="00A41A58" w:rsidP="00A41A58">
      <w:pPr>
        <w:jc w:val="both"/>
        <w:rPr>
          <w:sz w:val="26"/>
          <w:szCs w:val="26"/>
        </w:rPr>
      </w:pPr>
      <w:r w:rsidRPr="00E462C7">
        <w:rPr>
          <w:sz w:val="26"/>
          <w:szCs w:val="26"/>
        </w:rPr>
        <w:t xml:space="preserve">    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A41A58" w:rsidRPr="00B80B4B" w:rsidRDefault="00A41A58" w:rsidP="00A41A58">
      <w:pPr>
        <w:jc w:val="both"/>
        <w:rPr>
          <w:sz w:val="26"/>
          <w:szCs w:val="26"/>
        </w:rPr>
      </w:pPr>
      <w:r w:rsidRPr="00B16EC0">
        <w:rPr>
          <w:b/>
        </w:rPr>
        <w:t>1.</w:t>
      </w:r>
      <w:r>
        <w:rPr>
          <w:b/>
        </w:rPr>
        <w:t>3</w:t>
      </w:r>
      <w:r w:rsidRPr="00B16EC0">
        <w:rPr>
          <w:b/>
        </w:rPr>
        <w:t>.</w:t>
      </w:r>
      <w:r w:rsidRPr="00B80B4B">
        <w:rPr>
          <w:sz w:val="26"/>
          <w:szCs w:val="26"/>
        </w:rPr>
        <w:t>Требования к порядку информирования о порядке предоставления Муниципальной услуги.</w:t>
      </w:r>
    </w:p>
    <w:p w:rsidR="00A41A58" w:rsidRPr="00852039" w:rsidRDefault="00A41A58" w:rsidP="00A41A58">
      <w:pPr>
        <w:shd w:val="clear" w:color="auto" w:fill="FFFFFF"/>
        <w:ind w:firstLine="540"/>
        <w:jc w:val="both"/>
        <w:rPr>
          <w:spacing w:val="-6"/>
          <w:sz w:val="26"/>
          <w:szCs w:val="26"/>
        </w:rPr>
      </w:pPr>
      <w:r w:rsidRPr="00852039">
        <w:rPr>
          <w:sz w:val="26"/>
          <w:szCs w:val="26"/>
        </w:rPr>
        <w:t>Местонахождение</w:t>
      </w:r>
      <w:r>
        <w:rPr>
          <w:sz w:val="26"/>
          <w:szCs w:val="26"/>
        </w:rPr>
        <w:t xml:space="preserve"> и почтовый адрес администрации </w:t>
      </w:r>
      <w:r w:rsidR="008B2FF4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городского поселения</w:t>
      </w:r>
      <w:r w:rsidRPr="00852039">
        <w:rPr>
          <w:sz w:val="26"/>
          <w:szCs w:val="26"/>
        </w:rPr>
        <w:t xml:space="preserve">: </w:t>
      </w:r>
      <w:r w:rsidR="00B36DAF">
        <w:rPr>
          <w:spacing w:val="-6"/>
          <w:sz w:val="26"/>
          <w:szCs w:val="26"/>
        </w:rPr>
        <w:t>692</w:t>
      </w:r>
      <w:r w:rsidR="00B36DAF" w:rsidRPr="00B36DAF">
        <w:rPr>
          <w:spacing w:val="-6"/>
          <w:sz w:val="26"/>
          <w:szCs w:val="26"/>
        </w:rPr>
        <w:t>086</w:t>
      </w:r>
      <w:r>
        <w:rPr>
          <w:spacing w:val="-6"/>
          <w:sz w:val="26"/>
          <w:szCs w:val="26"/>
        </w:rPr>
        <w:t xml:space="preserve">, Россия, Приморский край, </w:t>
      </w:r>
      <w:r w:rsidR="009E742B">
        <w:rPr>
          <w:spacing w:val="-6"/>
          <w:sz w:val="26"/>
          <w:szCs w:val="26"/>
        </w:rPr>
        <w:t xml:space="preserve">Кировский район, </w:t>
      </w:r>
      <w:proofErr w:type="spellStart"/>
      <w:r w:rsidR="009E742B">
        <w:rPr>
          <w:spacing w:val="-6"/>
          <w:sz w:val="26"/>
          <w:szCs w:val="26"/>
        </w:rPr>
        <w:t>кп</w:t>
      </w:r>
      <w:proofErr w:type="spellEnd"/>
      <w:r>
        <w:rPr>
          <w:spacing w:val="-6"/>
          <w:sz w:val="26"/>
          <w:szCs w:val="26"/>
        </w:rPr>
        <w:t xml:space="preserve">. </w:t>
      </w:r>
      <w:r w:rsidR="009E742B">
        <w:rPr>
          <w:spacing w:val="-6"/>
          <w:sz w:val="26"/>
          <w:szCs w:val="26"/>
        </w:rPr>
        <w:t>Горные Ключи</w:t>
      </w:r>
      <w:r>
        <w:rPr>
          <w:spacing w:val="-6"/>
          <w:sz w:val="26"/>
          <w:szCs w:val="26"/>
        </w:rPr>
        <w:t xml:space="preserve">, </w:t>
      </w:r>
      <w:r w:rsidR="009E742B">
        <w:rPr>
          <w:spacing w:val="-6"/>
          <w:sz w:val="26"/>
          <w:szCs w:val="26"/>
        </w:rPr>
        <w:t>пр. Лазурный, 2</w:t>
      </w:r>
      <w:r>
        <w:rPr>
          <w:spacing w:val="-6"/>
          <w:sz w:val="26"/>
          <w:szCs w:val="26"/>
        </w:rPr>
        <w:t>.</w:t>
      </w:r>
    </w:p>
    <w:p w:rsidR="00A41A58" w:rsidRPr="009A1416" w:rsidRDefault="00A41A58" w:rsidP="00A41A58">
      <w:pPr>
        <w:ind w:firstLine="737"/>
        <w:jc w:val="both"/>
        <w:rPr>
          <w:sz w:val="26"/>
          <w:szCs w:val="26"/>
        </w:rPr>
      </w:pPr>
      <w:r w:rsidRPr="009A1416">
        <w:rPr>
          <w:sz w:val="26"/>
          <w:szCs w:val="26"/>
        </w:rPr>
        <w:t>График раб</w:t>
      </w:r>
      <w:r w:rsidR="009E742B">
        <w:rPr>
          <w:sz w:val="26"/>
          <w:szCs w:val="26"/>
        </w:rPr>
        <w:t>оты: понедельник – четверг с 8.00 до 17.0</w:t>
      </w:r>
      <w:r w:rsidR="009E742B" w:rsidRPr="009A1416">
        <w:rPr>
          <w:sz w:val="26"/>
          <w:szCs w:val="26"/>
        </w:rPr>
        <w:t>0</w:t>
      </w:r>
      <w:r w:rsidR="009E742B">
        <w:rPr>
          <w:sz w:val="26"/>
          <w:szCs w:val="26"/>
        </w:rPr>
        <w:t xml:space="preserve">, пятница с 8.00 до 16.00, перерыв – с 12.00 </w:t>
      </w:r>
      <w:proofErr w:type="gramStart"/>
      <w:r w:rsidR="009E742B">
        <w:rPr>
          <w:sz w:val="26"/>
          <w:szCs w:val="26"/>
        </w:rPr>
        <w:t>до</w:t>
      </w:r>
      <w:proofErr w:type="gramEnd"/>
      <w:r w:rsidR="009E742B">
        <w:rPr>
          <w:sz w:val="26"/>
          <w:szCs w:val="26"/>
        </w:rPr>
        <w:t xml:space="preserve"> 12.48</w:t>
      </w:r>
      <w:r w:rsidRPr="009A1416">
        <w:rPr>
          <w:sz w:val="26"/>
          <w:szCs w:val="26"/>
        </w:rPr>
        <w:t>, выходные – суббота, воскресенье.</w:t>
      </w:r>
    </w:p>
    <w:p w:rsidR="00A41A58" w:rsidRPr="00E4463F" w:rsidRDefault="00A41A58" w:rsidP="00A41A58">
      <w:pPr>
        <w:jc w:val="both"/>
        <w:rPr>
          <w:sz w:val="26"/>
          <w:szCs w:val="26"/>
        </w:rPr>
      </w:pPr>
      <w:r w:rsidRPr="009A1416">
        <w:rPr>
          <w:sz w:val="26"/>
          <w:szCs w:val="26"/>
        </w:rPr>
        <w:t xml:space="preserve">Адрес электронной почты: </w:t>
      </w:r>
      <w:hyperlink r:id="rId12" w:history="1">
        <w:r w:rsidR="009E742B" w:rsidRPr="009E742B">
          <w:rPr>
            <w:rStyle w:val="a6"/>
            <w:sz w:val="26"/>
            <w:szCs w:val="26"/>
            <w:u w:val="none"/>
            <w:lang w:val="en-US"/>
          </w:rPr>
          <w:t>admingk</w:t>
        </w:r>
        <w:r w:rsidR="009E742B" w:rsidRPr="009E742B">
          <w:rPr>
            <w:rStyle w:val="a6"/>
            <w:sz w:val="26"/>
            <w:szCs w:val="26"/>
            <w:u w:val="none"/>
          </w:rPr>
          <w:t>@mail.ru</w:t>
        </w:r>
      </w:hyperlink>
      <w:r w:rsidR="009E742B" w:rsidRPr="009E742B">
        <w:rPr>
          <w:sz w:val="26"/>
          <w:szCs w:val="26"/>
        </w:rPr>
        <w:t xml:space="preserve"> </w:t>
      </w:r>
    </w:p>
    <w:p w:rsidR="00A41A58" w:rsidRPr="00E4463F" w:rsidRDefault="009E742B" w:rsidP="00A41A58">
      <w:pPr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Телефон: 8 (4235</w:t>
      </w:r>
      <w:r w:rsidRPr="00CD1874">
        <w:rPr>
          <w:spacing w:val="-6"/>
          <w:sz w:val="26"/>
          <w:szCs w:val="26"/>
        </w:rPr>
        <w:t>4</w:t>
      </w:r>
      <w:r>
        <w:rPr>
          <w:spacing w:val="-6"/>
          <w:sz w:val="26"/>
          <w:szCs w:val="26"/>
        </w:rPr>
        <w:t>) 2</w:t>
      </w:r>
      <w:r w:rsidRPr="00CD1874">
        <w:rPr>
          <w:spacing w:val="-6"/>
          <w:sz w:val="26"/>
          <w:szCs w:val="26"/>
        </w:rPr>
        <w:t>4</w:t>
      </w:r>
      <w:r>
        <w:rPr>
          <w:spacing w:val="-6"/>
          <w:sz w:val="26"/>
          <w:szCs w:val="26"/>
        </w:rPr>
        <w:t>-</w:t>
      </w:r>
      <w:r w:rsidRPr="00CD1874">
        <w:rPr>
          <w:spacing w:val="-6"/>
          <w:sz w:val="26"/>
          <w:szCs w:val="26"/>
        </w:rPr>
        <w:t>8</w:t>
      </w:r>
      <w:r>
        <w:rPr>
          <w:spacing w:val="-6"/>
          <w:sz w:val="26"/>
          <w:szCs w:val="26"/>
        </w:rPr>
        <w:t>-</w:t>
      </w:r>
      <w:r w:rsidRPr="00CD1874">
        <w:rPr>
          <w:spacing w:val="-6"/>
          <w:sz w:val="26"/>
          <w:szCs w:val="26"/>
        </w:rPr>
        <w:t>9</w:t>
      </w:r>
      <w:r w:rsidR="00A41A58">
        <w:rPr>
          <w:spacing w:val="-6"/>
          <w:sz w:val="26"/>
          <w:szCs w:val="26"/>
        </w:rPr>
        <w:t>4.</w:t>
      </w:r>
    </w:p>
    <w:p w:rsidR="00A41A58" w:rsidRDefault="00A41A58" w:rsidP="00A41A5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E3E2D">
        <w:rPr>
          <w:sz w:val="26"/>
          <w:szCs w:val="26"/>
        </w:rPr>
        <w:t>График приема посетителей</w:t>
      </w:r>
      <w:r>
        <w:rPr>
          <w:sz w:val="26"/>
          <w:szCs w:val="26"/>
        </w:rPr>
        <w:t xml:space="preserve">: вторник </w:t>
      </w:r>
      <w:r w:rsidR="00CD1874">
        <w:rPr>
          <w:sz w:val="26"/>
          <w:szCs w:val="26"/>
        </w:rPr>
        <w:t xml:space="preserve"> с 8.30 до 1</w:t>
      </w:r>
      <w:r w:rsidR="00CD1874" w:rsidRPr="00CD1874">
        <w:rPr>
          <w:sz w:val="26"/>
          <w:szCs w:val="26"/>
        </w:rPr>
        <w:t>6</w:t>
      </w:r>
      <w:r w:rsidR="00CD1874">
        <w:rPr>
          <w:sz w:val="26"/>
          <w:szCs w:val="26"/>
        </w:rPr>
        <w:t>.</w:t>
      </w:r>
      <w:r w:rsidR="00CD1874" w:rsidRPr="00CD1874">
        <w:rPr>
          <w:sz w:val="26"/>
          <w:szCs w:val="26"/>
        </w:rPr>
        <w:t>50</w:t>
      </w:r>
      <w:r w:rsidR="00CD1874">
        <w:rPr>
          <w:sz w:val="26"/>
          <w:szCs w:val="26"/>
        </w:rPr>
        <w:t>, обед с 12.</w:t>
      </w:r>
      <w:r w:rsidR="00CD1874" w:rsidRPr="00CD1874">
        <w:rPr>
          <w:sz w:val="26"/>
          <w:szCs w:val="26"/>
        </w:rPr>
        <w:t>0</w:t>
      </w:r>
      <w:r w:rsidR="00CD1874">
        <w:rPr>
          <w:sz w:val="26"/>
          <w:szCs w:val="26"/>
        </w:rPr>
        <w:t>0 до 1</w:t>
      </w:r>
      <w:r w:rsidR="00CD1874" w:rsidRPr="00CD1874">
        <w:rPr>
          <w:sz w:val="26"/>
          <w:szCs w:val="26"/>
        </w:rPr>
        <w:t>2</w:t>
      </w:r>
      <w:r w:rsidR="00CD1874">
        <w:rPr>
          <w:sz w:val="26"/>
          <w:szCs w:val="26"/>
        </w:rPr>
        <w:t>.</w:t>
      </w:r>
      <w:r w:rsidR="00CD1874" w:rsidRPr="00CD1874">
        <w:rPr>
          <w:sz w:val="26"/>
          <w:szCs w:val="26"/>
        </w:rPr>
        <w:t>48</w:t>
      </w:r>
      <w:r w:rsidR="00CD1874">
        <w:rPr>
          <w:sz w:val="26"/>
          <w:szCs w:val="26"/>
        </w:rPr>
        <w:t>, и четверг с 8.30 до 12.</w:t>
      </w:r>
      <w:r w:rsidR="00CD1874" w:rsidRPr="00CD1874">
        <w:rPr>
          <w:sz w:val="26"/>
          <w:szCs w:val="26"/>
        </w:rPr>
        <w:t>0</w:t>
      </w:r>
      <w:r w:rsidRPr="00B857FA">
        <w:rPr>
          <w:sz w:val="26"/>
          <w:szCs w:val="26"/>
        </w:rPr>
        <w:t xml:space="preserve">0 ч.  </w:t>
      </w:r>
    </w:p>
    <w:p w:rsidR="00A41A58" w:rsidRDefault="00CD1874" w:rsidP="00A41A58">
      <w:pPr>
        <w:jc w:val="both"/>
        <w:rPr>
          <w:sz w:val="26"/>
          <w:szCs w:val="26"/>
        </w:rPr>
      </w:pPr>
      <w:r w:rsidRPr="00CD1874">
        <w:rPr>
          <w:sz w:val="26"/>
          <w:szCs w:val="26"/>
        </w:rPr>
        <w:t xml:space="preserve">             </w:t>
      </w:r>
      <w:r w:rsidR="00A41A58" w:rsidRPr="00B16EC0">
        <w:rPr>
          <w:sz w:val="26"/>
          <w:szCs w:val="26"/>
        </w:rPr>
        <w:t>Информация о процедуре предоставления муниципальной услуги предоставляется бесплатно</w:t>
      </w:r>
      <w:r w:rsidR="00A41A58" w:rsidRPr="00B857FA">
        <w:rPr>
          <w:sz w:val="26"/>
          <w:szCs w:val="26"/>
        </w:rPr>
        <w:t xml:space="preserve">                </w:t>
      </w:r>
    </w:p>
    <w:p w:rsidR="00A41A58" w:rsidRDefault="00A41A58" w:rsidP="00A41A58">
      <w:pPr>
        <w:jc w:val="center"/>
        <w:rPr>
          <w:b/>
          <w:sz w:val="26"/>
          <w:szCs w:val="26"/>
        </w:rPr>
      </w:pPr>
    </w:p>
    <w:p w:rsidR="00A41A58" w:rsidRDefault="00A41A58" w:rsidP="00A41A58">
      <w:pPr>
        <w:jc w:val="center"/>
        <w:rPr>
          <w:b/>
          <w:sz w:val="26"/>
          <w:szCs w:val="26"/>
        </w:rPr>
      </w:pPr>
      <w:r w:rsidRPr="003B24F5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B16EC0">
        <w:rPr>
          <w:b/>
          <w:sz w:val="26"/>
          <w:szCs w:val="26"/>
        </w:rPr>
        <w:t xml:space="preserve">ТРЕБОВАНИЯ К ПОРЯДКУ ПРЕДОСТАВЛЕНИЯ </w:t>
      </w:r>
      <w:r>
        <w:rPr>
          <w:b/>
          <w:sz w:val="26"/>
          <w:szCs w:val="26"/>
        </w:rPr>
        <w:t xml:space="preserve">                    </w:t>
      </w:r>
      <w:r w:rsidRPr="00B16EC0">
        <w:rPr>
          <w:b/>
          <w:sz w:val="26"/>
          <w:szCs w:val="26"/>
        </w:rPr>
        <w:t>МУНИЦИПАЛЬНОЙ УСЛУГИ</w:t>
      </w:r>
    </w:p>
    <w:p w:rsidR="00A41A58" w:rsidRDefault="00A41A58" w:rsidP="00A41A58">
      <w:pPr>
        <w:jc w:val="center"/>
        <w:rPr>
          <w:b/>
          <w:sz w:val="26"/>
          <w:szCs w:val="26"/>
        </w:rPr>
      </w:pPr>
    </w:p>
    <w:p w:rsidR="00A41A58" w:rsidRDefault="00A41A58" w:rsidP="00A41A58">
      <w:pPr>
        <w:ind w:firstLine="720"/>
        <w:jc w:val="both"/>
        <w:rPr>
          <w:sz w:val="26"/>
          <w:szCs w:val="26"/>
        </w:rPr>
      </w:pPr>
      <w:r w:rsidRPr="00B857FA">
        <w:rPr>
          <w:sz w:val="26"/>
          <w:szCs w:val="26"/>
        </w:rPr>
        <w:t xml:space="preserve">  </w:t>
      </w:r>
      <w:r w:rsidRPr="00B16EC0">
        <w:rPr>
          <w:sz w:val="26"/>
          <w:szCs w:val="26"/>
        </w:rPr>
        <w:t xml:space="preserve">Муниципальную услугу предоставляет </w:t>
      </w:r>
      <w:r>
        <w:rPr>
          <w:sz w:val="26"/>
          <w:szCs w:val="26"/>
        </w:rPr>
        <w:t xml:space="preserve">администрация </w:t>
      </w:r>
      <w:r w:rsidR="008B2FF4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городского поселения.</w:t>
      </w:r>
    </w:p>
    <w:p w:rsidR="00A41A58" w:rsidRPr="00B20185" w:rsidRDefault="00E955A3" w:rsidP="00B20185">
      <w:pPr>
        <w:ind w:firstLine="720"/>
        <w:jc w:val="both"/>
        <w:rPr>
          <w:b/>
          <w:sz w:val="26"/>
          <w:szCs w:val="26"/>
        </w:rPr>
      </w:pPr>
      <w:r w:rsidRPr="00E955A3">
        <w:rPr>
          <w:sz w:val="26"/>
          <w:szCs w:val="26"/>
        </w:rPr>
        <w:t xml:space="preserve"> </w:t>
      </w:r>
      <w:r w:rsidR="00A41A58">
        <w:rPr>
          <w:sz w:val="26"/>
          <w:szCs w:val="26"/>
        </w:rPr>
        <w:t>Организация предоставления муниципальной услуги осуществляется,  в том числе в электронном виде через Единый портал (или) Региональный портал, а также через МФЦ в соответствии с соглашением о взаимодействии, заключенным между МФЦ и Администрацией.</w:t>
      </w:r>
      <w:r w:rsidR="00A41A58" w:rsidRPr="00B857FA">
        <w:rPr>
          <w:sz w:val="26"/>
          <w:szCs w:val="26"/>
        </w:rPr>
        <w:t xml:space="preserve">    </w:t>
      </w:r>
    </w:p>
    <w:p w:rsidR="00A41A58" w:rsidRPr="00B16EC0" w:rsidRDefault="00A41A58" w:rsidP="00A41A58">
      <w:pPr>
        <w:rPr>
          <w:b/>
          <w:sz w:val="26"/>
          <w:szCs w:val="26"/>
        </w:rPr>
      </w:pPr>
      <w:r>
        <w:rPr>
          <w:b/>
          <w:sz w:val="26"/>
          <w:szCs w:val="26"/>
        </w:rPr>
        <w:t>2.1. Р</w:t>
      </w:r>
      <w:r w:rsidRPr="00B16EC0">
        <w:rPr>
          <w:b/>
          <w:sz w:val="26"/>
          <w:szCs w:val="26"/>
        </w:rPr>
        <w:t>езультат предоставления муниципальной услуги.</w:t>
      </w:r>
    </w:p>
    <w:p w:rsidR="00A41A58" w:rsidRPr="00B16EC0" w:rsidRDefault="00A41A58" w:rsidP="00A41A58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Результатом предоставления муниципальной услуги являются: </w:t>
      </w:r>
    </w:p>
    <w:p w:rsidR="00A41A58" w:rsidRPr="00BD107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075">
        <w:rPr>
          <w:rFonts w:ascii="Times New Roman" w:hAnsi="Times New Roman" w:cs="Times New Roman"/>
          <w:sz w:val="26"/>
          <w:szCs w:val="26"/>
        </w:rPr>
        <w:t xml:space="preserve">а) уведомление о соответствии </w:t>
      </w:r>
      <w:proofErr w:type="gramStart"/>
      <w:r w:rsidRPr="00BD1075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BD1075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A41A58" w:rsidRPr="00BD107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075">
        <w:rPr>
          <w:rFonts w:ascii="Times New Roman" w:hAnsi="Times New Roman" w:cs="Times New Roman"/>
          <w:sz w:val="26"/>
          <w:szCs w:val="26"/>
        </w:rPr>
        <w:t>б)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(далее – письмо о возврате уведомления об окончании строительства);</w:t>
      </w:r>
    </w:p>
    <w:p w:rsidR="00A41A58" w:rsidRPr="00BD107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075">
        <w:rPr>
          <w:rFonts w:ascii="Times New Roman" w:hAnsi="Times New Roman" w:cs="Times New Roman"/>
          <w:sz w:val="26"/>
          <w:szCs w:val="26"/>
        </w:rPr>
        <w:t xml:space="preserve">в) уведомление о несоответствии </w:t>
      </w:r>
      <w:proofErr w:type="gramStart"/>
      <w:r w:rsidRPr="00BD1075">
        <w:rPr>
          <w:rFonts w:ascii="Times New Roman" w:hAnsi="Times New Roman" w:cs="Times New Roman"/>
          <w:sz w:val="26"/>
          <w:szCs w:val="26"/>
        </w:rPr>
        <w:t>построенных</w:t>
      </w:r>
      <w:proofErr w:type="gramEnd"/>
      <w:r w:rsidRPr="00BD1075">
        <w:rPr>
          <w:rFonts w:ascii="Times New Roman" w:hAnsi="Times New Roman" w:cs="Times New Roman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A41A58" w:rsidRPr="00E20167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201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201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E20167">
        <w:rPr>
          <w:rFonts w:ascii="Times New Roman" w:hAnsi="Times New Roman" w:cs="Times New Roman"/>
          <w:sz w:val="26"/>
          <w:szCs w:val="26"/>
        </w:rPr>
        <w:t xml:space="preserve"> Уведомление о соответствии либо </w:t>
      </w:r>
      <w:proofErr w:type="gramStart"/>
      <w:r w:rsidRPr="00E20167">
        <w:rPr>
          <w:rFonts w:ascii="Times New Roman" w:hAnsi="Times New Roman" w:cs="Times New Roman"/>
          <w:sz w:val="26"/>
          <w:szCs w:val="26"/>
        </w:rPr>
        <w:t>Уведомление</w:t>
      </w:r>
      <w:proofErr w:type="gramEnd"/>
      <w:r w:rsidRPr="00E20167">
        <w:rPr>
          <w:rFonts w:ascii="Times New Roman" w:hAnsi="Times New Roman" w:cs="Times New Roman"/>
          <w:sz w:val="26"/>
          <w:szCs w:val="26"/>
        </w:rPr>
        <w:t xml:space="preserve"> о несоответствии изготавливается в двух экземплярах, один из которых выдается заявителю, второй хранится в структурном подразделении Администрации. </w:t>
      </w:r>
    </w:p>
    <w:p w:rsidR="00A41A58" w:rsidRPr="00BD107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201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1.2</w:t>
      </w:r>
      <w:r w:rsidRPr="00E20167">
        <w:rPr>
          <w:rFonts w:ascii="Times New Roman" w:hAnsi="Times New Roman" w:cs="Times New Roman"/>
          <w:sz w:val="26"/>
          <w:szCs w:val="26"/>
        </w:rPr>
        <w:t xml:space="preserve">. </w:t>
      </w:r>
      <w:r w:rsidRPr="00BD1075">
        <w:rPr>
          <w:rFonts w:ascii="Times New Roman" w:hAnsi="Times New Roman" w:cs="Times New Roman"/>
          <w:sz w:val="26"/>
          <w:szCs w:val="26"/>
        </w:rPr>
        <w:t>Направление (выдача) заявителю документа, являющегося результатом предоставления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075">
        <w:rPr>
          <w:rFonts w:ascii="Times New Roman" w:hAnsi="Times New Roman" w:cs="Times New Roman"/>
          <w:sz w:val="26"/>
          <w:szCs w:val="26"/>
        </w:rPr>
        <w:t>осуществляется одним из следующих способов (определенным заявителем при подаче уведомления об окончании строительства или реконструкции объекта индивидуального жилищного строительства или садового дома):</w:t>
      </w:r>
    </w:p>
    <w:p w:rsidR="00A41A58" w:rsidRPr="00BD107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D1075">
        <w:rPr>
          <w:rFonts w:ascii="Times New Roman" w:hAnsi="Times New Roman" w:cs="Times New Roman"/>
          <w:sz w:val="26"/>
          <w:szCs w:val="26"/>
        </w:rPr>
        <w:t>выдается заявителю в форме документа на бумажном носителе;</w:t>
      </w:r>
    </w:p>
    <w:p w:rsidR="00A41A58" w:rsidRPr="00BD107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1075">
        <w:rPr>
          <w:rFonts w:ascii="Times New Roman" w:hAnsi="Times New Roman" w:cs="Times New Roman"/>
          <w:sz w:val="26"/>
          <w:szCs w:val="26"/>
        </w:rPr>
        <w:t>направляется заявителю в форме электронного документа на адрес электронной почты, указанной в уведомлении;</w:t>
      </w:r>
    </w:p>
    <w:p w:rsidR="00A41A58" w:rsidRPr="00BD107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1075">
        <w:rPr>
          <w:rFonts w:ascii="Times New Roman" w:hAnsi="Times New Roman" w:cs="Times New Roman"/>
          <w:sz w:val="26"/>
          <w:szCs w:val="26"/>
        </w:rPr>
        <w:t xml:space="preserve">выдается заявителю в форме электронного документа путем его записи на съемный носитель информации. </w:t>
      </w:r>
    </w:p>
    <w:p w:rsidR="00A41A58" w:rsidRPr="00B20185" w:rsidRDefault="00A41A58" w:rsidP="00B201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167">
        <w:rPr>
          <w:rFonts w:ascii="Times New Roman" w:hAnsi="Times New Roman" w:cs="Times New Roman"/>
          <w:sz w:val="26"/>
          <w:szCs w:val="26"/>
        </w:rPr>
        <w:t>При записи на съемный носитель информации или направлении экземпляра электронного документа на адрес электронной почты, электронный документ подписывается УКЭП должностного лица, в порядке, определенном постановлением Правительства Российской Федерации от 18 марта 2015 года № 250.</w:t>
      </w:r>
    </w:p>
    <w:p w:rsidR="00A41A58" w:rsidRPr="00B16EC0" w:rsidRDefault="00A41A58" w:rsidP="00A41A58">
      <w:pPr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lastRenderedPageBreak/>
        <w:t>2.2. Сроки предоставления муниципальной услуги.</w:t>
      </w:r>
    </w:p>
    <w:p w:rsidR="00A41A58" w:rsidRPr="0047616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6165">
        <w:rPr>
          <w:sz w:val="26"/>
          <w:szCs w:val="26"/>
        </w:rPr>
        <w:t xml:space="preserve"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строительства). </w:t>
      </w:r>
    </w:p>
    <w:p w:rsidR="00A41A58" w:rsidRPr="0047616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6165">
        <w:rPr>
          <w:sz w:val="26"/>
          <w:szCs w:val="26"/>
        </w:rPr>
        <w:t>Администрация в течение семи рабочих дней со дня поступления в Администрацию уведомления об окончании строительства направляет заявителю способом, определенным им при подаче уведомления, результат предоставления муниципальной услуги, предусмотренный настоящим Регламентом.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Время ожидания приема по предварительной записи заявителем для сдачи и получения доку</w:t>
      </w:r>
      <w:r>
        <w:rPr>
          <w:sz w:val="26"/>
          <w:szCs w:val="26"/>
        </w:rPr>
        <w:t xml:space="preserve">ментов, получения консультаций о </w:t>
      </w:r>
      <w:r w:rsidRPr="00B16EC0">
        <w:rPr>
          <w:sz w:val="26"/>
          <w:szCs w:val="26"/>
        </w:rPr>
        <w:t xml:space="preserve">процедуре предоставления муниципальной услуги не должно превышать </w:t>
      </w:r>
      <w:r w:rsidRPr="000D4683">
        <w:rPr>
          <w:sz w:val="26"/>
          <w:szCs w:val="26"/>
        </w:rPr>
        <w:t>пятнадцати</w:t>
      </w:r>
      <w:r w:rsidRPr="00B16EC0">
        <w:rPr>
          <w:sz w:val="26"/>
          <w:szCs w:val="26"/>
        </w:rPr>
        <w:t xml:space="preserve"> минут.</w:t>
      </w:r>
    </w:p>
    <w:p w:rsidR="00A41A58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Продолжительность приема у исполнителя муниципальной услуги, осуществляющего прием и выдачу документов,  не должна превышать </w:t>
      </w:r>
      <w:r w:rsidRPr="000D4683">
        <w:rPr>
          <w:sz w:val="26"/>
          <w:szCs w:val="26"/>
        </w:rPr>
        <w:t>пятнадцати</w:t>
      </w:r>
      <w:r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 xml:space="preserve"> минут.</w:t>
      </w:r>
      <w:r w:rsidRPr="00B857FA">
        <w:rPr>
          <w:sz w:val="26"/>
          <w:szCs w:val="26"/>
        </w:rPr>
        <w:t xml:space="preserve">         </w:t>
      </w:r>
    </w:p>
    <w:p w:rsidR="00A41A58" w:rsidRPr="00B20185" w:rsidRDefault="00A41A58" w:rsidP="00B201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об окончании строительства, поступившее в Администрацию с использованием Единого портала и (или) Регионального портала в виде электронного документа, регистрируется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 рабочего дня со дня поступления уведомления.</w:t>
      </w:r>
      <w:r w:rsidRPr="00B857FA">
        <w:rPr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</w:t>
      </w:r>
    </w:p>
    <w:p w:rsidR="00A41A58" w:rsidRPr="00B16EC0" w:rsidRDefault="00A41A58" w:rsidP="00A41A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16EC0">
        <w:rPr>
          <w:b/>
          <w:sz w:val="26"/>
          <w:szCs w:val="26"/>
        </w:rPr>
        <w:t>.3. Перечень правовых актов, непосредственно регулирующих предоставление муниципальной услуги.</w:t>
      </w:r>
    </w:p>
    <w:p w:rsidR="00A41A58" w:rsidRPr="00B16EC0" w:rsidRDefault="00A41A58" w:rsidP="00A41A58">
      <w:pPr>
        <w:ind w:firstLine="90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Предоставление муниципальной услуги осуществляется в соответствии со следующими правовыми актами:</w:t>
      </w:r>
    </w:p>
    <w:p w:rsidR="00A41A58" w:rsidRPr="00B16EC0" w:rsidRDefault="000D4683" w:rsidP="00A41A58">
      <w:pPr>
        <w:ind w:firstLine="540"/>
        <w:jc w:val="both"/>
        <w:rPr>
          <w:sz w:val="26"/>
          <w:szCs w:val="26"/>
        </w:rPr>
      </w:pPr>
      <w:r w:rsidRPr="00604601">
        <w:rPr>
          <w:sz w:val="26"/>
          <w:szCs w:val="26"/>
        </w:rPr>
        <w:t xml:space="preserve"> </w:t>
      </w:r>
      <w:r w:rsidR="00A41A58" w:rsidRPr="00B16EC0">
        <w:rPr>
          <w:sz w:val="26"/>
          <w:szCs w:val="26"/>
        </w:rPr>
        <w:t>- Конституция Российской Федерации от 12 декабря 1993 года;</w:t>
      </w:r>
    </w:p>
    <w:p w:rsidR="00A41A58" w:rsidRPr="00B16EC0" w:rsidRDefault="00A41A58" w:rsidP="00A41A58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- Градостроительный кодекс Российской Федерации  от 29 декабря 2004 года №190-ФЗ;</w:t>
      </w:r>
    </w:p>
    <w:p w:rsidR="00A41A58" w:rsidRDefault="00A41A58" w:rsidP="00A41A58">
      <w:pPr>
        <w:tabs>
          <w:tab w:val="left" w:pos="54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-</w:t>
      </w:r>
      <w:r w:rsidR="00604601" w:rsidRPr="00604601">
        <w:rPr>
          <w:sz w:val="26"/>
          <w:szCs w:val="26"/>
        </w:rPr>
        <w:t xml:space="preserve"> </w:t>
      </w:r>
      <w:r w:rsidRPr="00B16EC0">
        <w:rPr>
          <w:sz w:val="26"/>
          <w:szCs w:val="26"/>
        </w:rPr>
        <w:t xml:space="preserve"> Земельный кодекс Российской Федерации  от 25 октября 2001 года № 136-ФЗ;</w:t>
      </w:r>
    </w:p>
    <w:p w:rsidR="00A41A58" w:rsidRPr="002D6085" w:rsidRDefault="00A41A58" w:rsidP="00A41A58">
      <w:pPr>
        <w:rPr>
          <w:color w:val="000000"/>
          <w:sz w:val="26"/>
          <w:szCs w:val="26"/>
        </w:rPr>
      </w:pPr>
      <w:r w:rsidRPr="002D608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2D6085">
        <w:rPr>
          <w:color w:val="000000"/>
          <w:sz w:val="26"/>
          <w:szCs w:val="26"/>
        </w:rPr>
        <w:t xml:space="preserve">- </w:t>
      </w:r>
      <w:r w:rsidR="00604601" w:rsidRPr="00604601">
        <w:rPr>
          <w:color w:val="000000"/>
          <w:sz w:val="26"/>
          <w:szCs w:val="26"/>
        </w:rPr>
        <w:t xml:space="preserve"> </w:t>
      </w:r>
      <w:r w:rsidRPr="002D6085">
        <w:rPr>
          <w:color w:val="000000"/>
          <w:sz w:val="26"/>
          <w:szCs w:val="26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41A58" w:rsidRPr="002D6085" w:rsidRDefault="00A41A58" w:rsidP="00A41A58">
      <w:pPr>
        <w:widowControl w:val="0"/>
        <w:suppressAutoHyphens/>
        <w:ind w:firstLine="455"/>
        <w:jc w:val="both"/>
        <w:rPr>
          <w:sz w:val="26"/>
          <w:szCs w:val="26"/>
        </w:rPr>
      </w:pPr>
      <w:r w:rsidRPr="002D6085">
        <w:rPr>
          <w:sz w:val="26"/>
          <w:szCs w:val="26"/>
        </w:rPr>
        <w:t xml:space="preserve">  </w:t>
      </w:r>
      <w:r w:rsidR="00604601">
        <w:rPr>
          <w:sz w:val="26"/>
          <w:szCs w:val="26"/>
        </w:rPr>
        <w:t>- Федеральный закон от 27 июля</w:t>
      </w:r>
      <w:r w:rsidRPr="002D6085">
        <w:rPr>
          <w:sz w:val="26"/>
          <w:szCs w:val="26"/>
        </w:rPr>
        <w:t xml:space="preserve"> 2010 года № 210-ФЗ «Об организации предоставления государственных и муниципальных услуг»;</w:t>
      </w:r>
    </w:p>
    <w:p w:rsidR="00A41A58" w:rsidRPr="00B20185" w:rsidRDefault="00A41A58" w:rsidP="00B20185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D6085">
        <w:rPr>
          <w:sz w:val="26"/>
          <w:szCs w:val="26"/>
        </w:rPr>
        <w:t xml:space="preserve">- Устав </w:t>
      </w:r>
      <w:r w:rsidR="008B2FF4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городского поселения.</w:t>
      </w:r>
      <w:r>
        <w:rPr>
          <w:b/>
          <w:sz w:val="26"/>
          <w:szCs w:val="26"/>
        </w:rPr>
        <w:t xml:space="preserve">            </w:t>
      </w:r>
    </w:p>
    <w:p w:rsidR="00A41A58" w:rsidRPr="00B16EC0" w:rsidRDefault="00A41A58" w:rsidP="00A41A58">
      <w:pPr>
        <w:jc w:val="both"/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4</w:t>
      </w:r>
      <w:r w:rsidRPr="00B16EC0">
        <w:rPr>
          <w:b/>
          <w:sz w:val="26"/>
          <w:szCs w:val="26"/>
        </w:rPr>
        <w:t xml:space="preserve">. Информация о перечне необходимых для предоставления </w:t>
      </w:r>
      <w:r>
        <w:rPr>
          <w:b/>
          <w:sz w:val="26"/>
          <w:szCs w:val="26"/>
        </w:rPr>
        <w:t xml:space="preserve">               </w:t>
      </w:r>
      <w:r w:rsidRPr="00B16EC0">
        <w:rPr>
          <w:b/>
          <w:sz w:val="26"/>
          <w:szCs w:val="26"/>
        </w:rPr>
        <w:t>муниципальной услуги документов.</w:t>
      </w:r>
    </w:p>
    <w:p w:rsidR="00A41A58" w:rsidRDefault="00A41A58" w:rsidP="00A41A58">
      <w:pPr>
        <w:ind w:firstLine="708"/>
        <w:jc w:val="both"/>
        <w:rPr>
          <w:sz w:val="26"/>
          <w:szCs w:val="26"/>
        </w:rPr>
      </w:pPr>
      <w:r w:rsidRPr="00E20167">
        <w:rPr>
          <w:sz w:val="26"/>
          <w:szCs w:val="26"/>
        </w:rPr>
        <w:t>Перечень документов, которые заявитель должен предоставить самостоятельно</w:t>
      </w:r>
      <w:r>
        <w:rPr>
          <w:sz w:val="26"/>
          <w:szCs w:val="26"/>
        </w:rPr>
        <w:t>:</w:t>
      </w:r>
    </w:p>
    <w:p w:rsidR="00A41A58" w:rsidRPr="0047616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sz w:val="26"/>
          <w:szCs w:val="26"/>
        </w:rPr>
        <w:t>а) уведомление об окончании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165">
        <w:rPr>
          <w:rFonts w:ascii="Times New Roman" w:hAnsi="Times New Roman" w:cs="Times New Roman"/>
          <w:sz w:val="26"/>
          <w:szCs w:val="26"/>
        </w:rPr>
        <w:t xml:space="preserve">(приложение № 2 к настоящему Регламенту); </w:t>
      </w:r>
    </w:p>
    <w:p w:rsidR="00A41A58" w:rsidRPr="0047616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sz w:val="26"/>
          <w:szCs w:val="26"/>
        </w:rPr>
        <w:t xml:space="preserve">б) документ, удостоверяющий личность заявителя; </w:t>
      </w:r>
    </w:p>
    <w:p w:rsidR="00A41A58" w:rsidRPr="0047616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случае, если уведомление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165">
        <w:rPr>
          <w:rFonts w:ascii="Times New Roman" w:hAnsi="Times New Roman" w:cs="Times New Roman"/>
          <w:sz w:val="26"/>
          <w:szCs w:val="26"/>
        </w:rPr>
        <w:t xml:space="preserve">окончании строительства направлено представителем заявителя); </w:t>
      </w:r>
    </w:p>
    <w:p w:rsidR="00A41A58" w:rsidRPr="0047616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6165">
        <w:rPr>
          <w:sz w:val="26"/>
          <w:szCs w:val="26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41A58" w:rsidRPr="0047616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sz w:val="26"/>
          <w:szCs w:val="26"/>
        </w:rPr>
        <w:t>д) технический план объекта индивидуального жилищного строительства или садового дома;</w:t>
      </w:r>
    </w:p>
    <w:p w:rsidR="00A41A58" w:rsidRDefault="00A41A58" w:rsidP="00B201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sz w:val="26"/>
          <w:szCs w:val="26"/>
        </w:rPr>
        <w:t xml:space="preserve">е) заключенное между правообладателями земельного участка соглашение об </w:t>
      </w:r>
      <w:r w:rsidRPr="00476165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476165"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165">
        <w:rPr>
          <w:rFonts w:ascii="Times New Roman" w:hAnsi="Times New Roman" w:cs="Times New Roman"/>
          <w:sz w:val="26"/>
          <w:szCs w:val="26"/>
        </w:rPr>
        <w:t>множественностью лиц на стороне арендатора.</w:t>
      </w:r>
    </w:p>
    <w:p w:rsidR="00A41A58" w:rsidRPr="0047616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b/>
          <w:sz w:val="26"/>
          <w:szCs w:val="26"/>
        </w:rPr>
        <w:t>2.4.1.</w:t>
      </w:r>
      <w:r w:rsidRPr="00476165">
        <w:rPr>
          <w:rFonts w:ascii="Times New Roman" w:hAnsi="Times New Roman" w:cs="Times New Roman"/>
          <w:sz w:val="26"/>
          <w:szCs w:val="26"/>
        </w:rPr>
        <w:t xml:space="preserve"> В случае отсутствия документов, предусмотренных под</w:t>
      </w:r>
      <w:hyperlink r:id="rId13" w:history="1">
        <w:r w:rsidRPr="00476165">
          <w:rPr>
            <w:rFonts w:ascii="Times New Roman" w:hAnsi="Times New Roman" w:cs="Times New Roman"/>
            <w:sz w:val="26"/>
            <w:szCs w:val="26"/>
          </w:rPr>
          <w:t>пунктами в)</w:t>
        </w:r>
      </w:hyperlink>
      <w:r w:rsidRPr="00476165">
        <w:rPr>
          <w:rFonts w:ascii="Times New Roman" w:hAnsi="Times New Roman" w:cs="Times New Roman"/>
          <w:sz w:val="26"/>
          <w:szCs w:val="26"/>
        </w:rPr>
        <w:t xml:space="preserve"> и г) пункта 2.4. настоящего Регламента,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41A58" w:rsidRPr="00476165" w:rsidRDefault="00A41A58" w:rsidP="00A41A58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6"/>
          <w:szCs w:val="26"/>
        </w:rPr>
      </w:pPr>
      <w:r w:rsidRPr="00476165">
        <w:rPr>
          <w:b/>
          <w:bCs/>
          <w:iCs/>
          <w:sz w:val="26"/>
          <w:szCs w:val="26"/>
        </w:rPr>
        <w:t>2.4.2.</w:t>
      </w:r>
      <w:r w:rsidRPr="00476165">
        <w:rPr>
          <w:bCs/>
          <w:iCs/>
          <w:sz w:val="26"/>
          <w:szCs w:val="26"/>
        </w:rPr>
        <w:t xml:space="preserve"> Для предоставления муниципальной услуги запрещается требовать:</w:t>
      </w:r>
    </w:p>
    <w:p w:rsidR="00A41A58" w:rsidRPr="0047616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6165">
        <w:rPr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1A58" w:rsidRPr="0047616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76165">
        <w:rPr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4" w:history="1">
        <w:r w:rsidRPr="00476165">
          <w:rPr>
            <w:sz w:val="26"/>
            <w:szCs w:val="26"/>
          </w:rPr>
          <w:t>части 6 статьи 7</w:t>
        </w:r>
      </w:hyperlink>
      <w:r w:rsidRPr="00476165">
        <w:rPr>
          <w:sz w:val="26"/>
          <w:szCs w:val="26"/>
        </w:rPr>
        <w:t xml:space="preserve"> Федерального закона</w:t>
      </w:r>
      <w:proofErr w:type="gramEnd"/>
      <w:r w:rsidRPr="0047616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A41A58" w:rsidRPr="0047616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6165">
        <w:rPr>
          <w:sz w:val="26"/>
          <w:szCs w:val="26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476165">
          <w:rPr>
            <w:sz w:val="26"/>
            <w:szCs w:val="26"/>
          </w:rPr>
          <w:t>пунктом 4 части 1 статьи 7</w:t>
        </w:r>
      </w:hyperlink>
      <w:r w:rsidRPr="00476165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41A58" w:rsidRDefault="00A41A58" w:rsidP="00B201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6165">
        <w:rPr>
          <w:b/>
          <w:sz w:val="26"/>
          <w:szCs w:val="26"/>
        </w:rPr>
        <w:t>2.4.3.</w:t>
      </w:r>
      <w:r w:rsidRPr="00476165">
        <w:rPr>
          <w:sz w:val="26"/>
          <w:szCs w:val="26"/>
        </w:rPr>
        <w:t xml:space="preserve"> </w:t>
      </w:r>
      <w:r w:rsidRPr="00476165">
        <w:rPr>
          <w:bCs/>
          <w:iCs/>
          <w:sz w:val="26"/>
          <w:szCs w:val="26"/>
        </w:rPr>
        <w:t>Документы, предусмотренные пунктом 2.4. могут быть направлены в электронной форме.</w:t>
      </w:r>
    </w:p>
    <w:p w:rsidR="00A41A58" w:rsidRPr="00B16EC0" w:rsidRDefault="00A41A58" w:rsidP="00A41A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2.5</w:t>
      </w:r>
      <w:r w:rsidRPr="00B16EC0">
        <w:rPr>
          <w:b/>
          <w:sz w:val="26"/>
          <w:szCs w:val="26"/>
        </w:rPr>
        <w:t>. Перечень оснований для отказа в предоставлении муниципальной услуги.</w:t>
      </w:r>
    </w:p>
    <w:p w:rsidR="00A41A58" w:rsidRPr="0047616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sz w:val="26"/>
          <w:szCs w:val="26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41A58" w:rsidRPr="0047616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sz w:val="26"/>
          <w:szCs w:val="26"/>
        </w:rPr>
        <w:t>б) направление уведомления об окончании строительства представителем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41A58" w:rsidRPr="00476165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sz w:val="26"/>
          <w:szCs w:val="26"/>
        </w:rPr>
        <w:t>в) текст, представленного заявителем уведомления об окончании строительства не поддается прочтению, исполнен карандашом, имеет подчистки и исправления, не заверенные в установленном порядке;</w:t>
      </w:r>
    </w:p>
    <w:p w:rsidR="00A41A58" w:rsidRPr="00B20185" w:rsidRDefault="00A41A58" w:rsidP="00B201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165">
        <w:rPr>
          <w:rFonts w:ascii="Times New Roman" w:hAnsi="Times New Roman" w:cs="Times New Roman"/>
          <w:sz w:val="26"/>
          <w:szCs w:val="26"/>
        </w:rPr>
        <w:t xml:space="preserve">Специалист, уполномоченный на прием уведомлений, сообщает заявителю о наличии оснований для отказа в приеме документов, объясняет заявителю содержание выявленных недостатков в представленных документах и предлагает </w:t>
      </w:r>
      <w:r w:rsidRPr="00476165">
        <w:rPr>
          <w:rFonts w:ascii="Times New Roman" w:hAnsi="Times New Roman" w:cs="Times New Roman"/>
          <w:sz w:val="26"/>
          <w:szCs w:val="26"/>
        </w:rPr>
        <w:lastRenderedPageBreak/>
        <w:t>принять меры по их устранению.</w:t>
      </w:r>
    </w:p>
    <w:p w:rsidR="00A41A58" w:rsidRPr="007A5B04" w:rsidRDefault="00A41A58" w:rsidP="00A41A5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7A5B04">
        <w:rPr>
          <w:b/>
          <w:sz w:val="26"/>
          <w:szCs w:val="26"/>
        </w:rPr>
        <w:t>2.5.1. Исчерпывающий перечень оснований для приостановления, отказа в предоставлении муниципальной услуги, возврата уведомления о планируемом строительстве и прилагаемых к нему документов без рассмотрения, направления Уведомления о несоответствии.</w:t>
      </w:r>
    </w:p>
    <w:p w:rsidR="00A41A58" w:rsidRPr="007A5B04" w:rsidRDefault="00A41A58" w:rsidP="00A41A58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5B04">
        <w:rPr>
          <w:sz w:val="26"/>
          <w:szCs w:val="26"/>
        </w:rPr>
        <w:t>Оснований для приостановления, отказа в предоставлении муниципальной услуги действующим законодательством не предусмотрено.</w:t>
      </w:r>
    </w:p>
    <w:p w:rsidR="00A41A58" w:rsidRPr="00310DCD" w:rsidRDefault="00A41A58" w:rsidP="00A41A58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10DCD">
        <w:rPr>
          <w:b/>
          <w:sz w:val="26"/>
          <w:szCs w:val="26"/>
        </w:rPr>
        <w:t>2.5.2.</w:t>
      </w:r>
      <w:r w:rsidRPr="00310DCD">
        <w:rPr>
          <w:sz w:val="26"/>
          <w:szCs w:val="26"/>
        </w:rPr>
        <w:t xml:space="preserve"> Исчерпывающий перечень оснований для возврата уведомления об окончании строительства и прилагаемых к нему документов без рассмотрения (далее – возврат уведомления об окончании строительства):</w:t>
      </w:r>
    </w:p>
    <w:p w:rsidR="00A41A58" w:rsidRPr="00310DCD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0DCD">
        <w:rPr>
          <w:sz w:val="26"/>
          <w:szCs w:val="26"/>
        </w:rPr>
        <w:t>а) отсутствие в уведомлении об окончании строительства сведений, указанных в приложении № 2 к настоящему Регламенту;</w:t>
      </w:r>
    </w:p>
    <w:p w:rsidR="00A41A58" w:rsidRPr="00310DCD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CD">
        <w:rPr>
          <w:rFonts w:ascii="Times New Roman" w:hAnsi="Times New Roman" w:cs="Times New Roman"/>
          <w:sz w:val="26"/>
          <w:szCs w:val="26"/>
        </w:rPr>
        <w:t>б) в приложении к уведомлению об окончании строительства отсутствуют документы, предусмотренные подпунктом 9.1 настоящего Регламента;</w:t>
      </w:r>
    </w:p>
    <w:p w:rsidR="00A41A58" w:rsidRPr="00310DCD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CD">
        <w:rPr>
          <w:rFonts w:ascii="Times New Roman" w:hAnsi="Times New Roman" w:cs="Times New Roman"/>
          <w:sz w:val="26"/>
          <w:szCs w:val="26"/>
        </w:rPr>
        <w:t>в)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A41A58" w:rsidRPr="00310DCD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CD">
        <w:rPr>
          <w:rFonts w:ascii="Times New Roman" w:hAnsi="Times New Roman" w:cs="Times New Roman"/>
          <w:sz w:val="26"/>
          <w:szCs w:val="26"/>
        </w:rPr>
        <w:t>г) уведомление об окончании строительства или реконструкции объекта индивидуального жилищного строительства или садового дома ранее не направлялось (в том числе было возвращено заявителю в соответствии с пунктом 9.2 настоящего Регламента).</w:t>
      </w:r>
    </w:p>
    <w:p w:rsidR="00A41A58" w:rsidRPr="007A5B04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B04">
        <w:rPr>
          <w:rFonts w:ascii="Times New Roman" w:hAnsi="Times New Roman" w:cs="Times New Roman"/>
          <w:b/>
          <w:sz w:val="26"/>
          <w:szCs w:val="26"/>
        </w:rPr>
        <w:t>2.5.3.</w:t>
      </w:r>
      <w:r w:rsidRPr="007A5B04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направления Уведомления о несоответствии:</w:t>
      </w:r>
    </w:p>
    <w:p w:rsidR="00A41A58" w:rsidRPr="00310DCD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10DCD">
        <w:rPr>
          <w:sz w:val="26"/>
          <w:szCs w:val="26"/>
        </w:rPr>
        <w:t>а)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</w:t>
      </w:r>
      <w:proofErr w:type="gramEnd"/>
      <w:r w:rsidRPr="00310DCD">
        <w:rPr>
          <w:sz w:val="26"/>
          <w:szCs w:val="26"/>
        </w:rPr>
        <w:t xml:space="preserve"> </w:t>
      </w:r>
      <w:proofErr w:type="gramStart"/>
      <w:r w:rsidRPr="00310DCD">
        <w:rPr>
          <w:sz w:val="26"/>
          <w:szCs w:val="26"/>
        </w:rPr>
        <w:t>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строительстве);</w:t>
      </w:r>
      <w:proofErr w:type="gramEnd"/>
    </w:p>
    <w:p w:rsidR="00A41A58" w:rsidRPr="00310DCD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"/>
      <w:bookmarkStart w:id="2" w:name="P19"/>
      <w:bookmarkEnd w:id="1"/>
      <w:bookmarkEnd w:id="2"/>
      <w:r w:rsidRPr="00310DCD">
        <w:rPr>
          <w:rFonts w:ascii="Times New Roman" w:hAnsi="Times New Roman" w:cs="Times New Roman"/>
          <w:sz w:val="26"/>
          <w:szCs w:val="26"/>
        </w:rPr>
        <w:t>б)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41A58" w:rsidRPr="00B20185" w:rsidRDefault="00A41A58" w:rsidP="00B201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"/>
      <w:bookmarkEnd w:id="3"/>
      <w:proofErr w:type="gramStart"/>
      <w:r w:rsidRPr="00310DCD">
        <w:rPr>
          <w:rFonts w:ascii="Times New Roman" w:hAnsi="Times New Roman" w:cs="Times New Roman"/>
          <w:sz w:val="26"/>
          <w:szCs w:val="26"/>
        </w:rPr>
        <w:t xml:space="preserve">в) размещение объекта индивидуального жилищного строительства или садового дома не допускается в соответствии с ограничениями, установленными в </w:t>
      </w:r>
      <w:r w:rsidRPr="00310DCD">
        <w:rPr>
          <w:rFonts w:ascii="Times New Roman" w:hAnsi="Times New Roman" w:cs="Times New Roman"/>
          <w:sz w:val="26"/>
          <w:szCs w:val="26"/>
        </w:rPr>
        <w:lastRenderedPageBreak/>
        <w:t>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310DCD">
        <w:rPr>
          <w:rFonts w:ascii="Times New Roman" w:hAnsi="Times New Roman" w:cs="Times New Roman"/>
          <w:sz w:val="26"/>
          <w:szCs w:val="26"/>
        </w:rPr>
        <w:t>, и такой объект капитального строительства не введен в эксплуатацию.</w:t>
      </w:r>
    </w:p>
    <w:p w:rsidR="00A41A58" w:rsidRDefault="00A41A58" w:rsidP="00A41A58">
      <w:pPr>
        <w:ind w:right="180"/>
        <w:jc w:val="both"/>
        <w:rPr>
          <w:b/>
          <w:sz w:val="26"/>
          <w:szCs w:val="26"/>
          <w:lang w:eastAsia="ar-SA"/>
        </w:rPr>
      </w:pPr>
      <w:r w:rsidRPr="002B6895">
        <w:rPr>
          <w:b/>
          <w:sz w:val="26"/>
          <w:szCs w:val="26"/>
          <w:lang w:eastAsia="ar-SA"/>
        </w:rPr>
        <w:t>2.6.</w:t>
      </w:r>
      <w:r>
        <w:rPr>
          <w:b/>
          <w:sz w:val="26"/>
          <w:szCs w:val="26"/>
          <w:lang w:eastAsia="ar-SA"/>
        </w:rPr>
        <w:t xml:space="preserve"> </w:t>
      </w:r>
      <w:r w:rsidRPr="002B6895">
        <w:rPr>
          <w:b/>
          <w:sz w:val="26"/>
          <w:szCs w:val="26"/>
          <w:lang w:eastAsia="ar-SA"/>
        </w:rPr>
        <w:t xml:space="preserve">Размер платы, взимаемой с Заявителя при предоставлении Муниципальной </w:t>
      </w:r>
      <w:r>
        <w:rPr>
          <w:b/>
          <w:sz w:val="26"/>
          <w:szCs w:val="26"/>
          <w:lang w:eastAsia="ar-SA"/>
        </w:rPr>
        <w:t xml:space="preserve">  </w:t>
      </w:r>
      <w:r w:rsidRPr="002B6895">
        <w:rPr>
          <w:b/>
          <w:sz w:val="26"/>
          <w:szCs w:val="26"/>
          <w:lang w:eastAsia="ar-SA"/>
        </w:rPr>
        <w:t>услуги, и способ её взимания</w:t>
      </w:r>
    </w:p>
    <w:p w:rsidR="00A41A58" w:rsidRDefault="00A41A58" w:rsidP="00A41A5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B16EC0">
        <w:rPr>
          <w:sz w:val="26"/>
          <w:szCs w:val="26"/>
        </w:rPr>
        <w:t>Предоставление муниципальной услуги осуществляется без взимания платы.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7</w:t>
      </w:r>
      <w:r w:rsidRPr="00B16EC0">
        <w:rPr>
          <w:b/>
          <w:sz w:val="26"/>
          <w:szCs w:val="26"/>
        </w:rPr>
        <w:t>. Требования к местам предоставления муниципальной услуги.</w:t>
      </w:r>
    </w:p>
    <w:p w:rsidR="00A41A58" w:rsidRPr="008E260B" w:rsidRDefault="00A41A58" w:rsidP="00A41A58">
      <w:pPr>
        <w:tabs>
          <w:tab w:val="left" w:pos="709"/>
          <w:tab w:val="left" w:pos="799"/>
        </w:tabs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1. </w:t>
      </w:r>
      <w:r w:rsidRPr="005C335F">
        <w:rPr>
          <w:sz w:val="26"/>
          <w:szCs w:val="26"/>
        </w:rPr>
        <w:t>Здание (строение), в котором осуществляется предоставление муниципальной услуги должно располагаться с учетом пешеходной доступности для заявителей от ост</w:t>
      </w:r>
      <w:r>
        <w:rPr>
          <w:sz w:val="26"/>
          <w:szCs w:val="26"/>
        </w:rPr>
        <w:t xml:space="preserve">ановок общественного транспорта в </w:t>
      </w:r>
      <w:r w:rsidRPr="005C335F">
        <w:rPr>
          <w:sz w:val="26"/>
          <w:szCs w:val="26"/>
          <w:lang w:eastAsia="ar-SA"/>
        </w:rPr>
        <w:t>соответствии с санитарно-эпидемиологическими правилами и нормами;</w:t>
      </w:r>
    </w:p>
    <w:p w:rsidR="00A41A58" w:rsidRPr="0049396C" w:rsidRDefault="00A41A58" w:rsidP="00A41A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E260B">
        <w:rPr>
          <w:sz w:val="26"/>
          <w:szCs w:val="26"/>
        </w:rPr>
        <w:t>На территории, прилегающей к месторасположению исполнителя муниципальной услуги, оборудуются места для парковки автотранспортных средств</w:t>
      </w:r>
      <w:r>
        <w:rPr>
          <w:sz w:val="26"/>
          <w:szCs w:val="26"/>
        </w:rPr>
        <w:t xml:space="preserve"> </w:t>
      </w:r>
      <w:r w:rsidRPr="0049396C">
        <w:rPr>
          <w:sz w:val="26"/>
          <w:szCs w:val="26"/>
          <w:lang w:eastAsia="ar-SA"/>
        </w:rPr>
        <w:t>заявителей, в том числе автотранспортных средств инвалидов;</w:t>
      </w:r>
    </w:p>
    <w:p w:rsidR="00A41A58" w:rsidRPr="008E260B" w:rsidRDefault="00A41A58" w:rsidP="00A41A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E260B">
        <w:rPr>
          <w:sz w:val="26"/>
          <w:szCs w:val="26"/>
        </w:rPr>
        <w:t>Центральный вход в здание должен быть оборудован информационной вывеской</w:t>
      </w:r>
      <w:r>
        <w:rPr>
          <w:sz w:val="26"/>
          <w:szCs w:val="26"/>
        </w:rPr>
        <w:t>,</w:t>
      </w:r>
      <w:r w:rsidRPr="00A7192E">
        <w:rPr>
          <w:lang w:eastAsia="ar-SA"/>
        </w:rPr>
        <w:t xml:space="preserve"> </w:t>
      </w:r>
      <w:r w:rsidRPr="00A7192E">
        <w:rPr>
          <w:sz w:val="26"/>
          <w:szCs w:val="26"/>
          <w:lang w:eastAsia="ar-SA"/>
        </w:rPr>
        <w:t>содержащей информацию о наименовании учреждения</w:t>
      </w:r>
      <w:r w:rsidRPr="00CD629E">
        <w:rPr>
          <w:lang w:eastAsia="ar-SA"/>
        </w:rPr>
        <w:t>.</w:t>
      </w:r>
    </w:p>
    <w:p w:rsidR="00A41A58" w:rsidRPr="008E260B" w:rsidRDefault="00A41A58" w:rsidP="00A41A58">
      <w:pPr>
        <w:tabs>
          <w:tab w:val="left" w:pos="900"/>
        </w:tabs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A41A58" w:rsidRPr="008E260B" w:rsidRDefault="00A41A58" w:rsidP="00A41A58">
      <w:pPr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      - информационными стендами;</w:t>
      </w:r>
    </w:p>
    <w:p w:rsidR="00A41A58" w:rsidRDefault="00A41A58" w:rsidP="00A41A58">
      <w:pPr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      - столами</w:t>
      </w:r>
      <w:r>
        <w:rPr>
          <w:sz w:val="26"/>
          <w:szCs w:val="26"/>
        </w:rPr>
        <w:t xml:space="preserve">, </w:t>
      </w:r>
      <w:r w:rsidRPr="008E260B">
        <w:rPr>
          <w:sz w:val="26"/>
          <w:szCs w:val="26"/>
        </w:rPr>
        <w:t>стульями и</w:t>
      </w:r>
      <w:r>
        <w:rPr>
          <w:sz w:val="26"/>
          <w:szCs w:val="26"/>
        </w:rPr>
        <w:t>ли скамьями.</w:t>
      </w:r>
    </w:p>
    <w:p w:rsidR="00A41A58" w:rsidRPr="00CC6507" w:rsidRDefault="00B20185" w:rsidP="00A41A58">
      <w:pPr>
        <w:shd w:val="clear" w:color="auto" w:fill="FFFFFF"/>
        <w:ind w:left="29" w:right="14" w:firstLine="709"/>
        <w:jc w:val="both"/>
        <w:rPr>
          <w:spacing w:val="6"/>
          <w:sz w:val="26"/>
          <w:szCs w:val="26"/>
        </w:rPr>
      </w:pPr>
      <w:r>
        <w:rPr>
          <w:spacing w:val="40"/>
          <w:sz w:val="26"/>
          <w:szCs w:val="26"/>
        </w:rPr>
        <w:t>На информаци</w:t>
      </w:r>
      <w:r w:rsidR="00A41A58" w:rsidRPr="00B20185">
        <w:rPr>
          <w:spacing w:val="40"/>
          <w:sz w:val="26"/>
          <w:szCs w:val="26"/>
        </w:rPr>
        <w:t>онных стендах в помещениях</w:t>
      </w:r>
      <w:r w:rsidR="00A41A58" w:rsidRPr="00CC6507">
        <w:rPr>
          <w:spacing w:val="40"/>
          <w:sz w:val="26"/>
          <w:szCs w:val="26"/>
        </w:rPr>
        <w:t xml:space="preserve">, </w:t>
      </w:r>
      <w:r w:rsidR="00A41A58" w:rsidRPr="00CC6507">
        <w:rPr>
          <w:spacing w:val="7"/>
          <w:sz w:val="26"/>
          <w:szCs w:val="26"/>
        </w:rPr>
        <w:t xml:space="preserve">предназначенных для приема граждан, размещается следующая </w:t>
      </w:r>
      <w:r w:rsidR="00A41A58" w:rsidRPr="00CC6507">
        <w:rPr>
          <w:spacing w:val="6"/>
          <w:sz w:val="26"/>
          <w:szCs w:val="26"/>
        </w:rPr>
        <w:t>информация:</w:t>
      </w:r>
    </w:p>
    <w:p w:rsidR="00A41A58" w:rsidRPr="00CC6507" w:rsidRDefault="00A41A58" w:rsidP="00A41A58">
      <w:pPr>
        <w:shd w:val="clear" w:color="auto" w:fill="FFFFFF"/>
        <w:tabs>
          <w:tab w:val="left" w:pos="1145"/>
        </w:tabs>
        <w:autoSpaceDE w:val="0"/>
        <w:jc w:val="both"/>
        <w:rPr>
          <w:spacing w:val="8"/>
          <w:sz w:val="26"/>
          <w:szCs w:val="26"/>
        </w:rPr>
      </w:pPr>
      <w:r w:rsidRPr="00CC6507">
        <w:rPr>
          <w:spacing w:val="8"/>
          <w:sz w:val="26"/>
          <w:szCs w:val="26"/>
        </w:rPr>
        <w:t xml:space="preserve">             - режим работы администрации;</w:t>
      </w:r>
    </w:p>
    <w:p w:rsidR="00A41A58" w:rsidRPr="00CC6507" w:rsidRDefault="00A41A58" w:rsidP="00A41A58">
      <w:pPr>
        <w:shd w:val="clear" w:color="auto" w:fill="FFFFFF"/>
        <w:tabs>
          <w:tab w:val="left" w:pos="1145"/>
        </w:tabs>
        <w:autoSpaceDE w:val="0"/>
        <w:jc w:val="both"/>
        <w:rPr>
          <w:spacing w:val="8"/>
          <w:sz w:val="26"/>
          <w:szCs w:val="26"/>
        </w:rPr>
      </w:pPr>
      <w:r w:rsidRPr="00CC6507">
        <w:rPr>
          <w:spacing w:val="8"/>
          <w:sz w:val="26"/>
          <w:szCs w:val="26"/>
        </w:rPr>
        <w:t xml:space="preserve">             - графики приема граждан специалистами администрации;</w:t>
      </w:r>
    </w:p>
    <w:p w:rsidR="00A41A58" w:rsidRPr="00CC6507" w:rsidRDefault="00A41A58" w:rsidP="00A41A58">
      <w:pPr>
        <w:shd w:val="clear" w:color="auto" w:fill="FFFFFF"/>
        <w:tabs>
          <w:tab w:val="left" w:pos="1282"/>
        </w:tabs>
        <w:autoSpaceDE w:val="0"/>
        <w:ind w:left="22" w:firstLine="709"/>
        <w:jc w:val="both"/>
        <w:rPr>
          <w:spacing w:val="7"/>
          <w:sz w:val="26"/>
          <w:szCs w:val="26"/>
        </w:rPr>
      </w:pPr>
      <w:r w:rsidRPr="00CC6507">
        <w:rPr>
          <w:spacing w:val="7"/>
          <w:sz w:val="26"/>
          <w:szCs w:val="26"/>
        </w:rPr>
        <w:t xml:space="preserve">    - номера телефонов, факсов, адреса электронной почты администрации;</w:t>
      </w:r>
    </w:p>
    <w:p w:rsidR="00A41A58" w:rsidRPr="00CC6507" w:rsidRDefault="00A41A58" w:rsidP="00A41A58">
      <w:pPr>
        <w:shd w:val="clear" w:color="auto" w:fill="FFFFFF"/>
        <w:tabs>
          <w:tab w:val="left" w:pos="1282"/>
        </w:tabs>
        <w:autoSpaceDE w:val="0"/>
        <w:ind w:left="22" w:firstLine="709"/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-  текст административного регламента;</w:t>
      </w:r>
    </w:p>
    <w:p w:rsidR="00A41A58" w:rsidRPr="00CC6507" w:rsidRDefault="00A41A58" w:rsidP="00A41A58">
      <w:pPr>
        <w:shd w:val="clear" w:color="auto" w:fill="FFFFFF"/>
        <w:tabs>
          <w:tab w:val="left" w:pos="1282"/>
        </w:tabs>
        <w:autoSpaceDE w:val="0"/>
        <w:ind w:left="22" w:firstLine="709"/>
        <w:jc w:val="both"/>
        <w:rPr>
          <w:sz w:val="26"/>
          <w:szCs w:val="26"/>
        </w:rPr>
      </w:pPr>
      <w:r w:rsidRPr="00CC6507">
        <w:rPr>
          <w:spacing w:val="6"/>
          <w:sz w:val="26"/>
          <w:szCs w:val="26"/>
        </w:rPr>
        <w:t xml:space="preserve">    - перечень документов, необходимых для </w:t>
      </w:r>
      <w:r w:rsidRPr="00CC6507">
        <w:rPr>
          <w:sz w:val="26"/>
          <w:szCs w:val="26"/>
        </w:rPr>
        <w:t>предоставления муниципальной услуги</w:t>
      </w:r>
      <w:r w:rsidRPr="00CC6507">
        <w:rPr>
          <w:spacing w:val="6"/>
          <w:sz w:val="26"/>
          <w:szCs w:val="26"/>
        </w:rPr>
        <w:t>,</w:t>
      </w:r>
      <w:r w:rsidRPr="00CC6507">
        <w:rPr>
          <w:sz w:val="26"/>
          <w:szCs w:val="26"/>
        </w:rPr>
        <w:t xml:space="preserve"> требования, предъявляемые к этим документам; </w:t>
      </w:r>
    </w:p>
    <w:p w:rsidR="00A41A58" w:rsidRPr="00CC6507" w:rsidRDefault="00A41A58" w:rsidP="00A41A58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A41A58" w:rsidRPr="00CC6507" w:rsidRDefault="00A41A58" w:rsidP="00A41A58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основания для отказа или приостановления предоставления муниципальной услуги;</w:t>
      </w:r>
    </w:p>
    <w:p w:rsidR="00A41A58" w:rsidRPr="00CC6507" w:rsidRDefault="00A41A58" w:rsidP="00A41A58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порядок информирования о ходе предоставления муниципальной услуги;</w:t>
      </w:r>
    </w:p>
    <w:p w:rsidR="00A41A58" w:rsidRPr="00CC6507" w:rsidRDefault="00A41A58" w:rsidP="00A41A58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порядок получения консультаций;</w:t>
      </w:r>
    </w:p>
    <w:p w:rsidR="00A41A58" w:rsidRPr="00CC6507" w:rsidRDefault="00A41A58" w:rsidP="00A41A58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 xml:space="preserve">              - порядок  обжалования  решений,  действий  (бездействий)</w:t>
      </w:r>
    </w:p>
    <w:p w:rsidR="00A41A58" w:rsidRPr="008E260B" w:rsidRDefault="00A41A58" w:rsidP="00A41A58">
      <w:pPr>
        <w:jc w:val="both"/>
        <w:rPr>
          <w:sz w:val="26"/>
          <w:szCs w:val="26"/>
        </w:rPr>
      </w:pPr>
      <w:r w:rsidRPr="00CC6507">
        <w:rPr>
          <w:sz w:val="26"/>
          <w:szCs w:val="26"/>
        </w:rPr>
        <w:t>должностных лиц, предо</w:t>
      </w:r>
      <w:r>
        <w:rPr>
          <w:sz w:val="26"/>
          <w:szCs w:val="26"/>
        </w:rPr>
        <w:t>ставляющих муниципальную услугу;</w:t>
      </w:r>
    </w:p>
    <w:p w:rsidR="00A41A58" w:rsidRDefault="00A41A58" w:rsidP="00A41A58">
      <w:pPr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5.  </w:t>
      </w:r>
      <w:r w:rsidRPr="0023211C">
        <w:rPr>
          <w:sz w:val="26"/>
          <w:szCs w:val="26"/>
        </w:rPr>
        <w:t xml:space="preserve">Места ожидания должны </w:t>
      </w:r>
      <w:proofErr w:type="gramStart"/>
      <w:r w:rsidRPr="0023211C">
        <w:rPr>
          <w:sz w:val="26"/>
          <w:szCs w:val="26"/>
        </w:rPr>
        <w:t xml:space="preserve">соответствовать комфортным условиям для заявителей и </w:t>
      </w:r>
      <w:r w:rsidRPr="0023211C">
        <w:rPr>
          <w:spacing w:val="7"/>
          <w:sz w:val="26"/>
          <w:szCs w:val="26"/>
        </w:rPr>
        <w:t>оборудованы</w:t>
      </w:r>
      <w:proofErr w:type="gramEnd"/>
      <w:r w:rsidRPr="0023211C">
        <w:rPr>
          <w:spacing w:val="7"/>
          <w:sz w:val="26"/>
          <w:szCs w:val="26"/>
        </w:rPr>
        <w:t xml:space="preserve"> для написания и размещения документов и заявлений,</w:t>
      </w:r>
      <w:r w:rsidRPr="0023211C">
        <w:rPr>
          <w:sz w:val="26"/>
          <w:szCs w:val="26"/>
        </w:rPr>
        <w:t xml:space="preserve"> оборудуется</w:t>
      </w:r>
      <w:r>
        <w:rPr>
          <w:sz w:val="26"/>
          <w:szCs w:val="26"/>
        </w:rPr>
        <w:t>:</w:t>
      </w:r>
    </w:p>
    <w:p w:rsidR="00A41A58" w:rsidRDefault="00A41A58" w:rsidP="00A41A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- </w:t>
      </w:r>
      <w:r w:rsidRPr="0023211C">
        <w:rPr>
          <w:sz w:val="26"/>
          <w:szCs w:val="26"/>
        </w:rPr>
        <w:t xml:space="preserve"> необходимой функциональной мебелью;</w:t>
      </w:r>
    </w:p>
    <w:p w:rsidR="00A41A58" w:rsidRPr="00BE6A7A" w:rsidRDefault="00A41A58" w:rsidP="00A41A58">
      <w:pPr>
        <w:shd w:val="clear" w:color="auto" w:fill="FFFFFF"/>
        <w:jc w:val="both"/>
        <w:rPr>
          <w:spacing w:val="7"/>
          <w:sz w:val="26"/>
          <w:szCs w:val="26"/>
        </w:rPr>
      </w:pPr>
      <w:r w:rsidRPr="00BE6A7A">
        <w:rPr>
          <w:spacing w:val="7"/>
          <w:sz w:val="26"/>
          <w:szCs w:val="26"/>
        </w:rPr>
        <w:t xml:space="preserve">             -  противопожарной системой и средствами пожаротушения;</w:t>
      </w:r>
    </w:p>
    <w:p w:rsidR="00A41A58" w:rsidRDefault="00A41A58" w:rsidP="00A41A58">
      <w:pPr>
        <w:shd w:val="clear" w:color="auto" w:fill="FFFFFF"/>
        <w:ind w:right="14" w:firstLine="709"/>
        <w:jc w:val="both"/>
        <w:rPr>
          <w:spacing w:val="4"/>
          <w:sz w:val="26"/>
          <w:szCs w:val="26"/>
        </w:rPr>
      </w:pPr>
      <w:r w:rsidRPr="00BE6A7A">
        <w:rPr>
          <w:spacing w:val="17"/>
          <w:sz w:val="26"/>
          <w:szCs w:val="26"/>
        </w:rPr>
        <w:t xml:space="preserve">   -  системой оповещения о возникновении чрезвычайной </w:t>
      </w:r>
      <w:r w:rsidRPr="00BE6A7A">
        <w:rPr>
          <w:spacing w:val="4"/>
          <w:sz w:val="26"/>
          <w:szCs w:val="26"/>
        </w:rPr>
        <w:t>ситуации.</w:t>
      </w:r>
    </w:p>
    <w:p w:rsidR="00A41A58" w:rsidRPr="00F75076" w:rsidRDefault="00A41A58" w:rsidP="00A41A58">
      <w:pPr>
        <w:shd w:val="clear" w:color="auto" w:fill="FFFFFF"/>
        <w:ind w:left="22" w:right="7" w:firstLine="709"/>
        <w:jc w:val="both"/>
        <w:rPr>
          <w:spacing w:val="7"/>
          <w:sz w:val="26"/>
          <w:szCs w:val="26"/>
        </w:rPr>
      </w:pPr>
      <w:r w:rsidRPr="00F75076">
        <w:rPr>
          <w:spacing w:val="8"/>
          <w:sz w:val="26"/>
          <w:szCs w:val="26"/>
        </w:rPr>
        <w:t xml:space="preserve">В местах ожидания должны иметься средства для оказания первой </w:t>
      </w:r>
      <w:r w:rsidRPr="00F75076">
        <w:rPr>
          <w:spacing w:val="7"/>
          <w:sz w:val="26"/>
          <w:szCs w:val="26"/>
        </w:rPr>
        <w:t>помощи и доступные ме</w:t>
      </w:r>
      <w:r>
        <w:rPr>
          <w:spacing w:val="7"/>
          <w:sz w:val="26"/>
          <w:szCs w:val="26"/>
        </w:rPr>
        <w:t>ста общего пользования (туалет);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8E260B">
        <w:rPr>
          <w:sz w:val="26"/>
          <w:szCs w:val="26"/>
        </w:rPr>
        <w:t xml:space="preserve">  6.  </w:t>
      </w:r>
      <w:r w:rsidRPr="00641BF3">
        <w:rPr>
          <w:sz w:val="26"/>
          <w:szCs w:val="26"/>
        </w:rPr>
        <w:t xml:space="preserve">Места приема заявителей должны быть оборудованы информационными стендами, вывесками, указателями; необходимой функциональной мебелью и </w:t>
      </w:r>
      <w:r w:rsidRPr="00641BF3">
        <w:rPr>
          <w:sz w:val="26"/>
          <w:szCs w:val="26"/>
        </w:rPr>
        <w:lastRenderedPageBreak/>
        <w:t>телефонной связью. В помещениях для предоставления муниципальной услуги  предусматривается оборудование мест для размещения, в случае необходимости, верхней одежды посетителей.</w:t>
      </w:r>
      <w:r w:rsidRPr="00641BF3">
        <w:rPr>
          <w:rFonts w:cs="Calibri"/>
          <w:sz w:val="26"/>
          <w:szCs w:val="26"/>
        </w:rPr>
        <w:t xml:space="preserve"> Места предоставления услуги должны быть специально оборудованы для доступа инвалидов </w:t>
      </w:r>
      <w:r>
        <w:rPr>
          <w:rFonts w:cs="Calibri"/>
          <w:sz w:val="26"/>
          <w:szCs w:val="26"/>
        </w:rPr>
        <w:t>и маломобильных групп населения, а именно: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условия для беспрепятственного доступа к объекту (зданию, помещению) в котором предоставляется муниципальная услуга, а также  для беспрепятственного пользования транспортом, средствами связи и информации;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допуск </w:t>
      </w:r>
      <w:proofErr w:type="spellStart"/>
      <w:r>
        <w:rPr>
          <w:rFonts w:cs="Calibri"/>
          <w:sz w:val="26"/>
          <w:szCs w:val="26"/>
        </w:rPr>
        <w:t>сурдопереводчика</w:t>
      </w:r>
      <w:proofErr w:type="spellEnd"/>
      <w:r>
        <w:rPr>
          <w:rFonts w:cs="Calibri"/>
          <w:sz w:val="26"/>
          <w:szCs w:val="26"/>
        </w:rPr>
        <w:t xml:space="preserve"> и </w:t>
      </w:r>
      <w:proofErr w:type="spellStart"/>
      <w:r>
        <w:rPr>
          <w:rFonts w:cs="Calibri"/>
          <w:sz w:val="26"/>
          <w:szCs w:val="26"/>
        </w:rPr>
        <w:t>тифлосурдопереводчика</w:t>
      </w:r>
      <w:proofErr w:type="spellEnd"/>
      <w:r>
        <w:rPr>
          <w:rFonts w:cs="Calibri"/>
          <w:sz w:val="26"/>
          <w:szCs w:val="26"/>
        </w:rPr>
        <w:t>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собаки - проводника на объекты (здания, помещения), в которых предоставляются муниципальные услуги;</w:t>
      </w:r>
    </w:p>
    <w:p w:rsidR="00A41A58" w:rsidRPr="00641BF3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41A58" w:rsidRPr="008E260B" w:rsidRDefault="00A41A58" w:rsidP="00A41A58">
      <w:pPr>
        <w:jc w:val="both"/>
        <w:rPr>
          <w:sz w:val="26"/>
          <w:szCs w:val="26"/>
        </w:rPr>
      </w:pPr>
      <w:r w:rsidRPr="008E260B">
        <w:rPr>
          <w:sz w:val="26"/>
          <w:szCs w:val="26"/>
        </w:rPr>
        <w:t xml:space="preserve">          7.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</w:t>
      </w:r>
      <w:r>
        <w:rPr>
          <w:sz w:val="26"/>
          <w:szCs w:val="26"/>
        </w:rPr>
        <w:t>,</w:t>
      </w:r>
      <w:r w:rsidRPr="008E260B">
        <w:rPr>
          <w:sz w:val="26"/>
          <w:szCs w:val="26"/>
        </w:rPr>
        <w:t xml:space="preserve"> оргтехник</w:t>
      </w:r>
      <w:r>
        <w:rPr>
          <w:sz w:val="26"/>
          <w:szCs w:val="26"/>
        </w:rPr>
        <w:t>ой;</w:t>
      </w:r>
    </w:p>
    <w:p w:rsidR="00A41A58" w:rsidRDefault="00A41A58" w:rsidP="00A41A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</w:t>
      </w:r>
      <w:r w:rsidRPr="008E260B">
        <w:rPr>
          <w:sz w:val="26"/>
          <w:szCs w:val="26"/>
        </w:rPr>
        <w:t xml:space="preserve"> В целях обеспечения конфиденциальности сведений о заявителе, одним сп</w:t>
      </w:r>
      <w:r>
        <w:rPr>
          <w:sz w:val="26"/>
          <w:szCs w:val="26"/>
        </w:rPr>
        <w:t xml:space="preserve">ециалистом одновременно ведется </w:t>
      </w:r>
      <w:r w:rsidRPr="008E260B">
        <w:rPr>
          <w:sz w:val="26"/>
          <w:szCs w:val="26"/>
        </w:rPr>
        <w:t>прием только одного заявителя. Консультирование и (или) прием двух и более заявителей</w:t>
      </w:r>
      <w:r>
        <w:rPr>
          <w:sz w:val="26"/>
          <w:szCs w:val="26"/>
        </w:rPr>
        <w:t xml:space="preserve"> не допускается.</w:t>
      </w:r>
    </w:p>
    <w:p w:rsidR="00A41A58" w:rsidRPr="00A2759E" w:rsidRDefault="00A41A58" w:rsidP="00A41A58">
      <w:pPr>
        <w:jc w:val="both"/>
        <w:rPr>
          <w:b/>
          <w:sz w:val="26"/>
          <w:szCs w:val="26"/>
        </w:rPr>
      </w:pPr>
      <w:r w:rsidRPr="00A2759E">
        <w:rPr>
          <w:b/>
          <w:sz w:val="26"/>
          <w:szCs w:val="26"/>
          <w:lang w:eastAsia="ar-SA"/>
        </w:rPr>
        <w:t>2.8.</w:t>
      </w:r>
      <w:r>
        <w:rPr>
          <w:b/>
          <w:sz w:val="26"/>
          <w:szCs w:val="26"/>
          <w:lang w:eastAsia="ar-SA"/>
        </w:rPr>
        <w:t xml:space="preserve"> </w:t>
      </w:r>
      <w:r w:rsidRPr="00A2759E">
        <w:rPr>
          <w:b/>
          <w:sz w:val="26"/>
          <w:szCs w:val="26"/>
          <w:lang w:eastAsia="ar-SA"/>
        </w:rPr>
        <w:t>Показатели доступности и качества Муниципальных услуг</w:t>
      </w:r>
    </w:p>
    <w:p w:rsidR="00A41A58" w:rsidRPr="00CE5E56" w:rsidRDefault="00A41A58" w:rsidP="00A41A58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E5E56">
        <w:rPr>
          <w:rFonts w:ascii="Times New Roman" w:hAnsi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A41A58" w:rsidRPr="00CE5E56" w:rsidRDefault="00A41A58" w:rsidP="00A41A58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соответствие времени ожидания предоставления муниципальной услуги нормативу, установленному настоящим Регламентом;</w:t>
      </w:r>
    </w:p>
    <w:p w:rsidR="00A41A58" w:rsidRPr="00CE5E56" w:rsidRDefault="00A41A58" w:rsidP="00A41A58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простота и ясность изложения информационных материалов;</w:t>
      </w:r>
    </w:p>
    <w:p w:rsidR="00A41A58" w:rsidRPr="00CE5E56" w:rsidRDefault="00A41A58" w:rsidP="00A41A58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доступность лица, предоставляющего муниципальную услугу;</w:t>
      </w:r>
    </w:p>
    <w:p w:rsidR="00A41A58" w:rsidRPr="00CE5E56" w:rsidRDefault="00A41A58" w:rsidP="00A41A58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культура обслуживания заявителей;</w:t>
      </w:r>
    </w:p>
    <w:p w:rsidR="00A41A58" w:rsidRPr="00CE5E56" w:rsidRDefault="00A41A58" w:rsidP="00A41A58">
      <w:pPr>
        <w:pStyle w:val="ConsPlusNormal"/>
        <w:widowControl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5E56">
        <w:rPr>
          <w:rFonts w:ascii="Times New Roman" w:hAnsi="Times New Roman"/>
          <w:sz w:val="26"/>
          <w:szCs w:val="26"/>
        </w:rPr>
        <w:t>точность исполнения муниципальной услуги.</w:t>
      </w:r>
    </w:p>
    <w:p w:rsidR="00A41A58" w:rsidRPr="00BB01BC" w:rsidRDefault="00A41A58" w:rsidP="00A41A58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BB01BC">
        <w:rPr>
          <w:rFonts w:ascii="Times New Roman" w:hAnsi="Times New Roman"/>
          <w:sz w:val="26"/>
          <w:szCs w:val="26"/>
        </w:rPr>
        <w:t>Показателем качества предоставления муниципальной услуги является:</w:t>
      </w:r>
    </w:p>
    <w:p w:rsidR="00A41A58" w:rsidRPr="00BB01BC" w:rsidRDefault="00A41A58" w:rsidP="00A41A58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BB01BC">
        <w:rPr>
          <w:rFonts w:ascii="Times New Roman" w:hAnsi="Times New Roman"/>
          <w:sz w:val="26"/>
          <w:szCs w:val="26"/>
        </w:rPr>
        <w:t xml:space="preserve">удовлетворенность заявителей, выражающаяся в  отсутствии жалоб заявителей </w:t>
      </w:r>
      <w:proofErr w:type="gramStart"/>
      <w:r w:rsidRPr="00BB01BC">
        <w:rPr>
          <w:rFonts w:ascii="Times New Roman" w:hAnsi="Times New Roman"/>
          <w:sz w:val="26"/>
          <w:szCs w:val="26"/>
        </w:rPr>
        <w:t>на</w:t>
      </w:r>
      <w:proofErr w:type="gramEnd"/>
      <w:r w:rsidRPr="00BB01BC">
        <w:rPr>
          <w:rFonts w:ascii="Times New Roman" w:hAnsi="Times New Roman"/>
          <w:sz w:val="26"/>
          <w:szCs w:val="26"/>
        </w:rPr>
        <w:t>:</w:t>
      </w:r>
    </w:p>
    <w:p w:rsidR="00A41A58" w:rsidRPr="00BB01BC" w:rsidRDefault="00A41A58" w:rsidP="00A51CBF">
      <w:pPr>
        <w:pStyle w:val="ConsPlusNormal"/>
        <w:widowControl/>
        <w:numPr>
          <w:ilvl w:val="0"/>
          <w:numId w:val="20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BB01BC">
        <w:rPr>
          <w:rFonts w:ascii="Times New Roman" w:hAnsi="Times New Roman"/>
          <w:sz w:val="26"/>
          <w:szCs w:val="26"/>
        </w:rPr>
        <w:t>нарушение сроков предоставления услуги;</w:t>
      </w:r>
    </w:p>
    <w:p w:rsidR="00A41A58" w:rsidRPr="00BB01BC" w:rsidRDefault="00A41A58" w:rsidP="00A41A58">
      <w:pPr>
        <w:pStyle w:val="ConsPlusNormal"/>
        <w:widowControl/>
        <w:numPr>
          <w:ilvl w:val="0"/>
          <w:numId w:val="20"/>
        </w:numPr>
        <w:ind w:left="248" w:firstLine="0"/>
        <w:jc w:val="both"/>
        <w:rPr>
          <w:rFonts w:ascii="Times New Roman" w:hAnsi="Times New Roman"/>
          <w:sz w:val="26"/>
          <w:szCs w:val="26"/>
        </w:rPr>
      </w:pPr>
      <w:r w:rsidRPr="00BB01BC">
        <w:rPr>
          <w:rFonts w:ascii="Times New Roman" w:hAnsi="Times New Roman"/>
          <w:sz w:val="26"/>
          <w:szCs w:val="26"/>
        </w:rPr>
        <w:t>некомпетентность и неисполнительность специалистов;</w:t>
      </w:r>
    </w:p>
    <w:p w:rsidR="00A41A58" w:rsidRPr="00BB01BC" w:rsidRDefault="00A41A58" w:rsidP="00A41A58">
      <w:pPr>
        <w:pStyle w:val="ConsPlusNormal"/>
        <w:widowControl/>
        <w:numPr>
          <w:ilvl w:val="0"/>
          <w:numId w:val="20"/>
        </w:numPr>
        <w:ind w:left="53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BB01BC">
        <w:rPr>
          <w:rFonts w:ascii="Times New Roman" w:hAnsi="Times New Roman"/>
          <w:sz w:val="26"/>
          <w:szCs w:val="26"/>
        </w:rPr>
        <w:t>некачественную подготовку документов;</w:t>
      </w:r>
    </w:p>
    <w:p w:rsidR="00A41A58" w:rsidRPr="00BB01BC" w:rsidRDefault="00A41A58" w:rsidP="00A41A58">
      <w:pPr>
        <w:pStyle w:val="ConsPlusNormal"/>
        <w:widowControl/>
        <w:numPr>
          <w:ilvl w:val="0"/>
          <w:numId w:val="20"/>
        </w:numPr>
        <w:tabs>
          <w:tab w:val="num" w:pos="248"/>
        </w:tabs>
        <w:ind w:left="248" w:firstLine="0"/>
        <w:jc w:val="both"/>
        <w:rPr>
          <w:rFonts w:ascii="Times New Roman" w:hAnsi="Times New Roman"/>
          <w:sz w:val="26"/>
          <w:szCs w:val="26"/>
        </w:rPr>
      </w:pPr>
      <w:r w:rsidRPr="00BB01BC">
        <w:rPr>
          <w:rFonts w:ascii="Times New Roman" w:hAnsi="Times New Roman"/>
          <w:sz w:val="26"/>
          <w:szCs w:val="26"/>
        </w:rPr>
        <w:t xml:space="preserve">безосновательный отказ в приеме документов и в предоставлении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B01BC">
        <w:rPr>
          <w:rFonts w:ascii="Times New Roman" w:hAnsi="Times New Roman"/>
          <w:sz w:val="26"/>
          <w:szCs w:val="26"/>
        </w:rPr>
        <w:t>муниципальной услуги;</w:t>
      </w:r>
    </w:p>
    <w:p w:rsidR="00A41A58" w:rsidRDefault="00A41A58" w:rsidP="00A41A58">
      <w:pPr>
        <w:ind w:left="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 </w:t>
      </w:r>
      <w:r w:rsidRPr="00BB01BC">
        <w:rPr>
          <w:sz w:val="26"/>
          <w:szCs w:val="26"/>
        </w:rPr>
        <w:t>иные нарушения прав и законных интересов граждан и юридических лиц.</w:t>
      </w:r>
    </w:p>
    <w:p w:rsidR="00A41A58" w:rsidRPr="00D2636D" w:rsidRDefault="00A41A58" w:rsidP="00A41A58">
      <w:pPr>
        <w:ind w:left="248"/>
        <w:jc w:val="both"/>
        <w:rPr>
          <w:sz w:val="26"/>
          <w:szCs w:val="26"/>
        </w:rPr>
      </w:pPr>
    </w:p>
    <w:p w:rsidR="00A41A58" w:rsidRPr="007E3E2D" w:rsidRDefault="00A41A58" w:rsidP="00B20185">
      <w:pPr>
        <w:rPr>
          <w:sz w:val="26"/>
          <w:szCs w:val="26"/>
        </w:rPr>
      </w:pPr>
      <w:r w:rsidRPr="00B16EC0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>9</w:t>
      </w:r>
      <w:r w:rsidRPr="00B16EC0">
        <w:rPr>
          <w:b/>
          <w:sz w:val="26"/>
          <w:szCs w:val="26"/>
        </w:rPr>
        <w:t xml:space="preserve">.    </w:t>
      </w:r>
      <w:r w:rsidRPr="00B16EC0">
        <w:rPr>
          <w:sz w:val="26"/>
          <w:szCs w:val="26"/>
        </w:rPr>
        <w:t xml:space="preserve"> </w:t>
      </w:r>
      <w:r w:rsidRPr="00B16EC0">
        <w:rPr>
          <w:b/>
          <w:sz w:val="26"/>
          <w:szCs w:val="26"/>
        </w:rPr>
        <w:t xml:space="preserve">Порядок информирования о правилах предоставления </w:t>
      </w:r>
      <w:r>
        <w:rPr>
          <w:b/>
          <w:sz w:val="26"/>
          <w:szCs w:val="26"/>
        </w:rPr>
        <w:t xml:space="preserve">                       </w:t>
      </w:r>
      <w:r w:rsidRPr="00B16EC0">
        <w:rPr>
          <w:b/>
          <w:sz w:val="26"/>
          <w:szCs w:val="26"/>
        </w:rPr>
        <w:t>муниципальной услуги.</w:t>
      </w:r>
    </w:p>
    <w:p w:rsidR="00A41A58" w:rsidRPr="00B16EC0" w:rsidRDefault="00A41A58" w:rsidP="00A41A58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Информация о порядке получения муниципальной услуги предоставляется:</w:t>
      </w:r>
    </w:p>
    <w:p w:rsidR="00A41A58" w:rsidRDefault="00A41A58" w:rsidP="00A41A58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- путем индивидуального и публичного информирования, в устной и письменной форме;</w:t>
      </w:r>
    </w:p>
    <w:p w:rsidR="00A41A58" w:rsidRDefault="00A41A58" w:rsidP="00A41A58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- с использованием средств телефонной связи, электронного информирования, на информационных стендах;</w:t>
      </w:r>
    </w:p>
    <w:p w:rsidR="00A41A58" w:rsidRPr="00B16EC0" w:rsidRDefault="00A41A58" w:rsidP="00A41A58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16EC0">
        <w:rPr>
          <w:sz w:val="26"/>
          <w:szCs w:val="26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A41A58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Информирование о ходе предоставления муниципальной услуги осуществляется специалистами </w:t>
      </w:r>
      <w:r>
        <w:rPr>
          <w:sz w:val="26"/>
          <w:szCs w:val="26"/>
        </w:rPr>
        <w:t>Отдела</w:t>
      </w:r>
      <w:r w:rsidRPr="00B16EC0">
        <w:rPr>
          <w:sz w:val="26"/>
          <w:szCs w:val="26"/>
        </w:rPr>
        <w:t xml:space="preserve"> при личном контакте с заявителем, с использованием средств почтовой и телефонной связи.</w:t>
      </w:r>
      <w:r>
        <w:rPr>
          <w:sz w:val="26"/>
          <w:szCs w:val="26"/>
        </w:rPr>
        <w:t xml:space="preserve"> </w:t>
      </w:r>
    </w:p>
    <w:p w:rsidR="00A41A58" w:rsidRPr="00B16EC0" w:rsidRDefault="00A41A58" w:rsidP="00A41A58">
      <w:pPr>
        <w:ind w:firstLine="540"/>
        <w:jc w:val="both"/>
        <w:rPr>
          <w:sz w:val="26"/>
          <w:szCs w:val="26"/>
        </w:rPr>
      </w:pPr>
      <w:r w:rsidRPr="00B16EC0">
        <w:rPr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приостановлении исполнения муниципальной услуги;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об отказе в предоставлении муниципальной услуги;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сроке предоставления муниципальной услуги.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16EC0">
        <w:rPr>
          <w:sz w:val="26"/>
          <w:szCs w:val="26"/>
        </w:rPr>
        <w:t xml:space="preserve"> Информация об отказе в предоставлении муниципальной услуги выдается заявителю при его личном обращении или направляется заказным письмом. 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16EC0">
        <w:rPr>
          <w:sz w:val="26"/>
          <w:szCs w:val="26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времени приема документов;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сроках исполнения муниципальной услуги;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A41A58" w:rsidRPr="00B16EC0" w:rsidRDefault="00A41A58" w:rsidP="00A41A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EC0">
        <w:rPr>
          <w:sz w:val="26"/>
          <w:szCs w:val="26"/>
        </w:rPr>
        <w:t>ри консультировании  заявителя исполнитель муниципальной услуги обязан: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давать полный, точный и понятный ответ на поставленные вопросы;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соблюдать права и законные интересы заявителя.</w:t>
      </w:r>
    </w:p>
    <w:p w:rsidR="00A41A58" w:rsidRPr="00B16EC0" w:rsidRDefault="00A41A58" w:rsidP="00A41A58">
      <w:pPr>
        <w:ind w:firstLine="708"/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Информационные стенды по предоставлению муниципальной услуги должны содержать следующее: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порядок предоставления муниципальной услуги;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перечень документов, необходимых для предоставления муниципальной услуги;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образец заполнения заявления  для получения муниципальной услуги;</w:t>
      </w:r>
    </w:p>
    <w:p w:rsidR="00A41A58" w:rsidRPr="00B16EC0" w:rsidRDefault="00A41A58" w:rsidP="00A41A58">
      <w:pPr>
        <w:tabs>
          <w:tab w:val="left" w:pos="540"/>
        </w:tabs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            - сроки предоставления муниципальной услуги.</w:t>
      </w:r>
    </w:p>
    <w:p w:rsidR="00A41A58" w:rsidRPr="00B16EC0" w:rsidRDefault="00A41A58" w:rsidP="00A41A58">
      <w:pPr>
        <w:jc w:val="both"/>
        <w:rPr>
          <w:sz w:val="26"/>
          <w:szCs w:val="26"/>
        </w:rPr>
      </w:pPr>
      <w:r w:rsidRPr="00B16EC0">
        <w:rPr>
          <w:sz w:val="26"/>
          <w:szCs w:val="26"/>
        </w:rPr>
        <w:t xml:space="preserve"> </w:t>
      </w:r>
    </w:p>
    <w:p w:rsidR="00A41A58" w:rsidRDefault="00A41A58" w:rsidP="00A41A58">
      <w:pPr>
        <w:jc w:val="center"/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>3. АДМИНИСТРАТИВНЫЕ ПРОЦЕДУРЫ</w:t>
      </w:r>
    </w:p>
    <w:p w:rsidR="00A41A58" w:rsidRPr="005819DE" w:rsidRDefault="00A41A58" w:rsidP="00A41A58">
      <w:pPr>
        <w:jc w:val="center"/>
        <w:rPr>
          <w:b/>
          <w:sz w:val="16"/>
          <w:szCs w:val="16"/>
        </w:rPr>
      </w:pPr>
    </w:p>
    <w:p w:rsidR="00A41A58" w:rsidRPr="003C21E4" w:rsidRDefault="00A41A58" w:rsidP="00A41A58">
      <w:pPr>
        <w:numPr>
          <w:ilvl w:val="1"/>
          <w:numId w:val="9"/>
        </w:numPr>
        <w:tabs>
          <w:tab w:val="num" w:pos="0"/>
          <w:tab w:val="left" w:pos="360"/>
        </w:tabs>
        <w:ind w:left="0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И</w:t>
      </w:r>
      <w:r w:rsidRPr="003C21E4">
        <w:rPr>
          <w:b/>
          <w:sz w:val="26"/>
          <w:szCs w:val="26"/>
        </w:rPr>
        <w:t>счерпывающий перечень  административных процедур</w:t>
      </w:r>
      <w:r>
        <w:rPr>
          <w:b/>
          <w:sz w:val="26"/>
          <w:szCs w:val="26"/>
        </w:rPr>
        <w:t>.</w:t>
      </w:r>
      <w:r w:rsidRPr="003C21E4">
        <w:rPr>
          <w:b/>
          <w:sz w:val="26"/>
          <w:szCs w:val="26"/>
        </w:rPr>
        <w:t xml:space="preserve"> </w:t>
      </w:r>
      <w:r w:rsidRPr="003C21E4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A41A58" w:rsidRPr="00310DCD" w:rsidRDefault="00A41A58" w:rsidP="00A41A58">
      <w:pPr>
        <w:ind w:firstLine="360"/>
        <w:jc w:val="both"/>
        <w:rPr>
          <w:sz w:val="26"/>
          <w:szCs w:val="26"/>
        </w:rPr>
      </w:pPr>
      <w:r w:rsidRPr="00310DCD">
        <w:rPr>
          <w:sz w:val="26"/>
          <w:szCs w:val="26"/>
        </w:rPr>
        <w:lastRenderedPageBreak/>
        <w:t>а) прием и регистрация уведомления об окончании строительства и прилагаемых к нему документов, консультирование по порядку и срокам предоставления муниципальной услуги;</w:t>
      </w:r>
    </w:p>
    <w:p w:rsidR="00A41A58" w:rsidRPr="00310DCD" w:rsidRDefault="00A41A58" w:rsidP="00A41A58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0DCD">
        <w:rPr>
          <w:sz w:val="26"/>
          <w:szCs w:val="26"/>
        </w:rPr>
        <w:t xml:space="preserve">б) рассмотрение уведомления об окончании строительства и прилагаемых к нему документов в Администрации, возврат уведомления об окончании строительства; </w:t>
      </w:r>
    </w:p>
    <w:p w:rsidR="00A41A58" w:rsidRPr="00310DCD" w:rsidRDefault="00A41A58" w:rsidP="00A41A58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0DCD">
        <w:rPr>
          <w:sz w:val="26"/>
          <w:szCs w:val="26"/>
        </w:rPr>
        <w:t>в) 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деятельности;</w:t>
      </w:r>
    </w:p>
    <w:p w:rsidR="00A41A58" w:rsidRPr="00FF36BA" w:rsidRDefault="00A41A58" w:rsidP="00B2018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0DCD">
        <w:rPr>
          <w:sz w:val="26"/>
          <w:szCs w:val="26"/>
        </w:rPr>
        <w:t>г) подготовка и направление Уведомления о соответствии либо Уведомления о несоответствии.</w:t>
      </w:r>
    </w:p>
    <w:p w:rsidR="00A41A58" w:rsidRDefault="00A41A58" w:rsidP="00A41A58">
      <w:pPr>
        <w:numPr>
          <w:ilvl w:val="1"/>
          <w:numId w:val="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Последовательность и сроки выполнения административных процедур.</w:t>
      </w:r>
    </w:p>
    <w:p w:rsidR="00A41A58" w:rsidRDefault="00A41A58" w:rsidP="00A41A58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административных процедур.</w:t>
      </w:r>
    </w:p>
    <w:p w:rsidR="00A41A58" w:rsidRPr="003C21E4" w:rsidRDefault="00A41A58" w:rsidP="00A41A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F36BA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2</w:t>
      </w:r>
      <w:r w:rsidRPr="00FF36B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Pr="00FF36BA">
        <w:rPr>
          <w:b/>
          <w:sz w:val="26"/>
          <w:szCs w:val="26"/>
        </w:rPr>
        <w:t xml:space="preserve">  Прием и регистрация уведомления о планируемом строительстве и прилагаемых к нему документов, консультирование по порядку и срокам предоставления  муниципальной услуги.</w:t>
      </w:r>
    </w:p>
    <w:p w:rsidR="00A41A58" w:rsidRPr="00FF36BA" w:rsidRDefault="00A41A58" w:rsidP="00A41A58">
      <w:pPr>
        <w:ind w:firstLine="709"/>
        <w:jc w:val="both"/>
        <w:rPr>
          <w:sz w:val="26"/>
          <w:szCs w:val="26"/>
        </w:rPr>
      </w:pPr>
      <w:r w:rsidRPr="00FF36BA">
        <w:rPr>
          <w:sz w:val="26"/>
          <w:szCs w:val="26"/>
        </w:rPr>
        <w:t xml:space="preserve">Основанием для начала административной процедуры является направление заявителем в Администрацию уведомления о планируемом строительстве. </w:t>
      </w:r>
    </w:p>
    <w:p w:rsidR="00A41A58" w:rsidRPr="00FF36BA" w:rsidRDefault="00A41A58" w:rsidP="00A41A58">
      <w:pPr>
        <w:ind w:firstLine="709"/>
        <w:jc w:val="both"/>
        <w:rPr>
          <w:sz w:val="26"/>
          <w:szCs w:val="26"/>
        </w:rPr>
      </w:pPr>
      <w:r w:rsidRPr="00FF36BA">
        <w:rPr>
          <w:sz w:val="26"/>
          <w:szCs w:val="26"/>
        </w:rPr>
        <w:t>Должностное лицо Администрации, на которое возложены обязанности по приему документов в соответствии с его должностным регламентом, в день поступления уведомления о планируемом строительстве и прилагаемых к нему документов (срок выполнения действия не более 15 минут):</w:t>
      </w:r>
    </w:p>
    <w:p w:rsidR="00A41A58" w:rsidRPr="00FF36BA" w:rsidRDefault="00A41A58" w:rsidP="00A41A58">
      <w:pPr>
        <w:ind w:firstLine="709"/>
        <w:jc w:val="both"/>
        <w:rPr>
          <w:sz w:val="26"/>
          <w:szCs w:val="26"/>
        </w:rPr>
      </w:pPr>
      <w:r w:rsidRPr="00FF36BA">
        <w:rPr>
          <w:sz w:val="26"/>
          <w:szCs w:val="26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A41A58" w:rsidRPr="00FF36BA" w:rsidRDefault="00A41A58" w:rsidP="00A41A58">
      <w:pPr>
        <w:ind w:firstLine="709"/>
        <w:jc w:val="both"/>
        <w:rPr>
          <w:sz w:val="26"/>
          <w:szCs w:val="26"/>
        </w:rPr>
      </w:pPr>
      <w:r w:rsidRPr="00FF36BA">
        <w:rPr>
          <w:sz w:val="26"/>
          <w:szCs w:val="26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A41A58" w:rsidRPr="00FF36BA" w:rsidRDefault="00A41A58" w:rsidP="00A41A58">
      <w:pPr>
        <w:ind w:firstLine="709"/>
        <w:jc w:val="both"/>
        <w:rPr>
          <w:sz w:val="26"/>
          <w:szCs w:val="26"/>
        </w:rPr>
      </w:pPr>
      <w:r w:rsidRPr="00FF36BA">
        <w:rPr>
          <w:sz w:val="26"/>
          <w:szCs w:val="26"/>
        </w:rPr>
        <w:t>Должностное лицо Администрации, на которое возложены обязанности по регистрации документов в соответствии с его должностным регламентом, в день поступления уведомления о планируемом строительстве и прилагаемых к нему документов (срок выполнения действия не более 15 минут) регистрирует уведомление и прилагаемые к нему документы по правилам делопроизводства.</w:t>
      </w:r>
    </w:p>
    <w:p w:rsidR="00A41A58" w:rsidRPr="00FF36BA" w:rsidRDefault="00A41A58" w:rsidP="00A41A58">
      <w:pPr>
        <w:ind w:firstLine="709"/>
        <w:jc w:val="both"/>
        <w:rPr>
          <w:sz w:val="26"/>
          <w:szCs w:val="26"/>
        </w:rPr>
      </w:pPr>
      <w:r w:rsidRPr="00FF36BA">
        <w:rPr>
          <w:sz w:val="26"/>
          <w:szCs w:val="26"/>
        </w:rPr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A41A58" w:rsidRPr="00FF36BA" w:rsidRDefault="00A41A58" w:rsidP="00A41A58">
      <w:pPr>
        <w:ind w:firstLine="709"/>
        <w:jc w:val="both"/>
        <w:rPr>
          <w:sz w:val="26"/>
          <w:szCs w:val="26"/>
        </w:rPr>
      </w:pPr>
      <w:r w:rsidRPr="00FF36BA">
        <w:rPr>
          <w:sz w:val="26"/>
          <w:szCs w:val="26"/>
        </w:rPr>
        <w:t>Результатом административной процедуры является регистрация в Администрации уведомления о планируемом строительстве и прилагаемых к нему документов.</w:t>
      </w:r>
    </w:p>
    <w:p w:rsidR="00A41A58" w:rsidRPr="004A55DD" w:rsidRDefault="00A41A58" w:rsidP="00A41A58">
      <w:pPr>
        <w:ind w:firstLine="709"/>
        <w:jc w:val="both"/>
        <w:rPr>
          <w:b/>
        </w:rPr>
      </w:pPr>
      <w:r w:rsidRPr="008F3498">
        <w:rPr>
          <w:b/>
          <w:sz w:val="26"/>
          <w:szCs w:val="26"/>
        </w:rPr>
        <w:t xml:space="preserve">3.2.2. </w:t>
      </w:r>
      <w:r w:rsidRPr="004A55DD">
        <w:rPr>
          <w:b/>
          <w:sz w:val="26"/>
          <w:szCs w:val="26"/>
        </w:rPr>
        <w:t>Рассмотрение уведомления об окончании строительства и прилагаемых к нему документов в Администрации, возврат уведомления об окончании строительства</w:t>
      </w:r>
      <w:r>
        <w:rPr>
          <w:b/>
          <w:sz w:val="26"/>
          <w:szCs w:val="26"/>
        </w:rPr>
        <w:t>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 xml:space="preserve">В срок не более одного рабочего дня со дня регистрации уведомления об окончании строительства и прилагаемых к нему документов глава Администрации (иное уполномоченное лицо) поручает рассмотрение поступившего уведомления </w:t>
      </w:r>
      <w:r w:rsidRPr="004A55DD">
        <w:rPr>
          <w:sz w:val="26"/>
          <w:szCs w:val="26"/>
        </w:rPr>
        <w:lastRenderedPageBreak/>
        <w:t>руководителю структурного подразделения Администрации, ответственному за рассмотрение представленных документов.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Руководитель структурного подразделения Администрации, ответственного за рассмотрение уведомления об окончании строительства, в течение рабочего дня направляет уведомление и прилагаемые документы с соответствующей резолюцией должностному лицу структурного подразделения Администрации, ответственному за рассмотрение документов.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Должностное лицо структурного подразделения Администрации, ответственное за рассмотрение уведомления и прилагаемых к нему документов проверяет уведомление об окончании строительства и прилагаемые к нему документы на соответствие требованиям к комплектности документов.</w:t>
      </w:r>
    </w:p>
    <w:p w:rsidR="00A41A58" w:rsidRPr="004A55DD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При наличии оснований для его возврата, предусмотренных пунктом 11.2 настоящего Регламента,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</w:t>
      </w:r>
      <w:proofErr w:type="gramStart"/>
      <w:r w:rsidRPr="004A55DD">
        <w:rPr>
          <w:sz w:val="26"/>
          <w:szCs w:val="26"/>
        </w:rPr>
        <w:t>а(</w:t>
      </w:r>
      <w:proofErr w:type="gramEnd"/>
      <w:r w:rsidRPr="004A55DD">
        <w:rPr>
          <w:sz w:val="26"/>
          <w:szCs w:val="26"/>
        </w:rPr>
        <w:t>в этом случае уведомление об окончании строительства считается ненаправленным), для чего: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а) должностным лицом, ответственным за рассмотрение уведомления об окончании строительства и прилагаемых к нему документов, осуществляет подготовку и направление на подпись главе Администрации (иному уполномоченному лицу) проекта письма о возврате уведомления об окончании строительства с указанием причин возврата;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 xml:space="preserve">б) глава Администрации (иное уполномоченное лицо) подписывает два экземпляра проекта письма о возврате уведомления об окончании строительства; 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в) подписанные экземпляры сопроводительного письма о возврате уведомления об окончании строительства регистрируются должностным лицом Администрации;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г) должностное лицо Администрации уведомляет заявителя любым доступным способом связи (с помощью факсимильной связи, электронной почты или по телефону) о подготовленном возврате уведомления об окончании строительства в день его регистрации;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д) один экземпляр письма о возврате остается в структурном подразделении Администрации, второй экземпляр с приложением направленного заявителем уведомления об окончании строительства и пакета документов выдается заявителю.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Уведомление об окончании строительства с прилагаемыми документами и сопроводительным письмом о его возврате выдается: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ними. </w:t>
      </w:r>
      <w:proofErr w:type="gramStart"/>
      <w:r w:rsidRPr="004A55DD">
        <w:rPr>
          <w:sz w:val="26"/>
          <w:szCs w:val="26"/>
        </w:rPr>
        <w:t>В случае возврата почтовых отправлений уведомление (письмо о возврате (с приложением) остается в Администрации и повторно не направляется.</w:t>
      </w:r>
      <w:proofErr w:type="gramEnd"/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proofErr w:type="gramStart"/>
      <w:r w:rsidRPr="004A55DD">
        <w:rPr>
          <w:sz w:val="26"/>
          <w:szCs w:val="26"/>
        </w:rPr>
        <w:lastRenderedPageBreak/>
        <w:t>Факт возврата уведомления об окончании строительства фиксируется в журнале учета выданных уведомлений - лицо, получившее уведомление (письмо о возврате (с приложением), ставит свою подпись в данном журнале.</w:t>
      </w:r>
      <w:proofErr w:type="gramEnd"/>
    </w:p>
    <w:p w:rsidR="00A41A58" w:rsidRPr="00B20185" w:rsidRDefault="00A41A58" w:rsidP="00B20185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A41A58" w:rsidRPr="004A55DD" w:rsidRDefault="00A41A58" w:rsidP="00A41A5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A55DD">
        <w:rPr>
          <w:b/>
          <w:sz w:val="26"/>
          <w:szCs w:val="26"/>
        </w:rPr>
        <w:t>3.2.3.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Основанием для начала административной процедуры является наличие полного пакета документов, необходимого для рассмотрения уведомления об окончании строительства в целях направления Уведомления о соответствии.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Должностное лицо, ответственное за рассмотрение уведомления об окончании строительства:</w:t>
      </w:r>
    </w:p>
    <w:p w:rsidR="00A41A58" w:rsidRPr="004A55DD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55DD">
        <w:rPr>
          <w:rFonts w:ascii="Times New Roman" w:hAnsi="Times New Roman" w:cs="Times New Roman"/>
          <w:sz w:val="26"/>
          <w:szCs w:val="26"/>
        </w:rPr>
        <w:t>а)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территории;</w:t>
      </w:r>
      <w:proofErr w:type="gramEnd"/>
    </w:p>
    <w:p w:rsidR="00A41A58" w:rsidRPr="004A55DD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55DD">
        <w:rPr>
          <w:rFonts w:ascii="Times New Roman" w:hAnsi="Times New Roman" w:cs="Times New Roman"/>
          <w:sz w:val="26"/>
          <w:szCs w:val="26"/>
        </w:rPr>
        <w:t>б)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</w:t>
      </w:r>
      <w:proofErr w:type="gramEnd"/>
      <w:r w:rsidRPr="004A55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55DD">
        <w:rPr>
          <w:rFonts w:ascii="Times New Roman" w:hAnsi="Times New Roman" w:cs="Times New Roman"/>
          <w:sz w:val="26"/>
          <w:szCs w:val="26"/>
        </w:rPr>
        <w:t>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  <w:proofErr w:type="gramEnd"/>
    </w:p>
    <w:p w:rsidR="00A41A58" w:rsidRPr="004A55DD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5D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A55D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A55DD">
        <w:rPr>
          <w:rFonts w:ascii="Times New Roman" w:hAnsi="Times New Roman" w:cs="Times New Roman"/>
          <w:sz w:val="26"/>
          <w:szCs w:val="26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</w:t>
      </w:r>
      <w:r w:rsidRPr="004A55DD">
        <w:rPr>
          <w:rFonts w:ascii="Times New Roman" w:hAnsi="Times New Roman" w:cs="Times New Roman"/>
          <w:sz w:val="26"/>
          <w:szCs w:val="26"/>
        </w:rPr>
        <w:lastRenderedPageBreak/>
        <w:t xml:space="preserve">параметрам объектов капитального строительства, </w:t>
      </w:r>
      <w:proofErr w:type="gramStart"/>
      <w:r w:rsidRPr="004A55DD">
        <w:rPr>
          <w:rFonts w:ascii="Times New Roman" w:hAnsi="Times New Roman" w:cs="Times New Roman"/>
          <w:sz w:val="26"/>
          <w:szCs w:val="26"/>
        </w:rPr>
        <w:t>действующим</w:t>
      </w:r>
      <w:proofErr w:type="gramEnd"/>
      <w:r w:rsidRPr="004A55DD">
        <w:rPr>
          <w:rFonts w:ascii="Times New Roman" w:hAnsi="Times New Roman" w:cs="Times New Roman"/>
          <w:sz w:val="26"/>
          <w:szCs w:val="26"/>
        </w:rPr>
        <w:t xml:space="preserve"> на дату поступления уведомления об окончании строительства;</w:t>
      </w:r>
    </w:p>
    <w:p w:rsidR="00A41A58" w:rsidRPr="004A55DD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5DD">
        <w:rPr>
          <w:rFonts w:ascii="Times New Roman" w:hAnsi="Times New Roman" w:cs="Times New Roman"/>
          <w:sz w:val="26"/>
          <w:szCs w:val="26"/>
        </w:rPr>
        <w:t>в)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41A58" w:rsidRPr="004A55DD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A55DD">
        <w:rPr>
          <w:sz w:val="26"/>
          <w:szCs w:val="26"/>
        </w:rPr>
        <w:t>г)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A55DD">
        <w:rPr>
          <w:sz w:val="26"/>
          <w:szCs w:val="26"/>
        </w:rPr>
        <w:t xml:space="preserve"> и такой объект капитального строительства не введен в эксплуатацию. </w:t>
      </w:r>
    </w:p>
    <w:p w:rsidR="00A41A58" w:rsidRPr="00B20185" w:rsidRDefault="00A41A58" w:rsidP="00B201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документов.</w:t>
      </w:r>
    </w:p>
    <w:p w:rsidR="00A41A58" w:rsidRPr="004A55DD" w:rsidRDefault="00A41A58" w:rsidP="00A41A5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A55DD">
        <w:rPr>
          <w:b/>
          <w:sz w:val="26"/>
          <w:szCs w:val="26"/>
        </w:rPr>
        <w:t xml:space="preserve">3.2.4. Подготовка и направление Уведомления о соответствии либо Уведомления о несоответствии 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8F3498">
        <w:rPr>
          <w:sz w:val="26"/>
          <w:szCs w:val="26"/>
        </w:rPr>
        <w:t xml:space="preserve">Основанием для начала административной процедуры является наличие проверенного в соответствии с пунктом 3.2.3. настоящего Регламента </w:t>
      </w:r>
      <w:r>
        <w:rPr>
          <w:sz w:val="26"/>
          <w:szCs w:val="26"/>
        </w:rPr>
        <w:t xml:space="preserve">уведомления </w:t>
      </w:r>
      <w:r w:rsidRPr="004A55DD">
        <w:rPr>
          <w:sz w:val="26"/>
          <w:szCs w:val="26"/>
        </w:rPr>
        <w:t>об окончании строительства и прилагаемых к нему документов.</w:t>
      </w:r>
    </w:p>
    <w:p w:rsidR="00A41A58" w:rsidRPr="008F3498" w:rsidRDefault="00A41A58" w:rsidP="00A41A58">
      <w:pPr>
        <w:ind w:firstLine="709"/>
        <w:jc w:val="both"/>
        <w:rPr>
          <w:sz w:val="26"/>
          <w:szCs w:val="26"/>
        </w:rPr>
      </w:pPr>
      <w:r w:rsidRPr="008F3498">
        <w:rPr>
          <w:sz w:val="26"/>
          <w:szCs w:val="26"/>
        </w:rPr>
        <w:t>Должностным лицом структурного подразделения Администрации, ответственным за рассмотрение уведомления о планируемом строительстве и прилагаемых к нему документов, осуществляется подготовка и направление на подпись главе Администрации (иному уполномоченному лицу):</w:t>
      </w:r>
    </w:p>
    <w:p w:rsidR="00A41A58" w:rsidRPr="008F3498" w:rsidRDefault="00A41A58" w:rsidP="00A41A58">
      <w:pPr>
        <w:ind w:firstLine="709"/>
        <w:jc w:val="both"/>
        <w:rPr>
          <w:sz w:val="26"/>
          <w:szCs w:val="26"/>
        </w:rPr>
      </w:pPr>
      <w:r w:rsidRPr="008F3498">
        <w:rPr>
          <w:sz w:val="26"/>
          <w:szCs w:val="26"/>
        </w:rPr>
        <w:t>а) проекта Уведомления о соответствии (согласно приложению № 3 к настоящему Регламенту);</w:t>
      </w:r>
    </w:p>
    <w:p w:rsidR="00A41A58" w:rsidRDefault="00A41A58" w:rsidP="00A41A58">
      <w:pPr>
        <w:ind w:firstLine="709"/>
        <w:jc w:val="both"/>
        <w:rPr>
          <w:sz w:val="26"/>
          <w:szCs w:val="26"/>
        </w:rPr>
      </w:pPr>
      <w:r w:rsidRPr="008F3498">
        <w:rPr>
          <w:sz w:val="26"/>
          <w:szCs w:val="26"/>
        </w:rPr>
        <w:t>б) проекта Уведомления о несоответствии (согласно приложению № 4 к настоящему Регламенту).</w:t>
      </w:r>
    </w:p>
    <w:p w:rsidR="00A41A58" w:rsidRPr="004A55DD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5DD">
        <w:rPr>
          <w:rFonts w:ascii="Times New Roman" w:hAnsi="Times New Roman" w:cs="Times New Roman"/>
          <w:sz w:val="26"/>
          <w:szCs w:val="26"/>
        </w:rPr>
        <w:t>В Уведомлении о несоответствии должны содержаться все основания направления заявителю такого уведомления.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Глава Администрации (иное уполномоченное лицо) подписывает два экземпляра проекта уведомления.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Подписанные экземпляры Уведомления о соответствии либо Уведомления о несоответствии регистрируются должностным лицом Администрации.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Один экземпляр уведомления остается в Администрации, второй выдается (направляется по почте) заявителю.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Должностное лицо Администрации уведомляет заявителя любым доступным способом связи (с помощью факсимильной связи, электронной почты или по телефону) о подготовленном ему уведомлении в день его регистрации.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 xml:space="preserve">Уведомление о соответствии либо </w:t>
      </w:r>
      <w:proofErr w:type="gramStart"/>
      <w:r w:rsidRPr="004A55DD">
        <w:rPr>
          <w:sz w:val="26"/>
          <w:szCs w:val="26"/>
        </w:rPr>
        <w:t>Уведомление</w:t>
      </w:r>
      <w:proofErr w:type="gramEnd"/>
      <w:r w:rsidRPr="004A55DD">
        <w:rPr>
          <w:sz w:val="26"/>
          <w:szCs w:val="26"/>
        </w:rPr>
        <w:t xml:space="preserve"> о несоответствии в течение семи рабочих дней со дня поступления в Администрацию уведомления об окончании строительства выдается: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lastRenderedPageBreak/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уведомление остается в Администрации и повторно не направляется.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Факт получения уведомления фиксируется в журнале учета выданных уведомлений - лицо, получившее уведомление, ставит свою подпись в данном журнале.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sz w:val="26"/>
          <w:szCs w:val="26"/>
        </w:rPr>
        <w:t>Результатом административной процедуры является выданное (направленное по почте</w:t>
      </w:r>
      <w:proofErr w:type="gramStart"/>
      <w:r w:rsidRPr="004A55DD">
        <w:rPr>
          <w:sz w:val="26"/>
          <w:szCs w:val="26"/>
        </w:rPr>
        <w:t>)з</w:t>
      </w:r>
      <w:proofErr w:type="gramEnd"/>
      <w:r w:rsidRPr="004A55DD">
        <w:rPr>
          <w:sz w:val="26"/>
          <w:szCs w:val="26"/>
        </w:rPr>
        <w:t>аявителю Уведомление о соответствии либо Уведомление о несоответствии.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 w:rsidRPr="004A55DD">
        <w:rPr>
          <w:b/>
        </w:rPr>
        <w:t>3.2.5.</w:t>
      </w:r>
      <w:r>
        <w:t xml:space="preserve"> </w:t>
      </w:r>
      <w:r w:rsidRPr="004A55DD">
        <w:rPr>
          <w:sz w:val="26"/>
          <w:szCs w:val="26"/>
        </w:rPr>
        <w:t>В случае направления заявителю Уведомления о несоответствии, Администрация в течение семи рабочих дней со дня поступления уведомления об окончании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уведомления:</w:t>
      </w:r>
    </w:p>
    <w:p w:rsidR="00A41A58" w:rsidRPr="004A55DD" w:rsidRDefault="00A41A58" w:rsidP="00A41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55DD">
        <w:rPr>
          <w:sz w:val="26"/>
          <w:szCs w:val="26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 а) пункта </w:t>
      </w:r>
      <w:r>
        <w:rPr>
          <w:sz w:val="26"/>
          <w:szCs w:val="26"/>
        </w:rPr>
        <w:t>3.2.4.</w:t>
      </w:r>
      <w:r w:rsidRPr="004A55DD">
        <w:rPr>
          <w:sz w:val="26"/>
          <w:szCs w:val="26"/>
        </w:rPr>
        <w:t xml:space="preserve"> настоящего Регламента;</w:t>
      </w:r>
    </w:p>
    <w:p w:rsidR="00A41A58" w:rsidRPr="00B20185" w:rsidRDefault="00A41A58" w:rsidP="00B201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55DD">
        <w:rPr>
          <w:sz w:val="26"/>
          <w:szCs w:val="26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подпунктами б) и в) </w:t>
      </w:r>
      <w:hyperlink r:id="rId16" w:history="1">
        <w:r>
          <w:rPr>
            <w:sz w:val="26"/>
            <w:szCs w:val="26"/>
          </w:rPr>
          <w:t xml:space="preserve">пункта </w:t>
        </w:r>
        <w:r w:rsidRPr="004A55DD">
          <w:rPr>
            <w:sz w:val="26"/>
            <w:szCs w:val="26"/>
          </w:rPr>
          <w:t>3</w:t>
        </w:r>
        <w:r>
          <w:rPr>
            <w:sz w:val="26"/>
            <w:szCs w:val="26"/>
          </w:rPr>
          <w:t>.2.3.</w:t>
        </w:r>
        <w:r w:rsidRPr="004A55DD">
          <w:rPr>
            <w:sz w:val="26"/>
            <w:szCs w:val="26"/>
          </w:rPr>
          <w:t xml:space="preserve"> </w:t>
        </w:r>
      </w:hyperlink>
      <w:r w:rsidRPr="004A55DD">
        <w:rPr>
          <w:sz w:val="26"/>
          <w:szCs w:val="26"/>
        </w:rPr>
        <w:t>настоящего Регламента.</w:t>
      </w:r>
    </w:p>
    <w:p w:rsidR="00A41A58" w:rsidRPr="00322C93" w:rsidRDefault="00A41A58" w:rsidP="00A41A5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22C93">
        <w:rPr>
          <w:b/>
          <w:sz w:val="26"/>
          <w:szCs w:val="26"/>
        </w:rPr>
        <w:t>3.3. Особенности предоставления муниципальной услуги в электронной форме.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2C93">
        <w:rPr>
          <w:b/>
          <w:sz w:val="26"/>
          <w:szCs w:val="26"/>
        </w:rPr>
        <w:t>3.3.1.</w:t>
      </w:r>
      <w:r w:rsidRPr="00322C93">
        <w:rPr>
          <w:sz w:val="26"/>
          <w:szCs w:val="26"/>
        </w:rPr>
        <w:t xml:space="preserve"> </w:t>
      </w:r>
      <w:proofErr w:type="gramStart"/>
      <w:r w:rsidRPr="00DD2085">
        <w:rPr>
          <w:sz w:val="26"/>
          <w:szCs w:val="26"/>
        </w:rPr>
        <w:t>Для обращения заявителя за получением муниципальной услуги в электронной форме без необходимости дополнительной подачи уведомления в какой-либо иной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</w:t>
      </w:r>
      <w:proofErr w:type="gramEnd"/>
      <w:r w:rsidRPr="00DD2085">
        <w:rPr>
          <w:sz w:val="26"/>
          <w:szCs w:val="26"/>
        </w:rPr>
        <w:t xml:space="preserve">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Для получения муниципальной услуги в электронном виде заявитель направляет уведомление о планируемом строительстве через Единый портал и (или) Региональный портал путем заполнения соответствующей электронной формы подачи уведомления.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На Едином портале и (или) Региональном портале размещаются образцы заполнения электронной формы уведомление о планируемом строительстве.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 xml:space="preserve">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уведомления заявитель извещается о характере выявленной ошибки и порядке ее устранения </w:t>
      </w:r>
      <w:r w:rsidRPr="00DD2085">
        <w:rPr>
          <w:sz w:val="26"/>
          <w:szCs w:val="26"/>
        </w:rPr>
        <w:lastRenderedPageBreak/>
        <w:t>посредством информационного сообщения непосредственно в электронной форме уведомления.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При представлении уведомления в электронной форме через Единый портал и (или) Региональный портал заявителю направляется электронное сообщение в форме электронного документа, подтверждающее прием уведомления и его регистрацию.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 xml:space="preserve">Заявитель выбирает удобный для него способ получения результата муниципальной услуги и указывает его в уведомлении о планируемом строительстве: 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2085">
        <w:rPr>
          <w:sz w:val="26"/>
          <w:szCs w:val="26"/>
        </w:rPr>
        <w:t>в форме электронного документа;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2085">
        <w:rPr>
          <w:sz w:val="26"/>
          <w:szCs w:val="26"/>
        </w:rPr>
        <w:t>в письменном виде почтой;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2085">
        <w:rPr>
          <w:sz w:val="26"/>
          <w:szCs w:val="26"/>
        </w:rPr>
        <w:t xml:space="preserve">получить лично. 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 xml:space="preserve">Уведомление подлежит регистрации с присвоением порядкового номера. 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По номеру уведомления можно проследить статус (стадию) предоставления муниципальной услуги.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D2085">
        <w:rPr>
          <w:sz w:val="26"/>
          <w:szCs w:val="26"/>
        </w:rPr>
        <w:t>В уведомлении о планируемом строительстве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Одновременно с уведомлением о планируемом строительстве заявитель направляет в Администрацию в электронной форме необходимые для предоставления муниципальной услуги в отсканированном виде документы, предусмотренные настоящ</w:t>
      </w:r>
      <w:r>
        <w:rPr>
          <w:sz w:val="26"/>
          <w:szCs w:val="26"/>
        </w:rPr>
        <w:t>им</w:t>
      </w:r>
      <w:r w:rsidRPr="00DD2085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ом</w:t>
      </w:r>
      <w:r w:rsidRPr="00DD2085">
        <w:rPr>
          <w:sz w:val="26"/>
          <w:szCs w:val="26"/>
        </w:rPr>
        <w:t>, которые могут быть подписаны усиленной квалифицированной электронной подписью.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D2085">
        <w:rPr>
          <w:sz w:val="26"/>
          <w:szCs w:val="26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 w:rsidRPr="00DD2085">
        <w:rPr>
          <w:sz w:val="26"/>
          <w:szCs w:val="26"/>
        </w:rPr>
        <w:t xml:space="preserve"> регламентов предоставления государственных услуг».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D2085">
        <w:rPr>
          <w:sz w:val="26"/>
          <w:szCs w:val="26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трех дней со дня завершения проведения такой проверки принимается решение об отказе в приеме к рассмотрению уведомления о планируемом строительстве и прилагаемых к нему документов и направляет заявителю уведомление об этом в электронной форме с указанием пунктов статьи 11 Федерального</w:t>
      </w:r>
      <w:proofErr w:type="gramEnd"/>
      <w:r w:rsidRPr="00DD2085">
        <w:rPr>
          <w:sz w:val="26"/>
          <w:szCs w:val="26"/>
        </w:rPr>
        <w:t xml:space="preserve"> закона от 06 апреля 2011 года № 63-ФЗ «Об электронной подписи», которые послужили основанием для принятия указанного решения.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 xml:space="preserve">При предоставлении услуги в электронной форме заявителю направляется: </w:t>
      </w:r>
    </w:p>
    <w:p w:rsidR="00A41A58" w:rsidRPr="00DD2085" w:rsidRDefault="00A41A58" w:rsidP="00A41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D2085">
        <w:rPr>
          <w:sz w:val="26"/>
          <w:szCs w:val="26"/>
        </w:rPr>
        <w:t xml:space="preserve">а) извещение о приеме и регистрации уведомления и иных документов, необходимых для предоставления муниципальной услуги, содержащее сведения о факте приема уведомления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услуги либо </w:t>
      </w:r>
      <w:r w:rsidRPr="00DD2085">
        <w:rPr>
          <w:sz w:val="26"/>
          <w:szCs w:val="26"/>
        </w:rPr>
        <w:lastRenderedPageBreak/>
        <w:t>мотивированный отказ в приеме уведомления и иных документов, необходимых для предоставления услуги;</w:t>
      </w:r>
      <w:proofErr w:type="gramEnd"/>
    </w:p>
    <w:p w:rsidR="00A41A58" w:rsidRPr="00DD2085" w:rsidRDefault="00A41A58" w:rsidP="00A41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услуги.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уведомлении.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</w:t>
      </w:r>
      <w:proofErr w:type="gramStart"/>
      <w:r w:rsidRPr="00DD2085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DD2085">
        <w:rPr>
          <w:sz w:val="26"/>
          <w:szCs w:val="26"/>
        </w:rPr>
        <w:t>Администрация обязана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A41A58" w:rsidRPr="00DD2085" w:rsidRDefault="00A41A58" w:rsidP="00A41A58">
      <w:pPr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возможность получения сведений о ходе предоставления муниципальной услуги;</w:t>
      </w:r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D2085">
        <w:rPr>
          <w:sz w:val="26"/>
          <w:szCs w:val="26"/>
        </w:rPr>
        <w:t>досудебное (внесудебное) обжалование решений, действий (бездействия) решений и действий (бездействия) администрации, МФЦ, а также их должностных лиц, муниципальных служащих;</w:t>
      </w:r>
      <w:proofErr w:type="gramEnd"/>
    </w:p>
    <w:p w:rsidR="00A41A58" w:rsidRPr="00DD2085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 xml:space="preserve">возможность вернуться на любой из этапов заполнения электронной формы уведомления без </w:t>
      </w:r>
      <w:proofErr w:type="gramStart"/>
      <w:r w:rsidRPr="00DD2085">
        <w:rPr>
          <w:sz w:val="26"/>
          <w:szCs w:val="26"/>
        </w:rPr>
        <w:t>потери</w:t>
      </w:r>
      <w:proofErr w:type="gramEnd"/>
      <w:r w:rsidRPr="00DD2085">
        <w:rPr>
          <w:sz w:val="26"/>
          <w:szCs w:val="26"/>
        </w:rPr>
        <w:t xml:space="preserve"> ранее введенной информации;</w:t>
      </w:r>
    </w:p>
    <w:p w:rsidR="00A41A58" w:rsidRPr="00DD2085" w:rsidRDefault="00A41A58" w:rsidP="00B201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085">
        <w:rPr>
          <w:sz w:val="26"/>
          <w:szCs w:val="26"/>
        </w:rPr>
        <w:t>возможность доступа заявителя на Едином портале и (или) Региональном портале к ранее поданным (частично сформированным) им уведомлениям.</w:t>
      </w:r>
    </w:p>
    <w:p w:rsidR="00A41A58" w:rsidRPr="00500C2B" w:rsidRDefault="00A41A58" w:rsidP="00B2018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00C2B">
        <w:rPr>
          <w:b/>
          <w:sz w:val="26"/>
          <w:szCs w:val="26"/>
        </w:rPr>
        <w:t>3.4. Особенности предоставления муниципальной услуги в МФЦ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3.4.1.</w:t>
      </w:r>
      <w:r w:rsidRPr="00500C2B">
        <w:rPr>
          <w:sz w:val="26"/>
          <w:szCs w:val="26"/>
        </w:rPr>
        <w:tab/>
      </w:r>
      <w:r w:rsidRPr="006447BB">
        <w:rPr>
          <w:sz w:val="26"/>
          <w:szCs w:val="26"/>
        </w:rPr>
        <w:t>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а)</w:t>
      </w:r>
      <w:r w:rsidRPr="006447BB">
        <w:rPr>
          <w:sz w:val="26"/>
          <w:szCs w:val="26"/>
        </w:rPr>
        <w:tab/>
        <w:t>Информирование (консультация) по порядку предоставления муниципальной услуги;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б)</w:t>
      </w:r>
      <w:r w:rsidRPr="006447BB">
        <w:rPr>
          <w:sz w:val="26"/>
          <w:szCs w:val="26"/>
        </w:rPr>
        <w:tab/>
        <w:t>Прием и регистрация уведомления и документов от заявителя для получения муниципальной услуги;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в)</w:t>
      </w:r>
      <w:r w:rsidRPr="006447BB">
        <w:rPr>
          <w:sz w:val="26"/>
          <w:szCs w:val="26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A41A58" w:rsidRPr="00500C2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3.4.2.</w:t>
      </w:r>
      <w:r w:rsidRPr="00500C2B">
        <w:rPr>
          <w:sz w:val="26"/>
          <w:szCs w:val="26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A41A58" w:rsidRPr="006447BB" w:rsidRDefault="00A41A58" w:rsidP="00A41A5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3.4.3.</w:t>
      </w:r>
      <w:r w:rsidRPr="00500C2B">
        <w:rPr>
          <w:sz w:val="26"/>
          <w:szCs w:val="26"/>
        </w:rPr>
        <w:t xml:space="preserve"> </w:t>
      </w:r>
      <w:r w:rsidRPr="006447BB">
        <w:rPr>
          <w:sz w:val="26"/>
          <w:szCs w:val="26"/>
        </w:rPr>
        <w:t>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A41A58" w:rsidRPr="006447BB" w:rsidRDefault="00A41A58" w:rsidP="00A41A58">
      <w:pPr>
        <w:pStyle w:val="ae"/>
        <w:ind w:left="709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а) срок предоставления муниципальной услуги;</w:t>
      </w:r>
    </w:p>
    <w:p w:rsidR="00A41A58" w:rsidRPr="006447BB" w:rsidRDefault="00A41A58" w:rsidP="00A41A58">
      <w:pPr>
        <w:pStyle w:val="ae"/>
        <w:ind w:left="0" w:firstLine="709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lastRenderedPageBreak/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г)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д)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е)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ж) режим работы и адреса иных МФЦ и привлекаемых организаций, находящихся на территории субъекта Российской Федерации;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41A58" w:rsidRPr="00500C2B" w:rsidRDefault="00A41A58" w:rsidP="00A41A5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3.5.</w:t>
      </w:r>
      <w:r w:rsidRPr="00500C2B">
        <w:rPr>
          <w:sz w:val="26"/>
          <w:szCs w:val="26"/>
        </w:rPr>
        <w:tab/>
        <w:t>Осуществление административной процедуры «Прием и регистрация уведомления о планируемом строительстве и документов».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3.5.1.</w:t>
      </w:r>
      <w:r w:rsidRPr="00500C2B">
        <w:rPr>
          <w:sz w:val="26"/>
          <w:szCs w:val="26"/>
        </w:rPr>
        <w:t xml:space="preserve"> </w:t>
      </w:r>
      <w:r w:rsidRPr="006447BB">
        <w:rPr>
          <w:sz w:val="26"/>
          <w:szCs w:val="26"/>
        </w:rPr>
        <w:t>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3.5.2.</w:t>
      </w:r>
      <w:r w:rsidRPr="00500C2B">
        <w:rPr>
          <w:sz w:val="26"/>
          <w:szCs w:val="26"/>
        </w:rPr>
        <w:t xml:space="preserve"> </w:t>
      </w:r>
      <w:r w:rsidRPr="006447BB">
        <w:rPr>
          <w:sz w:val="26"/>
          <w:szCs w:val="26"/>
        </w:rPr>
        <w:t>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заявителя:</w:t>
      </w:r>
      <w:r>
        <w:rPr>
          <w:sz w:val="26"/>
          <w:szCs w:val="26"/>
        </w:rPr>
        <w:t xml:space="preserve"> </w:t>
      </w:r>
      <w:r w:rsidRPr="006447BB">
        <w:rPr>
          <w:sz w:val="26"/>
          <w:szCs w:val="26"/>
        </w:rPr>
        <w:t>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заявителя.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3.5.3.</w:t>
      </w:r>
      <w:r w:rsidRPr="00500C2B">
        <w:rPr>
          <w:sz w:val="26"/>
          <w:szCs w:val="26"/>
        </w:rPr>
        <w:t xml:space="preserve"> </w:t>
      </w:r>
      <w:r w:rsidRPr="006447BB">
        <w:rPr>
          <w:sz w:val="26"/>
          <w:szCs w:val="26"/>
        </w:rPr>
        <w:t xml:space="preserve">Работник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6447BB">
        <w:rPr>
          <w:sz w:val="26"/>
          <w:szCs w:val="26"/>
        </w:rPr>
        <w:t>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</w:t>
      </w:r>
      <w:proofErr w:type="gramEnd"/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3.5.4.</w:t>
      </w:r>
      <w:r w:rsidRPr="00500C2B">
        <w:rPr>
          <w:sz w:val="26"/>
          <w:szCs w:val="26"/>
        </w:rPr>
        <w:t xml:space="preserve"> </w:t>
      </w:r>
      <w:proofErr w:type="gramStart"/>
      <w:r w:rsidRPr="006447BB">
        <w:rPr>
          <w:sz w:val="26"/>
          <w:szCs w:val="26"/>
        </w:rPr>
        <w:t xml:space="preserve"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</w:t>
      </w:r>
      <w:r w:rsidRPr="006447BB">
        <w:rPr>
          <w:sz w:val="26"/>
          <w:szCs w:val="26"/>
        </w:rPr>
        <w:lastRenderedPageBreak/>
        <w:t>чего создает электронные образы подписанного уведомления, представленных документов (сканирует документы в форме, которой они были предоставлены</w:t>
      </w:r>
      <w:proofErr w:type="gramEnd"/>
      <w:r w:rsidRPr="006447BB">
        <w:rPr>
          <w:sz w:val="26"/>
          <w:szCs w:val="26"/>
        </w:rPr>
        <w:t xml:space="preserve"> заявителем в соответствии с требованиями настоящего Регламента) и расписки, подписанной. Уведомление, документы, представленные заявителем, и расписка после сканирования возвращаются заявителю.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3.5.6.</w:t>
      </w:r>
      <w:r w:rsidRPr="00500C2B">
        <w:rPr>
          <w:sz w:val="26"/>
          <w:szCs w:val="26"/>
        </w:rPr>
        <w:t xml:space="preserve"> </w:t>
      </w:r>
      <w:r w:rsidRPr="006447BB">
        <w:rPr>
          <w:sz w:val="26"/>
          <w:szCs w:val="26"/>
        </w:rPr>
        <w:t>Принятые у заявителя документы, уведомление и расписка передаются в электронном виде в уполномоченный орган по защищенным каналам связи (с досылкой на бумажных носителях).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3.6.</w:t>
      </w:r>
      <w:r w:rsidRPr="00500C2B">
        <w:rPr>
          <w:sz w:val="26"/>
          <w:szCs w:val="26"/>
        </w:rPr>
        <w:t xml:space="preserve">   </w:t>
      </w:r>
      <w:r w:rsidRPr="006447BB">
        <w:rPr>
          <w:sz w:val="26"/>
          <w:szCs w:val="26"/>
        </w:rPr>
        <w:t>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3.6.1.</w:t>
      </w:r>
      <w:r w:rsidRPr="00500C2B">
        <w:rPr>
          <w:sz w:val="26"/>
          <w:szCs w:val="26"/>
        </w:rPr>
        <w:t xml:space="preserve"> </w:t>
      </w:r>
      <w:r w:rsidRPr="006447BB">
        <w:rPr>
          <w:sz w:val="26"/>
          <w:szCs w:val="26"/>
        </w:rPr>
        <w:t xml:space="preserve"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A41A58" w:rsidRPr="00526C70" w:rsidRDefault="00A41A58" w:rsidP="00A41A58">
      <w:pPr>
        <w:ind w:firstLine="709"/>
        <w:jc w:val="both"/>
      </w:pPr>
      <w:r w:rsidRPr="00500C2B">
        <w:rPr>
          <w:b/>
          <w:sz w:val="26"/>
          <w:szCs w:val="26"/>
        </w:rPr>
        <w:t>3.6.2.</w:t>
      </w:r>
      <w:r w:rsidRPr="00500C2B">
        <w:rPr>
          <w:sz w:val="26"/>
          <w:szCs w:val="26"/>
        </w:rPr>
        <w:t xml:space="preserve"> </w:t>
      </w:r>
      <w:r w:rsidRPr="006447BB">
        <w:rPr>
          <w:sz w:val="26"/>
          <w:szCs w:val="26"/>
        </w:rPr>
        <w:t>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A41A58" w:rsidRPr="006447BB" w:rsidRDefault="00A41A58" w:rsidP="00A41A58">
      <w:pPr>
        <w:ind w:firstLine="709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>3.6.3.</w:t>
      </w:r>
      <w:r w:rsidRPr="00500C2B">
        <w:rPr>
          <w:sz w:val="26"/>
          <w:szCs w:val="26"/>
        </w:rPr>
        <w:t xml:space="preserve"> </w:t>
      </w:r>
      <w:r w:rsidRPr="006447BB">
        <w:rPr>
          <w:sz w:val="26"/>
          <w:szCs w:val="26"/>
        </w:rPr>
        <w:t>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 xml:space="preserve">б) изготовление, </w:t>
      </w:r>
      <w:proofErr w:type="gramStart"/>
      <w:r w:rsidRPr="006447BB">
        <w:rPr>
          <w:sz w:val="26"/>
          <w:szCs w:val="26"/>
        </w:rPr>
        <w:t>заверение экземпляра</w:t>
      </w:r>
      <w:proofErr w:type="gramEnd"/>
      <w:r w:rsidRPr="006447BB">
        <w:rPr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A41A58" w:rsidRPr="006447BB" w:rsidRDefault="00A41A58" w:rsidP="00A41A58">
      <w:pPr>
        <w:ind w:firstLine="708"/>
        <w:jc w:val="both"/>
        <w:rPr>
          <w:sz w:val="26"/>
          <w:szCs w:val="26"/>
        </w:rPr>
      </w:pPr>
      <w:r w:rsidRPr="006447BB">
        <w:rPr>
          <w:sz w:val="26"/>
          <w:szCs w:val="26"/>
        </w:rPr>
        <w:t>в) учет выдачи экземпляров электронных документов на бумажном носителе.</w:t>
      </w:r>
    </w:p>
    <w:p w:rsidR="00A41A58" w:rsidRPr="00B20185" w:rsidRDefault="00A41A58" w:rsidP="00B20185">
      <w:pPr>
        <w:ind w:firstLine="708"/>
        <w:jc w:val="both"/>
        <w:rPr>
          <w:sz w:val="26"/>
          <w:szCs w:val="26"/>
        </w:rPr>
      </w:pPr>
      <w:r w:rsidRPr="00500C2B">
        <w:rPr>
          <w:b/>
          <w:sz w:val="26"/>
          <w:szCs w:val="26"/>
        </w:rPr>
        <w:t xml:space="preserve">3.6.4. </w:t>
      </w:r>
      <w:r w:rsidRPr="006447BB">
        <w:rPr>
          <w:sz w:val="26"/>
          <w:szCs w:val="26"/>
        </w:rPr>
        <w:t xml:space="preserve">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A41A58" w:rsidRDefault="00A41A58" w:rsidP="00A41A58">
      <w:pPr>
        <w:tabs>
          <w:tab w:val="left" w:pos="0"/>
          <w:tab w:val="left" w:pos="720"/>
          <w:tab w:val="left" w:pos="900"/>
        </w:tabs>
        <w:ind w:firstLine="708"/>
        <w:jc w:val="center"/>
        <w:rPr>
          <w:b/>
          <w:sz w:val="26"/>
          <w:szCs w:val="26"/>
        </w:rPr>
      </w:pPr>
      <w:r w:rsidRPr="00B16EC0">
        <w:rPr>
          <w:b/>
          <w:sz w:val="26"/>
          <w:szCs w:val="26"/>
        </w:rPr>
        <w:t xml:space="preserve">4. ПОРЯДОК И ФОРМЫ </w:t>
      </w:r>
      <w:proofErr w:type="gramStart"/>
      <w:r w:rsidRPr="00B16EC0">
        <w:rPr>
          <w:b/>
          <w:sz w:val="26"/>
          <w:szCs w:val="26"/>
        </w:rPr>
        <w:t>КОНТРОЛЯ ЗА</w:t>
      </w:r>
      <w:proofErr w:type="gramEnd"/>
      <w:r w:rsidRPr="00B16EC0">
        <w:rPr>
          <w:b/>
          <w:sz w:val="26"/>
          <w:szCs w:val="26"/>
        </w:rPr>
        <w:t xml:space="preserve"> ПРЕДОСТАВЛЕНИЕМ МУНИЦИПАЛЬНОЙ УСЛУГИ</w:t>
      </w:r>
    </w:p>
    <w:p w:rsidR="00A41A58" w:rsidRPr="000123D3" w:rsidRDefault="00A41A58" w:rsidP="00A41A58">
      <w:pPr>
        <w:ind w:firstLine="709"/>
        <w:jc w:val="both"/>
        <w:outlineLvl w:val="1"/>
        <w:rPr>
          <w:b/>
          <w:sz w:val="26"/>
          <w:szCs w:val="26"/>
        </w:rPr>
      </w:pPr>
      <w:r w:rsidRPr="000123D3">
        <w:rPr>
          <w:b/>
          <w:sz w:val="26"/>
          <w:szCs w:val="26"/>
        </w:rPr>
        <w:t xml:space="preserve">4.1. Порядок осуществления текущего </w:t>
      </w:r>
      <w:proofErr w:type="gramStart"/>
      <w:r w:rsidRPr="000123D3">
        <w:rPr>
          <w:b/>
          <w:sz w:val="26"/>
          <w:szCs w:val="26"/>
        </w:rPr>
        <w:t>контроля за</w:t>
      </w:r>
      <w:proofErr w:type="gramEnd"/>
      <w:r w:rsidRPr="000123D3">
        <w:rPr>
          <w:b/>
          <w:sz w:val="26"/>
          <w:szCs w:val="26"/>
        </w:rPr>
        <w:t xml:space="preserve"> исполнением настоящего Регламента</w:t>
      </w:r>
    </w:p>
    <w:p w:rsidR="00A41A58" w:rsidRPr="000123D3" w:rsidRDefault="00A41A58" w:rsidP="00A41A58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  <w:sz w:val="26"/>
          <w:szCs w:val="26"/>
        </w:rPr>
      </w:pPr>
      <w:r w:rsidRPr="000123D3">
        <w:rPr>
          <w:sz w:val="26"/>
          <w:szCs w:val="26"/>
        </w:rPr>
        <w:t xml:space="preserve">4.1.1. Текущий </w:t>
      </w:r>
      <w:proofErr w:type="gramStart"/>
      <w:r w:rsidRPr="000123D3">
        <w:rPr>
          <w:sz w:val="26"/>
          <w:szCs w:val="26"/>
        </w:rPr>
        <w:t>контроль за</w:t>
      </w:r>
      <w:proofErr w:type="gramEnd"/>
      <w:r w:rsidRPr="000123D3">
        <w:rPr>
          <w:sz w:val="26"/>
          <w:szCs w:val="26"/>
        </w:rPr>
        <w:t xml:space="preserve">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уведомления о планируемом строительстве и необходимых документов, а также за подписание и направление заявителю результата предоставления муниципальной услуги.</w:t>
      </w:r>
    </w:p>
    <w:p w:rsidR="00A41A58" w:rsidRPr="000123D3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3D3">
        <w:rPr>
          <w:rFonts w:ascii="Times New Roman" w:hAnsi="Times New Roman" w:cs="Times New Roman"/>
          <w:sz w:val="26"/>
          <w:szCs w:val="26"/>
        </w:rPr>
        <w:t>4.1.2. Проверки полноты и качества предоставления муниципальной услуги могут быть плановыми и внеплановыми.</w:t>
      </w:r>
    </w:p>
    <w:p w:rsidR="00A41A58" w:rsidRPr="000123D3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3D3">
        <w:rPr>
          <w:rFonts w:ascii="Times New Roman" w:hAnsi="Times New Roman" w:cs="Times New Roman"/>
          <w:sz w:val="26"/>
          <w:szCs w:val="26"/>
        </w:rPr>
        <w:lastRenderedPageBreak/>
        <w:t>Периодичность осуществления плановых проверок устанавливается главой  Администрации (иным уполномоченным лицом).</w:t>
      </w:r>
    </w:p>
    <w:p w:rsidR="00A41A58" w:rsidRPr="000123D3" w:rsidRDefault="00A41A58" w:rsidP="00A41A5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3D3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Администрации, должностных лиц Администрации либо муниципальных служащих, при предоставлении муниципальной услуги.</w:t>
      </w:r>
    </w:p>
    <w:p w:rsidR="00A41A58" w:rsidRPr="000123D3" w:rsidRDefault="00A41A58" w:rsidP="00A41A58">
      <w:pPr>
        <w:ind w:firstLine="709"/>
        <w:jc w:val="both"/>
        <w:rPr>
          <w:sz w:val="26"/>
          <w:szCs w:val="26"/>
        </w:rPr>
      </w:pPr>
      <w:r w:rsidRPr="000123D3">
        <w:rPr>
          <w:sz w:val="26"/>
          <w:szCs w:val="26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A41A58" w:rsidRPr="000123D3" w:rsidRDefault="00A41A58" w:rsidP="00A41A58">
      <w:pPr>
        <w:pStyle w:val="ConsPlusTitle"/>
        <w:spacing w:line="276" w:lineRule="auto"/>
        <w:ind w:firstLine="709"/>
        <w:jc w:val="both"/>
        <w:outlineLvl w:val="2"/>
        <w:rPr>
          <w:rFonts w:eastAsiaTheme="minorHAnsi"/>
          <w:bCs w:val="0"/>
          <w:sz w:val="26"/>
          <w:szCs w:val="26"/>
          <w:lang w:eastAsia="en-US"/>
        </w:rPr>
      </w:pPr>
      <w:r w:rsidRPr="000123D3">
        <w:rPr>
          <w:rFonts w:eastAsiaTheme="minorHAnsi"/>
          <w:bCs w:val="0"/>
          <w:sz w:val="26"/>
          <w:szCs w:val="26"/>
          <w:lang w:eastAsia="en-US"/>
        </w:rPr>
        <w:t>4.2.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41A58" w:rsidRPr="00B20185" w:rsidRDefault="00A41A58" w:rsidP="00B201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23D3">
        <w:rPr>
          <w:b/>
          <w:sz w:val="26"/>
          <w:szCs w:val="26"/>
        </w:rPr>
        <w:t>4.2.1.</w:t>
      </w:r>
      <w:r w:rsidRPr="000123D3">
        <w:rPr>
          <w:sz w:val="26"/>
          <w:szCs w:val="26"/>
        </w:rPr>
        <w:t xml:space="preserve"> Администрация, должностные лица Администрации либо муниципальные служащие, МФЦ, работники МФЦ несут ответственность, установленную законодательством Российской Федерации, за </w:t>
      </w:r>
      <w:r w:rsidRPr="000123D3">
        <w:rPr>
          <w:bCs/>
          <w:sz w:val="26"/>
          <w:szCs w:val="26"/>
        </w:rPr>
        <w:t>решения и действия (бездействие), принимаемые (осуществляемые) ими в ходе предоставления муниципальной услуги</w:t>
      </w:r>
      <w:r w:rsidRPr="000123D3">
        <w:rPr>
          <w:sz w:val="26"/>
          <w:szCs w:val="26"/>
        </w:rPr>
        <w:t>.</w:t>
      </w:r>
    </w:p>
    <w:p w:rsidR="00A41A58" w:rsidRPr="00B20185" w:rsidRDefault="00A41A58" w:rsidP="00B20185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5. </w:t>
      </w:r>
      <w:proofErr w:type="gramStart"/>
      <w:r w:rsidRPr="002713AA">
        <w:rPr>
          <w:rFonts w:cs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cs="Calibri"/>
          <w:b/>
          <w:sz w:val="26"/>
          <w:szCs w:val="26"/>
        </w:rPr>
        <w:t>, МУНИЦИПАЛЬНЫХ СЛУЖАЩИХ, РАБОТНИКОВ.</w:t>
      </w:r>
      <w:proofErr w:type="gramEnd"/>
    </w:p>
    <w:p w:rsidR="00A41A58" w:rsidRPr="00B20185" w:rsidRDefault="00A41A58" w:rsidP="00B201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1E28">
        <w:rPr>
          <w:rFonts w:cs="Calibri"/>
          <w:b/>
          <w:sz w:val="26"/>
          <w:szCs w:val="26"/>
        </w:rPr>
        <w:t>5.1.</w:t>
      </w:r>
      <w:r>
        <w:rPr>
          <w:rFonts w:cs="Calibri"/>
          <w:sz w:val="26"/>
          <w:szCs w:val="26"/>
        </w:rPr>
        <w:t xml:space="preserve"> </w:t>
      </w:r>
      <w:proofErr w:type="gramStart"/>
      <w:r>
        <w:rPr>
          <w:spacing w:val="-1"/>
          <w:sz w:val="26"/>
          <w:szCs w:val="26"/>
        </w:rPr>
        <w:t xml:space="preserve">Решения и действия (бездействие) органа исполняющего муниципальную </w:t>
      </w:r>
      <w:r>
        <w:rPr>
          <w:sz w:val="26"/>
          <w:szCs w:val="26"/>
        </w:rPr>
        <w:t>функцию, учреждений, оказывающих муниципальные услуги, должностного лица, муниципального служащего, должностных лиц и специалистов учреждений,</w:t>
      </w:r>
      <w:r w:rsidRPr="00CB71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оказывающих муниципальные услуги, принятые в ходе </w:t>
      </w:r>
      <w:r>
        <w:rPr>
          <w:spacing w:val="-2"/>
          <w:sz w:val="26"/>
          <w:szCs w:val="26"/>
        </w:rPr>
        <w:t xml:space="preserve">исполнения муниципальной функции, на основании настоящего регламента, могут </w:t>
      </w:r>
      <w:r>
        <w:rPr>
          <w:sz w:val="26"/>
          <w:szCs w:val="26"/>
        </w:rPr>
        <w:t>быть обжалованы заявителем в досудебном (внесудебном) порядке.</w:t>
      </w:r>
      <w:proofErr w:type="gramEnd"/>
    </w:p>
    <w:p w:rsidR="00A41A58" w:rsidRDefault="00A41A58" w:rsidP="00A41A58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0F1E28">
        <w:rPr>
          <w:rFonts w:cs="Calibri"/>
          <w:b/>
          <w:sz w:val="26"/>
          <w:szCs w:val="26"/>
        </w:rPr>
        <w:t>5.2</w:t>
      </w:r>
      <w:r>
        <w:rPr>
          <w:rFonts w:cs="Calibri"/>
          <w:b/>
          <w:sz w:val="26"/>
          <w:szCs w:val="26"/>
        </w:rPr>
        <w:t>.</w:t>
      </w:r>
      <w:r>
        <w:rPr>
          <w:rFonts w:cs="Calibri"/>
          <w:sz w:val="26"/>
          <w:szCs w:val="26"/>
        </w:rPr>
        <w:t xml:space="preserve"> </w:t>
      </w:r>
      <w:r w:rsidRPr="0024514F">
        <w:rPr>
          <w:rFonts w:cs="Calibri"/>
          <w:sz w:val="26"/>
          <w:szCs w:val="26"/>
        </w:rPr>
        <w:t>Досудебный (внесудебный) порядок обжалования, установленный настоящим разделом, применяется ко всем административным процедурам</w:t>
      </w:r>
      <w:r>
        <w:rPr>
          <w:rFonts w:cs="Calibri"/>
          <w:sz w:val="26"/>
          <w:szCs w:val="26"/>
        </w:rPr>
        <w:t xml:space="preserve"> (действиям) настоящего регламента.</w:t>
      </w:r>
    </w:p>
    <w:p w:rsidR="00A41A58" w:rsidRDefault="00A41A58" w:rsidP="00A41A58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24514F">
        <w:rPr>
          <w:rFonts w:cs="Calibri"/>
          <w:sz w:val="26"/>
          <w:szCs w:val="26"/>
        </w:rPr>
        <w:t>аявитель</w:t>
      </w:r>
      <w:r>
        <w:rPr>
          <w:rFonts w:cs="Calibri"/>
          <w:sz w:val="26"/>
          <w:szCs w:val="26"/>
        </w:rPr>
        <w:t xml:space="preserve"> (либо его представитель), может обратиться с  </w:t>
      </w:r>
      <w:proofErr w:type="gramStart"/>
      <w:r>
        <w:rPr>
          <w:rFonts w:cs="Calibri"/>
          <w:sz w:val="26"/>
          <w:szCs w:val="26"/>
        </w:rPr>
        <w:t>жалобой</w:t>
      </w:r>
      <w:proofErr w:type="gramEnd"/>
      <w:r>
        <w:rPr>
          <w:rFonts w:cs="Calibri"/>
          <w:sz w:val="26"/>
          <w:szCs w:val="26"/>
        </w:rPr>
        <w:t xml:space="preserve"> в том числе в следующих случаях: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1) </w:t>
      </w:r>
      <w:r w:rsidRPr="0024514F">
        <w:rPr>
          <w:rFonts w:cs="Calibri"/>
          <w:sz w:val="26"/>
          <w:szCs w:val="26"/>
        </w:rPr>
        <w:t>нарушени</w:t>
      </w:r>
      <w:r>
        <w:rPr>
          <w:rFonts w:cs="Calibri"/>
          <w:sz w:val="26"/>
          <w:szCs w:val="26"/>
        </w:rPr>
        <w:t>е</w:t>
      </w:r>
      <w:r w:rsidRPr="0024514F">
        <w:rPr>
          <w:rFonts w:cs="Calibri"/>
          <w:sz w:val="26"/>
          <w:szCs w:val="26"/>
        </w:rPr>
        <w:t xml:space="preserve"> срока регистрации запроса о предо</w:t>
      </w:r>
      <w:r>
        <w:rPr>
          <w:rFonts w:cs="Calibri"/>
          <w:sz w:val="26"/>
          <w:szCs w:val="26"/>
        </w:rPr>
        <w:t>ставлении муниципальной 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2) </w:t>
      </w:r>
      <w:r w:rsidRPr="0024514F">
        <w:rPr>
          <w:rFonts w:cs="Calibri"/>
          <w:sz w:val="26"/>
          <w:szCs w:val="26"/>
        </w:rPr>
        <w:t>нарушени</w:t>
      </w:r>
      <w:r>
        <w:rPr>
          <w:rFonts w:cs="Calibri"/>
          <w:sz w:val="26"/>
          <w:szCs w:val="26"/>
        </w:rPr>
        <w:t>е</w:t>
      </w:r>
      <w:r w:rsidRPr="0024514F">
        <w:rPr>
          <w:rFonts w:cs="Calibri"/>
          <w:sz w:val="26"/>
          <w:szCs w:val="26"/>
        </w:rPr>
        <w:t xml:space="preserve"> срока предоставления муниципальной услуги;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3) </w:t>
      </w:r>
      <w:r w:rsidRPr="0024514F">
        <w:rPr>
          <w:rFonts w:cs="Calibri"/>
          <w:sz w:val="26"/>
          <w:szCs w:val="26"/>
        </w:rPr>
        <w:t>требования у заявителя документов</w:t>
      </w:r>
      <w:r>
        <w:rPr>
          <w:rFonts w:cs="Calibri"/>
          <w:sz w:val="26"/>
          <w:szCs w:val="26"/>
        </w:rPr>
        <w:t xml:space="preserve">, не предусмотренных нормативными правовыми актами муниципальными правовыми актами для предоставления муниципальной услуги; </w:t>
      </w:r>
      <w:r w:rsidRPr="0024514F">
        <w:rPr>
          <w:rFonts w:cs="Calibri"/>
          <w:sz w:val="26"/>
          <w:szCs w:val="26"/>
        </w:rPr>
        <w:t xml:space="preserve"> 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4) </w:t>
      </w:r>
      <w:r w:rsidRPr="0024514F">
        <w:rPr>
          <w:rFonts w:cs="Calibri"/>
          <w:sz w:val="26"/>
          <w:szCs w:val="26"/>
        </w:rPr>
        <w:t>отказ в приеме документов</w:t>
      </w:r>
      <w:r>
        <w:rPr>
          <w:rFonts w:cs="Calibri"/>
          <w:sz w:val="26"/>
          <w:szCs w:val="26"/>
        </w:rPr>
        <w:t xml:space="preserve">, </w:t>
      </w:r>
      <w:r w:rsidRPr="0024514F">
        <w:rPr>
          <w:rFonts w:cs="Calibri"/>
          <w:sz w:val="26"/>
          <w:szCs w:val="26"/>
        </w:rPr>
        <w:t xml:space="preserve"> предоставлени</w:t>
      </w:r>
      <w:r>
        <w:rPr>
          <w:rFonts w:cs="Calibri"/>
          <w:sz w:val="26"/>
          <w:szCs w:val="26"/>
        </w:rPr>
        <w:t>е которых предусмотрено нормативными правовыми актами Российской Федерации, муниципальными правовыми актами для предоставления государственной или муниципальной</w:t>
      </w:r>
      <w:r w:rsidRPr="0024514F">
        <w:rPr>
          <w:rFonts w:cs="Calibri"/>
          <w:sz w:val="26"/>
          <w:szCs w:val="26"/>
        </w:rPr>
        <w:t xml:space="preserve"> услуги</w:t>
      </w:r>
      <w:r>
        <w:rPr>
          <w:rFonts w:cs="Calibri"/>
          <w:sz w:val="26"/>
          <w:szCs w:val="26"/>
        </w:rPr>
        <w:t>, у заявителя</w:t>
      </w:r>
      <w:r w:rsidRPr="0024514F">
        <w:rPr>
          <w:rFonts w:cs="Calibri"/>
          <w:sz w:val="26"/>
          <w:szCs w:val="26"/>
        </w:rPr>
        <w:t>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6)  требование с</w:t>
      </w:r>
      <w:r w:rsidRPr="0024514F">
        <w:rPr>
          <w:rFonts w:cs="Calibri"/>
          <w:sz w:val="26"/>
          <w:szCs w:val="26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cs="Calibri"/>
          <w:sz w:val="26"/>
          <w:szCs w:val="26"/>
        </w:rPr>
        <w:t>муниципальными</w:t>
      </w:r>
      <w:r w:rsidRPr="0024514F">
        <w:rPr>
          <w:rFonts w:cs="Calibri"/>
          <w:sz w:val="26"/>
          <w:szCs w:val="26"/>
        </w:rPr>
        <w:t xml:space="preserve"> правовыми актами;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</w:t>
      </w:r>
      <w:r w:rsidRPr="0024514F">
        <w:rPr>
          <w:rFonts w:cs="Calibri"/>
          <w:sz w:val="26"/>
          <w:szCs w:val="26"/>
        </w:rPr>
        <w:t>опечаток и ошибок в выданных в результате предоставления муниципальной  услуги документах</w:t>
      </w:r>
      <w:r>
        <w:rPr>
          <w:rFonts w:cs="Calibri"/>
          <w:sz w:val="26"/>
          <w:szCs w:val="26"/>
        </w:rPr>
        <w:t xml:space="preserve"> либо нарушение установленного срока таких исправлений;</w:t>
      </w:r>
      <w:proofErr w:type="gramEnd"/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8) нарушение срока ил порядка выдачи документов по результатам предоставления муниципальной услуги;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</w:t>
      </w:r>
      <w:proofErr w:type="gramEnd"/>
    </w:p>
    <w:p w:rsidR="00A41A58" w:rsidRPr="002439CD" w:rsidRDefault="00A41A58" w:rsidP="00A41A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      </w:t>
      </w:r>
      <w:r w:rsidRPr="002439CD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41A58" w:rsidRPr="00537DF2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DF2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уведомления;</w:t>
      </w:r>
    </w:p>
    <w:p w:rsidR="00A41A58" w:rsidRPr="00537DF2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DF2">
        <w:rPr>
          <w:sz w:val="26"/>
          <w:szCs w:val="26"/>
        </w:rPr>
        <w:t>наличие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1A58" w:rsidRPr="00537DF2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DF2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1A58" w:rsidRPr="00537DF2" w:rsidRDefault="00A41A58" w:rsidP="00A4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37DF2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(иного уполномоченного лица), руководителя МФЦ при первоначальном отказе в приеме документов, необходимых для предоставления государственной или муниципальной услуги</w:t>
      </w:r>
      <w:proofErr w:type="gramEnd"/>
      <w:r w:rsidRPr="00537DF2">
        <w:rPr>
          <w:sz w:val="26"/>
          <w:szCs w:val="26"/>
        </w:rPr>
        <w:t xml:space="preserve"> уведомляется заявитель, а также приносятся извинения за доставленные неудобства.</w:t>
      </w:r>
    </w:p>
    <w:p w:rsidR="00A41A58" w:rsidRPr="00B20185" w:rsidRDefault="00A41A58" w:rsidP="00B20185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537DF2">
        <w:rPr>
          <w:sz w:val="26"/>
          <w:szCs w:val="26"/>
        </w:rPr>
        <w:t xml:space="preserve">В случаях, указанных в подпунктах </w:t>
      </w:r>
      <w:r>
        <w:rPr>
          <w:sz w:val="26"/>
          <w:szCs w:val="26"/>
        </w:rPr>
        <w:t>2), 5</w:t>
      </w:r>
      <w:r w:rsidRPr="00537DF2">
        <w:rPr>
          <w:sz w:val="26"/>
          <w:szCs w:val="26"/>
        </w:rPr>
        <w:t xml:space="preserve">), </w:t>
      </w:r>
      <w:r>
        <w:rPr>
          <w:sz w:val="26"/>
          <w:szCs w:val="26"/>
        </w:rPr>
        <w:t>7</w:t>
      </w:r>
      <w:r w:rsidRPr="00537DF2">
        <w:rPr>
          <w:sz w:val="26"/>
          <w:szCs w:val="26"/>
        </w:rPr>
        <w:t xml:space="preserve">), </w:t>
      </w:r>
      <w:r>
        <w:rPr>
          <w:sz w:val="26"/>
          <w:szCs w:val="26"/>
        </w:rPr>
        <w:t>9</w:t>
      </w:r>
      <w:r w:rsidRPr="00537DF2">
        <w:rPr>
          <w:sz w:val="26"/>
          <w:szCs w:val="26"/>
        </w:rPr>
        <w:t xml:space="preserve">) и </w:t>
      </w:r>
      <w:r>
        <w:rPr>
          <w:sz w:val="26"/>
          <w:szCs w:val="26"/>
        </w:rPr>
        <w:t>10</w:t>
      </w:r>
      <w:r w:rsidRPr="00537DF2">
        <w:rPr>
          <w:sz w:val="26"/>
          <w:szCs w:val="26"/>
        </w:rPr>
        <w:t>) настоящего пункта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 полном объеме возложена функция по предоставлению муниципальной услуги);</w:t>
      </w:r>
      <w:proofErr w:type="gramEnd"/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5.3.</w:t>
      </w:r>
      <w:r>
        <w:rPr>
          <w:rFonts w:cs="Calibri"/>
          <w:sz w:val="26"/>
          <w:szCs w:val="26"/>
        </w:rPr>
        <w:t xml:space="preserve"> Жалоба </w:t>
      </w:r>
      <w:r w:rsidRPr="0024514F">
        <w:rPr>
          <w:rFonts w:cs="Calibri"/>
          <w:sz w:val="26"/>
          <w:szCs w:val="26"/>
        </w:rPr>
        <w:t>на решения</w:t>
      </w:r>
      <w:r>
        <w:rPr>
          <w:rFonts w:cs="Calibri"/>
          <w:sz w:val="26"/>
          <w:szCs w:val="26"/>
        </w:rPr>
        <w:t xml:space="preserve"> и</w:t>
      </w:r>
      <w:r w:rsidRPr="0024514F">
        <w:rPr>
          <w:rFonts w:cs="Calibri"/>
          <w:sz w:val="26"/>
          <w:szCs w:val="26"/>
        </w:rPr>
        <w:t xml:space="preserve"> действия (бездействие) </w:t>
      </w:r>
      <w:r>
        <w:rPr>
          <w:rFonts w:cs="Calibri"/>
          <w:sz w:val="26"/>
          <w:szCs w:val="26"/>
        </w:rPr>
        <w:t xml:space="preserve">органа исполняющего муниципальную функцию, учреждений, предоставляющих муниципальные услуги, должностных лиц, муниципальных служащих, должностных лиц и </w:t>
      </w:r>
      <w:proofErr w:type="gramStart"/>
      <w:r>
        <w:rPr>
          <w:rFonts w:cs="Calibri"/>
          <w:sz w:val="26"/>
          <w:szCs w:val="26"/>
        </w:rPr>
        <w:t>специалистов учреждений, оказывающих муниципальные услуги подается</w:t>
      </w:r>
      <w:proofErr w:type="gramEnd"/>
      <w:r>
        <w:rPr>
          <w:rFonts w:cs="Calibri"/>
          <w:sz w:val="26"/>
          <w:szCs w:val="26"/>
        </w:rPr>
        <w:t xml:space="preserve"> в письменной форме на бумажном носителе, в электронной форме орган, предоставляющий муниципальную услугу. 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Жалоба на решение и действие (бездействие) администрации </w:t>
      </w:r>
      <w:r w:rsidR="008B2FF4">
        <w:rPr>
          <w:rFonts w:cs="Calibri"/>
          <w:sz w:val="26"/>
          <w:szCs w:val="26"/>
        </w:rPr>
        <w:t>Горноключевского</w:t>
      </w:r>
      <w:r>
        <w:rPr>
          <w:rFonts w:cs="Calibri"/>
          <w:sz w:val="26"/>
          <w:szCs w:val="26"/>
        </w:rPr>
        <w:t xml:space="preserve"> городского поселения, должностных лиц, муниципальных служащих администрации </w:t>
      </w:r>
      <w:r w:rsidR="008B2FF4">
        <w:rPr>
          <w:rFonts w:cs="Calibri"/>
          <w:sz w:val="26"/>
          <w:szCs w:val="26"/>
        </w:rPr>
        <w:t>Горноключевского</w:t>
      </w:r>
      <w:r>
        <w:rPr>
          <w:rFonts w:cs="Calibri"/>
          <w:sz w:val="26"/>
          <w:szCs w:val="26"/>
        </w:rPr>
        <w:t xml:space="preserve"> городского поселения подается в администрацию </w:t>
      </w:r>
      <w:r w:rsidR="008B2FF4">
        <w:rPr>
          <w:rFonts w:cs="Calibri"/>
          <w:sz w:val="26"/>
          <w:szCs w:val="26"/>
        </w:rPr>
        <w:t>Горноключевского</w:t>
      </w:r>
      <w:r>
        <w:rPr>
          <w:rFonts w:cs="Calibri"/>
          <w:sz w:val="26"/>
          <w:szCs w:val="26"/>
        </w:rPr>
        <w:t xml:space="preserve"> городского поселения.</w:t>
      </w:r>
    </w:p>
    <w:p w:rsidR="00FB66C4" w:rsidRPr="00852039" w:rsidRDefault="00A41A58" w:rsidP="00FB66C4">
      <w:pPr>
        <w:shd w:val="clear" w:color="auto" w:fill="FFFFFF"/>
        <w:ind w:firstLine="540"/>
        <w:jc w:val="both"/>
        <w:rPr>
          <w:spacing w:val="-6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Личный прием проводится  главой администрации </w:t>
      </w:r>
      <w:r w:rsidR="008B2FF4">
        <w:rPr>
          <w:rFonts w:cs="Calibri"/>
          <w:sz w:val="26"/>
          <w:szCs w:val="26"/>
        </w:rPr>
        <w:t>Горноключевского</w:t>
      </w:r>
      <w:r w:rsidRPr="0024514F">
        <w:rPr>
          <w:rFonts w:cs="Calibri"/>
          <w:sz w:val="26"/>
          <w:szCs w:val="26"/>
        </w:rPr>
        <w:t xml:space="preserve"> городско</w:t>
      </w:r>
      <w:r>
        <w:rPr>
          <w:rFonts w:cs="Calibri"/>
          <w:sz w:val="26"/>
          <w:szCs w:val="26"/>
        </w:rPr>
        <w:t>го</w:t>
      </w:r>
      <w:r w:rsidRPr="0024514F">
        <w:rPr>
          <w:rFonts w:cs="Calibri"/>
          <w:sz w:val="26"/>
          <w:szCs w:val="26"/>
        </w:rPr>
        <w:t xml:space="preserve"> поселени</w:t>
      </w:r>
      <w:r>
        <w:rPr>
          <w:rFonts w:cs="Calibri"/>
          <w:sz w:val="26"/>
          <w:szCs w:val="26"/>
        </w:rPr>
        <w:t>я</w:t>
      </w:r>
      <w:r w:rsidRPr="0024514F">
        <w:rPr>
          <w:rFonts w:cs="Calibri"/>
          <w:sz w:val="26"/>
          <w:szCs w:val="26"/>
        </w:rPr>
        <w:t xml:space="preserve"> по адресу: </w:t>
      </w:r>
      <w:r w:rsidR="00FB66C4">
        <w:rPr>
          <w:spacing w:val="-6"/>
          <w:sz w:val="26"/>
          <w:szCs w:val="26"/>
        </w:rPr>
        <w:t>692</w:t>
      </w:r>
      <w:r w:rsidR="00FB66C4" w:rsidRPr="00B36DAF">
        <w:rPr>
          <w:spacing w:val="-6"/>
          <w:sz w:val="26"/>
          <w:szCs w:val="26"/>
        </w:rPr>
        <w:t>086</w:t>
      </w:r>
      <w:r w:rsidR="00FB66C4">
        <w:rPr>
          <w:spacing w:val="-6"/>
          <w:sz w:val="26"/>
          <w:szCs w:val="26"/>
        </w:rPr>
        <w:t xml:space="preserve">, Россия, Приморский край, Кировский район, </w:t>
      </w:r>
      <w:proofErr w:type="spellStart"/>
      <w:r w:rsidR="00FB66C4">
        <w:rPr>
          <w:spacing w:val="-6"/>
          <w:sz w:val="26"/>
          <w:szCs w:val="26"/>
        </w:rPr>
        <w:t>кп</w:t>
      </w:r>
      <w:proofErr w:type="spellEnd"/>
      <w:r w:rsidR="00FB66C4">
        <w:rPr>
          <w:spacing w:val="-6"/>
          <w:sz w:val="26"/>
          <w:szCs w:val="26"/>
        </w:rPr>
        <w:t>. Горные Ключи, пр. Лазурный, 2.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Часы приема: </w:t>
      </w:r>
      <w:r w:rsidR="00FB66C4">
        <w:rPr>
          <w:rFonts w:cs="Calibri"/>
          <w:sz w:val="26"/>
          <w:szCs w:val="26"/>
        </w:rPr>
        <w:t>среда</w:t>
      </w:r>
      <w:r w:rsidRPr="0024514F">
        <w:rPr>
          <w:rFonts w:cs="Calibri"/>
          <w:sz w:val="26"/>
          <w:szCs w:val="26"/>
        </w:rPr>
        <w:t xml:space="preserve"> с </w:t>
      </w:r>
      <w:r>
        <w:rPr>
          <w:rFonts w:cs="Calibri"/>
          <w:sz w:val="26"/>
          <w:szCs w:val="26"/>
        </w:rPr>
        <w:t>10</w:t>
      </w:r>
      <w:r w:rsidRPr="0024514F">
        <w:rPr>
          <w:rFonts w:cs="Calibri"/>
          <w:sz w:val="26"/>
          <w:szCs w:val="26"/>
        </w:rPr>
        <w:t>-00 до 1</w:t>
      </w:r>
      <w:r>
        <w:rPr>
          <w:rFonts w:cs="Calibri"/>
          <w:sz w:val="26"/>
          <w:szCs w:val="26"/>
        </w:rPr>
        <w:t>2</w:t>
      </w:r>
      <w:r w:rsidRPr="0024514F">
        <w:rPr>
          <w:rFonts w:cs="Calibri"/>
          <w:sz w:val="26"/>
          <w:szCs w:val="26"/>
        </w:rPr>
        <w:t>-00</w:t>
      </w:r>
      <w:r>
        <w:rPr>
          <w:rFonts w:cs="Calibri"/>
          <w:sz w:val="26"/>
          <w:szCs w:val="26"/>
        </w:rPr>
        <w:t xml:space="preserve">. 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</w:t>
      </w:r>
      <w:proofErr w:type="gramStart"/>
      <w:r>
        <w:rPr>
          <w:rFonts w:cs="Calibri"/>
          <w:sz w:val="26"/>
          <w:szCs w:val="26"/>
        </w:rPr>
        <w:t>,</w:t>
      </w:r>
      <w:proofErr w:type="gramEnd"/>
      <w:r>
        <w:rPr>
          <w:rFonts w:cs="Calibri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Calibri"/>
          <w:sz w:val="26"/>
          <w:szCs w:val="26"/>
        </w:rPr>
        <w:t>представлена</w:t>
      </w:r>
      <w:proofErr w:type="gramEnd"/>
      <w:r>
        <w:rPr>
          <w:rFonts w:cs="Calibri"/>
          <w:sz w:val="26"/>
          <w:szCs w:val="26"/>
        </w:rPr>
        <w:t>: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41A58" w:rsidRPr="00B20185" w:rsidRDefault="00A41A58" w:rsidP="00B20185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 уполномоченным этим руководителем лицом (для юридических лиц);</w:t>
      </w:r>
    </w:p>
    <w:p w:rsidR="00A41A58" w:rsidRPr="00E5502D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5.4. Жалоба должна содержать:</w:t>
      </w:r>
    </w:p>
    <w:p w:rsidR="00A41A58" w:rsidRPr="0024514F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1) </w:t>
      </w:r>
      <w:r>
        <w:rPr>
          <w:rFonts w:cs="Calibri"/>
          <w:sz w:val="26"/>
          <w:szCs w:val="26"/>
        </w:rPr>
        <w:t xml:space="preserve">наименование органа, предоставляющего муниципальную услугу, </w:t>
      </w:r>
      <w:r w:rsidRPr="0024514F">
        <w:rPr>
          <w:rFonts w:cs="Calibri"/>
          <w:sz w:val="26"/>
          <w:szCs w:val="26"/>
        </w:rPr>
        <w:t>должностного лица</w:t>
      </w:r>
      <w:r>
        <w:rPr>
          <w:rFonts w:cs="Calibri"/>
          <w:sz w:val="26"/>
          <w:szCs w:val="26"/>
        </w:rPr>
        <w:t xml:space="preserve"> органа</w:t>
      </w:r>
      <w:r w:rsidRPr="0024514F">
        <w:rPr>
          <w:rFonts w:cs="Calibri"/>
          <w:sz w:val="26"/>
          <w:szCs w:val="26"/>
        </w:rPr>
        <w:t xml:space="preserve">, предоставляющего муниципальную услугу, либо </w:t>
      </w:r>
      <w:r>
        <w:rPr>
          <w:rFonts w:cs="Calibri"/>
          <w:sz w:val="26"/>
          <w:szCs w:val="26"/>
        </w:rPr>
        <w:t xml:space="preserve">муниципального служащего, должностного лица, либо должностного </w:t>
      </w:r>
      <w:proofErr w:type="gramStart"/>
      <w:r>
        <w:rPr>
          <w:rFonts w:cs="Calibri"/>
          <w:sz w:val="26"/>
          <w:szCs w:val="26"/>
        </w:rPr>
        <w:t>лица</w:t>
      </w:r>
      <w:proofErr w:type="gramEnd"/>
      <w:r>
        <w:rPr>
          <w:rFonts w:cs="Calibri"/>
          <w:sz w:val="26"/>
          <w:szCs w:val="26"/>
        </w:rPr>
        <w:t xml:space="preserve"> либо специалиста учреждения, предоставляющего муниципальную услугу, </w:t>
      </w:r>
      <w:r w:rsidRPr="0024514F">
        <w:rPr>
          <w:rFonts w:cs="Calibri"/>
          <w:sz w:val="26"/>
          <w:szCs w:val="26"/>
        </w:rPr>
        <w:t>решения и действия (б</w:t>
      </w:r>
      <w:r>
        <w:rPr>
          <w:rFonts w:cs="Calibri"/>
          <w:sz w:val="26"/>
          <w:szCs w:val="26"/>
        </w:rPr>
        <w:t>ездействие) которого обжалуются;</w:t>
      </w:r>
    </w:p>
    <w:p w:rsidR="00A41A58" w:rsidRPr="0024514F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1A58" w:rsidRPr="0024514F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A41A58" w:rsidRPr="0024514F" w:rsidRDefault="00A41A58" w:rsidP="00B20185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41A58" w:rsidRPr="0024514F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5.5.</w:t>
      </w:r>
      <w:r>
        <w:rPr>
          <w:rFonts w:cs="Calibri"/>
          <w:sz w:val="26"/>
          <w:szCs w:val="26"/>
        </w:rPr>
        <w:t xml:space="preserve"> </w:t>
      </w:r>
      <w:r w:rsidRPr="0024514F">
        <w:rPr>
          <w:rFonts w:cs="Calibri"/>
          <w:sz w:val="26"/>
          <w:szCs w:val="26"/>
        </w:rPr>
        <w:t>Жалоба заявителя подлежит регистрации в</w:t>
      </w:r>
      <w:r>
        <w:rPr>
          <w:rFonts w:cs="Calibri"/>
          <w:sz w:val="26"/>
          <w:szCs w:val="26"/>
        </w:rPr>
        <w:t xml:space="preserve"> день ее поступления в  администрацию</w:t>
      </w:r>
      <w:r w:rsidRPr="0024514F">
        <w:rPr>
          <w:rFonts w:cs="Calibri"/>
          <w:sz w:val="26"/>
          <w:szCs w:val="26"/>
        </w:rPr>
        <w:t xml:space="preserve"> </w:t>
      </w:r>
      <w:r w:rsidR="008B2FF4">
        <w:rPr>
          <w:rFonts w:cs="Calibri"/>
          <w:sz w:val="26"/>
          <w:szCs w:val="26"/>
        </w:rPr>
        <w:t>Горноключевского</w:t>
      </w:r>
      <w:r w:rsidRPr="0024514F">
        <w:rPr>
          <w:rFonts w:cs="Calibri"/>
          <w:sz w:val="26"/>
          <w:szCs w:val="26"/>
        </w:rPr>
        <w:t xml:space="preserve"> городско</w:t>
      </w:r>
      <w:r>
        <w:rPr>
          <w:rFonts w:cs="Calibri"/>
          <w:sz w:val="26"/>
          <w:szCs w:val="26"/>
        </w:rPr>
        <w:t>го поселения</w:t>
      </w:r>
      <w:r w:rsidRPr="0024514F">
        <w:rPr>
          <w:rFonts w:cs="Calibri"/>
          <w:sz w:val="26"/>
          <w:szCs w:val="26"/>
        </w:rPr>
        <w:t>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ab/>
        <w:t xml:space="preserve">Жалоба, подлежит рассмотрению в течение </w:t>
      </w:r>
      <w:r w:rsidRPr="002D7C0C">
        <w:rPr>
          <w:rFonts w:cs="Calibri"/>
          <w:sz w:val="26"/>
          <w:szCs w:val="26"/>
        </w:rPr>
        <w:t>пятнадцати рабочих дней</w:t>
      </w:r>
      <w:r w:rsidRPr="0024514F">
        <w:rPr>
          <w:rFonts w:cs="Calibri"/>
          <w:sz w:val="26"/>
          <w:szCs w:val="26"/>
        </w:rPr>
        <w:t xml:space="preserve"> со дня ее регистрации, а в случае обжалования отказа в приеме документов у заявителя либо в исправлении допущенных опечаток и ошибок</w:t>
      </w:r>
      <w:r>
        <w:rPr>
          <w:rFonts w:cs="Calibri"/>
          <w:sz w:val="26"/>
          <w:szCs w:val="26"/>
        </w:rPr>
        <w:t>, или в случае обжалования нарушения установленного срока таких исправлений</w:t>
      </w:r>
      <w:r w:rsidRPr="0024514F">
        <w:rPr>
          <w:rFonts w:cs="Calibri"/>
          <w:sz w:val="26"/>
          <w:szCs w:val="26"/>
        </w:rPr>
        <w:t xml:space="preserve"> - в течение </w:t>
      </w:r>
      <w:r w:rsidRPr="002D7C0C">
        <w:rPr>
          <w:rFonts w:cs="Calibri"/>
          <w:sz w:val="26"/>
          <w:szCs w:val="26"/>
        </w:rPr>
        <w:t>пяти рабочих дней</w:t>
      </w:r>
      <w:r w:rsidRPr="0024514F">
        <w:rPr>
          <w:rFonts w:cs="Calibri"/>
          <w:sz w:val="26"/>
          <w:szCs w:val="26"/>
        </w:rPr>
        <w:t xml:space="preserve"> со дня ее регистрации.</w:t>
      </w:r>
    </w:p>
    <w:p w:rsidR="00A41A58" w:rsidRPr="0024514F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Отложение, либо приостановление рассмотрения жалобы не допускается.</w:t>
      </w:r>
    </w:p>
    <w:p w:rsidR="00A41A58" w:rsidRPr="0024514F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По результатам рассмотрения жалобы </w:t>
      </w:r>
      <w:r>
        <w:rPr>
          <w:rFonts w:cs="Calibri"/>
          <w:sz w:val="26"/>
          <w:szCs w:val="26"/>
        </w:rPr>
        <w:t>должностные лица, указанные в пункте 5.3 настоящего регламента,</w:t>
      </w:r>
      <w:r w:rsidRPr="0024514F">
        <w:rPr>
          <w:rFonts w:cs="Calibri"/>
          <w:sz w:val="26"/>
          <w:szCs w:val="26"/>
        </w:rPr>
        <w:t xml:space="preserve"> принима</w:t>
      </w:r>
      <w:r>
        <w:rPr>
          <w:rFonts w:cs="Calibri"/>
          <w:sz w:val="26"/>
          <w:szCs w:val="26"/>
        </w:rPr>
        <w:t>ю</w:t>
      </w:r>
      <w:r w:rsidRPr="0024514F">
        <w:rPr>
          <w:rFonts w:cs="Calibri"/>
          <w:sz w:val="26"/>
          <w:szCs w:val="26"/>
        </w:rPr>
        <w:t>т одно из следующих решений:</w:t>
      </w:r>
    </w:p>
    <w:p w:rsidR="00A41A58" w:rsidRPr="0024514F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24514F">
        <w:rPr>
          <w:rFonts w:cs="Calibri"/>
          <w:sz w:val="26"/>
          <w:szCs w:val="26"/>
        </w:rPr>
        <w:t xml:space="preserve">1) </w:t>
      </w:r>
      <w:r>
        <w:rPr>
          <w:rFonts w:cs="Calibri"/>
          <w:sz w:val="26"/>
          <w:szCs w:val="26"/>
        </w:rPr>
        <w:t>удовлетворяю</w:t>
      </w:r>
      <w:r w:rsidRPr="0024514F">
        <w:rPr>
          <w:rFonts w:cs="Calibri"/>
          <w:sz w:val="26"/>
          <w:szCs w:val="26"/>
        </w:rPr>
        <w:t>т</w:t>
      </w:r>
      <w:r>
        <w:rPr>
          <w:rFonts w:cs="Calibri"/>
          <w:sz w:val="26"/>
          <w:szCs w:val="26"/>
        </w:rPr>
        <w:t xml:space="preserve"> жалобу</w:t>
      </w:r>
      <w:r w:rsidRPr="0024514F">
        <w:rPr>
          <w:rFonts w:cs="Calibri"/>
          <w:sz w:val="26"/>
          <w:szCs w:val="26"/>
        </w:rPr>
        <w:t xml:space="preserve">, в том числе в форме отмены принятого решения, исправления допущенных органом, предоставляющим муниципальную услугу, </w:t>
      </w:r>
      <w:r w:rsidRPr="0024514F">
        <w:rPr>
          <w:rFonts w:cs="Calibri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</w:t>
      </w:r>
      <w:r>
        <w:rPr>
          <w:rFonts w:cs="Calibri"/>
          <w:sz w:val="26"/>
          <w:szCs w:val="26"/>
        </w:rPr>
        <w:t xml:space="preserve"> муниципальными правовыми актами</w:t>
      </w:r>
      <w:r w:rsidRPr="0024514F">
        <w:rPr>
          <w:rFonts w:cs="Calibri"/>
          <w:sz w:val="26"/>
          <w:szCs w:val="26"/>
        </w:rPr>
        <w:t>;</w:t>
      </w:r>
      <w:proofErr w:type="gramEnd"/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4514F">
        <w:rPr>
          <w:rFonts w:cs="Calibri"/>
          <w:sz w:val="26"/>
          <w:szCs w:val="26"/>
        </w:rPr>
        <w:t xml:space="preserve">2) </w:t>
      </w:r>
      <w:r>
        <w:rPr>
          <w:rFonts w:cs="Calibri"/>
          <w:sz w:val="26"/>
          <w:szCs w:val="26"/>
        </w:rPr>
        <w:t xml:space="preserve">отказывает </w:t>
      </w:r>
      <w:r w:rsidRPr="0024514F">
        <w:rPr>
          <w:rFonts w:cs="Calibri"/>
          <w:sz w:val="26"/>
          <w:szCs w:val="26"/>
        </w:rPr>
        <w:t>в удовлетворении жалобы</w:t>
      </w:r>
      <w:r>
        <w:rPr>
          <w:rFonts w:cs="Calibri"/>
          <w:sz w:val="26"/>
          <w:szCs w:val="26"/>
        </w:rPr>
        <w:t>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</w:t>
      </w:r>
      <w:r w:rsidRPr="0024514F">
        <w:rPr>
          <w:rFonts w:cs="Calibri"/>
          <w:sz w:val="26"/>
          <w:szCs w:val="26"/>
        </w:rPr>
        <w:t xml:space="preserve">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>
        <w:rPr>
          <w:rFonts w:cs="Calibri"/>
          <w:sz w:val="26"/>
          <w:szCs w:val="26"/>
        </w:rPr>
        <w:t>Кроме того, на поступившую жалобу, которая затрагивает интересы неопределенного круга лиц,  в частности на жалобу, 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обращений граждан Российской Федерации» на официальном</w:t>
      </w:r>
      <w:proofErr w:type="gramEnd"/>
      <w:r>
        <w:rPr>
          <w:rFonts w:cs="Calibri"/>
          <w:sz w:val="26"/>
          <w:szCs w:val="26"/>
        </w:rPr>
        <w:t xml:space="preserve"> </w:t>
      </w:r>
      <w:proofErr w:type="gramStart"/>
      <w:r>
        <w:rPr>
          <w:rFonts w:cs="Calibri"/>
          <w:sz w:val="26"/>
          <w:szCs w:val="26"/>
        </w:rPr>
        <w:t>сайте</w:t>
      </w:r>
      <w:proofErr w:type="gramEnd"/>
      <w:r>
        <w:rPr>
          <w:rFonts w:cs="Calibri"/>
          <w:sz w:val="26"/>
          <w:szCs w:val="26"/>
        </w:rPr>
        <w:t xml:space="preserve"> администрации </w:t>
      </w:r>
      <w:r w:rsidR="008B2FF4">
        <w:rPr>
          <w:rFonts w:cs="Calibri"/>
          <w:sz w:val="26"/>
          <w:szCs w:val="26"/>
        </w:rPr>
        <w:t>Горноключевского</w:t>
      </w:r>
      <w:r>
        <w:rPr>
          <w:rFonts w:cs="Calibri"/>
          <w:sz w:val="26"/>
          <w:szCs w:val="26"/>
        </w:rPr>
        <w:t xml:space="preserve"> городского поселения.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</w:t>
      </w:r>
      <w:proofErr w:type="gramStart"/>
      <w:r>
        <w:rPr>
          <w:rFonts w:cs="Calibri"/>
          <w:sz w:val="26"/>
          <w:szCs w:val="26"/>
        </w:rPr>
        <w:t>,</w:t>
      </w:r>
      <w:proofErr w:type="gramEnd"/>
      <w:r>
        <w:rPr>
          <w:rFonts w:cs="Calibri"/>
          <w:sz w:val="26"/>
          <w:szCs w:val="26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</w:t>
      </w:r>
      <w:r w:rsidR="002D7C0C">
        <w:rPr>
          <w:rFonts w:cs="Calibri"/>
          <w:sz w:val="26"/>
          <w:szCs w:val="26"/>
        </w:rPr>
        <w:t>ие</w:t>
      </w:r>
      <w:r>
        <w:rPr>
          <w:rFonts w:cs="Calibri"/>
          <w:sz w:val="26"/>
          <w:szCs w:val="26"/>
        </w:rPr>
        <w:t xml:space="preserve"> </w:t>
      </w:r>
      <w:r w:rsidRPr="002D7C0C">
        <w:rPr>
          <w:rFonts w:cs="Calibri"/>
          <w:sz w:val="26"/>
          <w:szCs w:val="26"/>
        </w:rPr>
        <w:t>семи дней</w:t>
      </w:r>
      <w:r>
        <w:rPr>
          <w:rFonts w:cs="Calibri"/>
          <w:sz w:val="26"/>
          <w:szCs w:val="26"/>
        </w:rPr>
        <w:t xml:space="preserve"> со дня её регистрации сообщается заявителю, направившему обращение.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В случае поступления письменной жалобы, содержащей вопрос, ответ на который размещён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администрации </w:t>
      </w:r>
      <w:r w:rsidR="008B2FF4">
        <w:rPr>
          <w:rFonts w:cs="Calibri"/>
          <w:sz w:val="26"/>
          <w:szCs w:val="26"/>
        </w:rPr>
        <w:t>Горноключевского</w:t>
      </w:r>
      <w:r>
        <w:rPr>
          <w:rFonts w:cs="Calibri"/>
          <w:sz w:val="26"/>
          <w:szCs w:val="26"/>
        </w:rPr>
        <w:t xml:space="preserve"> городского поселения, гражданин</w:t>
      </w:r>
      <w:r w:rsidR="002D7C0C">
        <w:rPr>
          <w:rFonts w:cs="Calibri"/>
          <w:sz w:val="26"/>
          <w:szCs w:val="26"/>
        </w:rPr>
        <w:t>у, направившему жалобу в течение</w:t>
      </w:r>
      <w:r>
        <w:rPr>
          <w:rFonts w:cs="Calibri"/>
          <w:sz w:val="26"/>
          <w:szCs w:val="26"/>
        </w:rPr>
        <w:t xml:space="preserve"> </w:t>
      </w:r>
      <w:r w:rsidRPr="002D7C0C">
        <w:rPr>
          <w:rFonts w:cs="Calibri"/>
          <w:sz w:val="26"/>
          <w:szCs w:val="26"/>
        </w:rPr>
        <w:t>семи дней</w:t>
      </w:r>
      <w:r>
        <w:rPr>
          <w:rFonts w:cs="Calibri"/>
          <w:sz w:val="26"/>
          <w:szCs w:val="26"/>
        </w:rPr>
        <w:t xml:space="preserve"> со дня её регистрации сообщается электронный адрес официального сайта администрации </w:t>
      </w:r>
      <w:r w:rsidR="008B2FF4">
        <w:rPr>
          <w:rFonts w:cs="Calibri"/>
          <w:sz w:val="26"/>
          <w:szCs w:val="26"/>
        </w:rPr>
        <w:t>Горноключевского</w:t>
      </w:r>
      <w:r>
        <w:rPr>
          <w:rFonts w:cs="Calibri"/>
          <w:sz w:val="26"/>
          <w:szCs w:val="26"/>
        </w:rPr>
        <w:t xml:space="preserve"> городского поселения, на котором размещён</w:t>
      </w:r>
      <w:proofErr w:type="gramEnd"/>
      <w:r>
        <w:rPr>
          <w:rFonts w:cs="Calibri"/>
          <w:sz w:val="26"/>
          <w:szCs w:val="26"/>
        </w:rPr>
        <w:t xml:space="preserve"> ответ на вопрос, поставленный в жалобе, при этом жалоба, содержащая обжалование судебного решения, не возвращается.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Должностные лица, настоящего административного регламента, отказывают в удовлетворении жалобы в следующих случаях: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 получении жалобы, 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настоящего 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</w:t>
      </w:r>
      <w:proofErr w:type="gramStart"/>
      <w:r>
        <w:rPr>
          <w:rFonts w:cs="Calibri"/>
          <w:sz w:val="26"/>
          <w:szCs w:val="26"/>
        </w:rPr>
        <w:t>и</w:t>
      </w:r>
      <w:proofErr w:type="gramEnd"/>
      <w:r>
        <w:rPr>
          <w:rFonts w:cs="Calibri"/>
          <w:sz w:val="26"/>
          <w:szCs w:val="26"/>
        </w:rPr>
        <w:t xml:space="preserve"> тридцати дней со дня регистрации жалобы о недопустимости злоупотребления правом.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>
        <w:rPr>
          <w:rFonts w:cs="Calibri"/>
          <w:sz w:val="26"/>
          <w:szCs w:val="26"/>
        </w:rPr>
        <w:t>и</w:t>
      </w:r>
      <w:proofErr w:type="gramEnd"/>
      <w:r>
        <w:rPr>
          <w:rFonts w:cs="Calibri"/>
          <w:sz w:val="26"/>
          <w:szCs w:val="26"/>
        </w:rPr>
        <w:t xml:space="preserve"> семи дней со дня регистрации жалобы сообщается гражданину, направившему жалобу, если его фамилия и почтовый адрес подаются прочтению.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</w:t>
      </w:r>
      <w:proofErr w:type="gramStart"/>
      <w:r>
        <w:rPr>
          <w:rFonts w:cs="Calibri"/>
          <w:sz w:val="26"/>
          <w:szCs w:val="26"/>
        </w:rPr>
        <w:t>,</w:t>
      </w:r>
      <w:proofErr w:type="gramEnd"/>
      <w:r>
        <w:rPr>
          <w:rFonts w:cs="Calibri"/>
          <w:sz w:val="26"/>
          <w:szCs w:val="26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 и тому же должностному лицу. О данном решении гражданин, направивший жалобу, уведомляется в течени</w:t>
      </w:r>
      <w:proofErr w:type="gramStart"/>
      <w:r>
        <w:rPr>
          <w:rFonts w:cs="Calibri"/>
          <w:sz w:val="26"/>
          <w:szCs w:val="26"/>
        </w:rPr>
        <w:t>и</w:t>
      </w:r>
      <w:proofErr w:type="gramEnd"/>
      <w:r>
        <w:rPr>
          <w:rFonts w:cs="Calibri"/>
          <w:sz w:val="26"/>
          <w:szCs w:val="26"/>
        </w:rPr>
        <w:t xml:space="preserve"> тридцати дней со дня регистрации жалобы.</w:t>
      </w:r>
    </w:p>
    <w:p w:rsidR="00A41A58" w:rsidRDefault="00A41A58" w:rsidP="00A41A58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</w:t>
      </w:r>
      <w:proofErr w:type="gramStart"/>
      <w:r>
        <w:rPr>
          <w:rFonts w:cs="Calibri"/>
          <w:sz w:val="26"/>
          <w:szCs w:val="26"/>
        </w:rPr>
        <w:t>,</w:t>
      </w:r>
      <w:proofErr w:type="gramEnd"/>
      <w:r>
        <w:rPr>
          <w:rFonts w:cs="Calibri"/>
          <w:sz w:val="26"/>
          <w:szCs w:val="26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A41A58" w:rsidRDefault="00A41A58" w:rsidP="00A41A58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5.6.</w:t>
      </w:r>
      <w:r>
        <w:rPr>
          <w:rFonts w:cs="Calibri"/>
          <w:sz w:val="26"/>
          <w:szCs w:val="26"/>
        </w:rPr>
        <w:t xml:space="preserve">  </w:t>
      </w:r>
      <w:r w:rsidRPr="0024514F">
        <w:rPr>
          <w:rFonts w:cs="Calibri"/>
          <w:sz w:val="26"/>
          <w:szCs w:val="26"/>
        </w:rPr>
        <w:t>В случае установления в ходе или по результатам рассмотрения жалобы признаков состава а</w:t>
      </w:r>
      <w:r>
        <w:rPr>
          <w:rFonts w:cs="Calibri"/>
          <w:sz w:val="26"/>
          <w:szCs w:val="26"/>
        </w:rPr>
        <w:t xml:space="preserve">дминистративного правонарушения, предусмотренного статьей 5.63 Кодекса Российской Федерации об административных правонарушениях, </w:t>
      </w:r>
      <w:r w:rsidRPr="0024514F">
        <w:rPr>
          <w:rFonts w:cs="Calibri"/>
          <w:sz w:val="26"/>
          <w:szCs w:val="26"/>
        </w:rPr>
        <w:t xml:space="preserve">или преступления, </w:t>
      </w:r>
      <w:r>
        <w:rPr>
          <w:rFonts w:cs="Calibri"/>
          <w:sz w:val="26"/>
          <w:szCs w:val="26"/>
        </w:rPr>
        <w:t>должностные лица</w:t>
      </w:r>
      <w:r w:rsidRPr="0024514F">
        <w:rPr>
          <w:rFonts w:cs="Calibri"/>
          <w:sz w:val="26"/>
          <w:szCs w:val="26"/>
        </w:rPr>
        <w:t xml:space="preserve"> незамедлительно направляет имеющиеся материалы в органы прокуратуры.</w:t>
      </w:r>
    </w:p>
    <w:p w:rsidR="00A41A58" w:rsidRPr="0024514F" w:rsidRDefault="00A41A58" w:rsidP="00A41A58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E5502D">
        <w:rPr>
          <w:rFonts w:cs="Calibri"/>
          <w:b/>
          <w:sz w:val="26"/>
          <w:szCs w:val="26"/>
        </w:rPr>
        <w:t>5.7.</w:t>
      </w:r>
      <w:r>
        <w:rPr>
          <w:rFonts w:cs="Calibri"/>
          <w:sz w:val="26"/>
          <w:szCs w:val="26"/>
        </w:rPr>
        <w:t xml:space="preserve"> </w:t>
      </w:r>
      <w:r w:rsidRPr="0024514F">
        <w:rPr>
          <w:rFonts w:cs="Calibri"/>
          <w:sz w:val="26"/>
          <w:szCs w:val="26"/>
        </w:rPr>
        <w:t xml:space="preserve">Решение, принятое главой администрации </w:t>
      </w:r>
      <w:r w:rsidR="002A2264">
        <w:rPr>
          <w:rFonts w:cs="Calibri"/>
          <w:sz w:val="26"/>
          <w:szCs w:val="26"/>
        </w:rPr>
        <w:t>Горноключевского городского поселения</w:t>
      </w:r>
      <w:r w:rsidRPr="0024514F">
        <w:rPr>
          <w:rFonts w:cs="Calibri"/>
          <w:sz w:val="26"/>
          <w:szCs w:val="26"/>
        </w:rPr>
        <w:t xml:space="preserve">  по результатам рассмотрения жалобы  на решения и действия (бездействие) органа предоставляющего  муниципальную услугу, до</w:t>
      </w:r>
      <w:r>
        <w:rPr>
          <w:rFonts w:cs="Calibri"/>
          <w:sz w:val="26"/>
          <w:szCs w:val="26"/>
        </w:rPr>
        <w:t xml:space="preserve">лжностного лица этого органа, </w:t>
      </w:r>
      <w:r w:rsidRPr="0024514F">
        <w:rPr>
          <w:rFonts w:cs="Calibri"/>
          <w:sz w:val="26"/>
          <w:szCs w:val="26"/>
        </w:rPr>
        <w:t>может быть обжаловано заявителем в судебном порядке.</w:t>
      </w:r>
    </w:p>
    <w:p w:rsidR="007E5525" w:rsidRDefault="007E5525" w:rsidP="007E5525">
      <w:pPr>
        <w:ind w:left="5387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</w:t>
      </w:r>
    </w:p>
    <w:p w:rsidR="007E5525" w:rsidRDefault="007E5525" w:rsidP="007E5525">
      <w:pPr>
        <w:ind w:left="5387"/>
        <w:jc w:val="center"/>
        <w:rPr>
          <w:rFonts w:cs="Calibri"/>
          <w:sz w:val="26"/>
          <w:szCs w:val="26"/>
        </w:rPr>
      </w:pPr>
    </w:p>
    <w:p w:rsidR="00A41A58" w:rsidRPr="00706B59" w:rsidRDefault="007E5525" w:rsidP="007E5525">
      <w:pPr>
        <w:ind w:left="5387"/>
        <w:jc w:val="center"/>
      </w:pPr>
      <w:r>
        <w:rPr>
          <w:rFonts w:cs="Calibri"/>
          <w:sz w:val="26"/>
          <w:szCs w:val="26"/>
        </w:rPr>
        <w:t xml:space="preserve">                                     </w:t>
      </w:r>
      <w:r w:rsidR="00A41A58">
        <w:t>П</w:t>
      </w:r>
      <w:r w:rsidR="00A41A58" w:rsidRPr="00706B59">
        <w:t>риложение № 1</w:t>
      </w:r>
    </w:p>
    <w:p w:rsidR="00A41A58" w:rsidRPr="00706B59" w:rsidRDefault="00A41A58" w:rsidP="00A41A58">
      <w:pPr>
        <w:jc w:val="right"/>
      </w:pPr>
    </w:p>
    <w:p w:rsidR="00A41A58" w:rsidRPr="00706B59" w:rsidRDefault="00A41A58" w:rsidP="00A41A58">
      <w:pPr>
        <w:jc w:val="right"/>
      </w:pPr>
    </w:p>
    <w:p w:rsidR="00A41A58" w:rsidRPr="00706B59" w:rsidRDefault="00A41A58" w:rsidP="00A41A58">
      <w:pPr>
        <w:tabs>
          <w:tab w:val="num" w:pos="432"/>
        </w:tabs>
        <w:ind w:left="1066" w:hanging="357"/>
        <w:jc w:val="center"/>
        <w:outlineLvl w:val="0"/>
        <w:rPr>
          <w:b/>
          <w:lang w:eastAsia="ar-SA"/>
        </w:rPr>
      </w:pPr>
      <w:r w:rsidRPr="00706B59">
        <w:rPr>
          <w:b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>
        <w:rPr>
          <w:b/>
          <w:lang w:eastAsia="ar-SA"/>
        </w:rPr>
        <w:t xml:space="preserve">администрации </w:t>
      </w:r>
      <w:r w:rsidR="008B2FF4">
        <w:rPr>
          <w:b/>
          <w:lang w:eastAsia="ar-SA"/>
        </w:rPr>
        <w:t>Горноключевского</w:t>
      </w:r>
      <w:r>
        <w:rPr>
          <w:b/>
          <w:lang w:eastAsia="ar-SA"/>
        </w:rPr>
        <w:t xml:space="preserve"> городского поселения</w:t>
      </w:r>
      <w:r w:rsidRPr="00706B59">
        <w:rPr>
          <w:b/>
          <w:lang w:eastAsia="ar-SA"/>
        </w:rPr>
        <w:t>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A41A58" w:rsidRPr="00706B59" w:rsidRDefault="00A41A58" w:rsidP="00A41A58">
      <w:pPr>
        <w:tabs>
          <w:tab w:val="num" w:pos="432"/>
        </w:tabs>
        <w:ind w:left="1066" w:hanging="357"/>
        <w:jc w:val="center"/>
        <w:outlineLvl w:val="0"/>
        <w:rPr>
          <w:b/>
          <w:lang w:eastAsia="ar-SA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561"/>
      </w:tblGrid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2" w:type="dxa"/>
            <w:gridSpan w:val="4"/>
            <w:tcBorders>
              <w:bottom w:val="single" w:sz="4" w:space="0" w:color="auto"/>
            </w:tcBorders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B2FF4">
              <w:rPr>
                <w:sz w:val="24"/>
                <w:szCs w:val="24"/>
              </w:rPr>
              <w:t>Горноключевского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06B59">
              <w:rPr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1.1.</w:t>
            </w:r>
          </w:p>
        </w:tc>
        <w:tc>
          <w:tcPr>
            <w:tcW w:w="8877" w:type="dxa"/>
            <w:gridSpan w:val="2"/>
          </w:tcPr>
          <w:p w:rsidR="00A41A58" w:rsidRPr="002C6D75" w:rsidRDefault="00A41A58" w:rsidP="002C6D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C6D75">
              <w:rPr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2C6D75" w:rsidRDefault="002C6D75" w:rsidP="002C6D75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2C6D75">
              <w:rPr>
                <w:spacing w:val="-6"/>
                <w:sz w:val="24"/>
                <w:szCs w:val="24"/>
              </w:rPr>
              <w:t xml:space="preserve">692086, Россия, Приморский край, Кировский район, </w:t>
            </w:r>
            <w:proofErr w:type="spellStart"/>
            <w:r w:rsidRPr="002C6D75">
              <w:rPr>
                <w:spacing w:val="-6"/>
                <w:sz w:val="24"/>
                <w:szCs w:val="24"/>
              </w:rPr>
              <w:t>кп</w:t>
            </w:r>
            <w:proofErr w:type="spellEnd"/>
            <w:r w:rsidRPr="002C6D75">
              <w:rPr>
                <w:spacing w:val="-6"/>
                <w:sz w:val="24"/>
                <w:szCs w:val="24"/>
              </w:rPr>
              <w:t>. Горные Ключи,</w:t>
            </w:r>
          </w:p>
          <w:p w:rsidR="002C6D75" w:rsidRPr="002C6D75" w:rsidRDefault="002C6D75" w:rsidP="002C6D75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2C6D75">
              <w:rPr>
                <w:spacing w:val="-6"/>
                <w:sz w:val="24"/>
                <w:szCs w:val="24"/>
              </w:rPr>
              <w:t xml:space="preserve"> пр. Лазурный, 2</w:t>
            </w: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1.2.</w:t>
            </w:r>
          </w:p>
        </w:tc>
        <w:tc>
          <w:tcPr>
            <w:tcW w:w="8877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vertAlign w:val="superscript"/>
              </w:rPr>
            </w:pPr>
            <w:r w:rsidRPr="00706B59">
              <w:rPr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sz w:val="24"/>
                <w:szCs w:val="24"/>
              </w:rPr>
            </w:pPr>
            <w:r w:rsidRPr="00706B59">
              <w:rPr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A41A58" w:rsidRPr="00706B59" w:rsidRDefault="00E33A73" w:rsidP="008B2FF4">
            <w:pPr>
              <w:tabs>
                <w:tab w:val="left" w:pos="127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17.00; обед с 12.00 до 12</w:t>
            </w:r>
            <w:r w:rsidR="00A41A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48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sz w:val="24"/>
                <w:szCs w:val="24"/>
              </w:rPr>
            </w:pPr>
            <w:r w:rsidRPr="00706B59">
              <w:rPr>
                <w:noProof/>
                <w:sz w:val="24"/>
                <w:szCs w:val="24"/>
              </w:rPr>
              <w:t>Вторник: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41A58" w:rsidRPr="00706B59" w:rsidRDefault="00E33A73" w:rsidP="008B2FF4">
            <w:pPr>
              <w:tabs>
                <w:tab w:val="left" w:pos="127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17.00; обед с 12.00 до 12.48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C01C36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</w:rPr>
            </w:pPr>
            <w:r w:rsidRPr="00706B59">
              <w:rPr>
                <w:noProof/>
                <w:sz w:val="24"/>
                <w:szCs w:val="24"/>
                <w:lang w:val="en-US"/>
              </w:rPr>
              <w:t>С</w:t>
            </w:r>
            <w:r w:rsidRPr="00706B59">
              <w:rPr>
                <w:noProof/>
                <w:sz w:val="24"/>
                <w:szCs w:val="24"/>
              </w:rPr>
              <w:t>реда: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41A58" w:rsidRPr="00706B59" w:rsidRDefault="00E33A73" w:rsidP="008B2FF4">
            <w:pPr>
              <w:tabs>
                <w:tab w:val="left" w:pos="127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17.00; обед с 12.00 до 12.48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sz w:val="24"/>
                <w:szCs w:val="24"/>
                <w:lang w:val="en-US"/>
              </w:rPr>
            </w:pPr>
            <w:r w:rsidRPr="00706B59">
              <w:rPr>
                <w:noProof/>
                <w:sz w:val="24"/>
                <w:szCs w:val="24"/>
              </w:rPr>
              <w:t>Четверг</w:t>
            </w:r>
            <w:r w:rsidRPr="00706B59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41A58" w:rsidRPr="00706B59" w:rsidRDefault="00E33A73" w:rsidP="008B2FF4">
            <w:pPr>
              <w:tabs>
                <w:tab w:val="left" w:pos="127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17.00; обед с 12.00 до 12.48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C01C36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  <w:lang w:val="en-US"/>
              </w:rPr>
            </w:pPr>
            <w:r w:rsidRPr="00706B59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41A58" w:rsidRPr="00706B59" w:rsidRDefault="00E33A73" w:rsidP="008B2FF4">
            <w:pPr>
              <w:tabs>
                <w:tab w:val="left" w:pos="127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16.00; обед с 12.00 до 12.48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C01C36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</w:rPr>
            </w:pPr>
            <w:r w:rsidRPr="00706B59">
              <w:rPr>
                <w:noProof/>
                <w:sz w:val="24"/>
                <w:szCs w:val="24"/>
                <w:lang w:val="en-US"/>
              </w:rPr>
              <w:t>Суббота</w:t>
            </w:r>
            <w:r w:rsidRPr="00706B59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noProof/>
                <w:sz w:val="24"/>
                <w:szCs w:val="24"/>
                <w:lang w:val="en-US"/>
              </w:rPr>
            </w:pPr>
            <w:r w:rsidRPr="00706B59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41A58" w:rsidRPr="00706B59" w:rsidRDefault="00A41A58" w:rsidP="008B2FF4">
            <w:pPr>
              <w:tabs>
                <w:tab w:val="left" w:pos="1276"/>
              </w:tabs>
              <w:spacing w:line="360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1.3.</w:t>
            </w: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1.3.</w:t>
            </w:r>
          </w:p>
        </w:tc>
        <w:tc>
          <w:tcPr>
            <w:tcW w:w="8877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График приема заявителей:</w:t>
            </w: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Понедельник:    _____________________________________________________</w:t>
            </w:r>
          </w:p>
          <w:p w:rsidR="00A41A58" w:rsidRPr="00C01C36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sz w:val="24"/>
                <w:szCs w:val="24"/>
                <w:u w:val="single"/>
              </w:rPr>
            </w:pPr>
            <w:r w:rsidRPr="00706B59">
              <w:rPr>
                <w:sz w:val="24"/>
                <w:szCs w:val="24"/>
              </w:rPr>
              <w:t xml:space="preserve">Вторник:            </w:t>
            </w:r>
            <w:r w:rsidR="008A4563">
              <w:rPr>
                <w:sz w:val="24"/>
                <w:szCs w:val="24"/>
                <w:u w:val="single"/>
              </w:rPr>
              <w:t>с 8.00 до 17.00; обед с 12.00 до 12.48</w:t>
            </w: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 xml:space="preserve">Среда:                _____________________________________________________  </w:t>
            </w:r>
          </w:p>
          <w:p w:rsidR="00A41A58" w:rsidRPr="00C01C36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sz w:val="24"/>
                <w:szCs w:val="24"/>
                <w:u w:val="single"/>
              </w:rPr>
            </w:pPr>
            <w:r w:rsidRPr="00706B59">
              <w:rPr>
                <w:sz w:val="24"/>
                <w:szCs w:val="24"/>
              </w:rPr>
              <w:t xml:space="preserve">Четверг:             </w:t>
            </w:r>
            <w:r w:rsidR="008A4563">
              <w:rPr>
                <w:sz w:val="24"/>
                <w:szCs w:val="24"/>
                <w:u w:val="single"/>
              </w:rPr>
              <w:t>с 8.30 до 12.0</w:t>
            </w:r>
            <w:r w:rsidRPr="00C01C36">
              <w:rPr>
                <w:sz w:val="24"/>
                <w:szCs w:val="24"/>
                <w:u w:val="single"/>
              </w:rPr>
              <w:t>0</w:t>
            </w: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Пятница:           ______________________________________________________</w:t>
            </w: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Суббота:            _____________________________________________________</w:t>
            </w: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Воскресенье:     _____________________________________________________</w:t>
            </w: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A41A58" w:rsidRPr="00706B59" w:rsidRDefault="008A4563" w:rsidP="008A4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(42354</w:t>
            </w:r>
            <w:r w:rsidR="00A41A5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24-8-94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1.4.</w:t>
            </w:r>
          </w:p>
        </w:tc>
        <w:tc>
          <w:tcPr>
            <w:tcW w:w="8877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«Интернет» по адресу: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A41A58" w:rsidRPr="00764144" w:rsidRDefault="00B20185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8A4563" w:rsidRPr="0050778D">
                <w:rPr>
                  <w:rStyle w:val="a6"/>
                  <w:sz w:val="24"/>
                  <w:szCs w:val="24"/>
                </w:rPr>
                <w:t>http://горноключевское.рф</w:t>
              </w:r>
            </w:hyperlink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64144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1.5</w:t>
            </w:r>
          </w:p>
        </w:tc>
        <w:tc>
          <w:tcPr>
            <w:tcW w:w="8877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A41A58" w:rsidRPr="00706B59" w:rsidTr="008B2FF4">
        <w:tc>
          <w:tcPr>
            <w:tcW w:w="417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A41A58" w:rsidRPr="00764144" w:rsidRDefault="00B20185" w:rsidP="008A4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hyperlink r:id="rId18" w:history="1">
              <w:r w:rsidR="00663583" w:rsidRPr="00082855">
                <w:rPr>
                  <w:rStyle w:val="a6"/>
                  <w:lang w:val="en-US"/>
                </w:rPr>
                <w:t>admingk</w:t>
              </w:r>
              <w:r w:rsidR="00663583" w:rsidRPr="00082855">
                <w:rPr>
                  <w:rStyle w:val="a6"/>
                </w:rPr>
                <w:t>@mail.ru</w:t>
              </w:r>
            </w:hyperlink>
          </w:p>
        </w:tc>
      </w:tr>
      <w:tr w:rsidR="00A41A58" w:rsidRPr="00706B59" w:rsidTr="008B2FF4">
        <w:tc>
          <w:tcPr>
            <w:tcW w:w="391" w:type="dxa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A41A58" w:rsidRPr="00706B59" w:rsidTr="008B2FF4">
        <w:tc>
          <w:tcPr>
            <w:tcW w:w="391" w:type="dxa"/>
          </w:tcPr>
          <w:p w:rsidR="00A41A58" w:rsidRPr="00706B59" w:rsidRDefault="00A41A58" w:rsidP="008B2FF4">
            <w:pPr>
              <w:pStyle w:val="a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A41A58" w:rsidRPr="00706B59" w:rsidTr="008B2FF4">
        <w:tc>
          <w:tcPr>
            <w:tcW w:w="391" w:type="dxa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1A58" w:rsidRPr="00706B59" w:rsidTr="008B2FF4">
        <w:tc>
          <w:tcPr>
            <w:tcW w:w="391" w:type="dxa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2.1.</w:t>
            </w:r>
          </w:p>
        </w:tc>
        <w:tc>
          <w:tcPr>
            <w:tcW w:w="8912" w:type="dxa"/>
            <w:gridSpan w:val="3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vertAlign w:val="superscript"/>
              </w:rPr>
            </w:pPr>
            <w:r w:rsidRPr="00706B59">
              <w:rPr>
                <w:sz w:val="24"/>
                <w:szCs w:val="24"/>
              </w:rPr>
              <w:t xml:space="preserve">Перечень МФЦ, расположенных на территории Приморского края,  места их нахождения и графики работы размещены на официальном </w:t>
            </w:r>
            <w:r>
              <w:rPr>
                <w:sz w:val="24"/>
                <w:szCs w:val="24"/>
              </w:rPr>
              <w:t>п</w:t>
            </w:r>
            <w:r w:rsidRPr="00706B59">
              <w:rPr>
                <w:sz w:val="24"/>
                <w:szCs w:val="24"/>
              </w:rPr>
              <w:t>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A41A58" w:rsidRPr="00706B59" w:rsidTr="008B2FF4">
        <w:tc>
          <w:tcPr>
            <w:tcW w:w="391" w:type="dxa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A41A58" w:rsidRPr="00663583" w:rsidRDefault="00B20185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hyperlink r:id="rId19" w:history="1">
              <w:r w:rsidR="00663583" w:rsidRPr="00082855">
                <w:rPr>
                  <w:rStyle w:val="a6"/>
                </w:rPr>
                <w:t>www.mfc-25.ru</w:t>
              </w:r>
            </w:hyperlink>
            <w:r w:rsidR="00663583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A41A58" w:rsidRPr="00706B59" w:rsidTr="008B2FF4">
        <w:tc>
          <w:tcPr>
            <w:tcW w:w="391" w:type="dxa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2.2.</w:t>
            </w:r>
          </w:p>
        </w:tc>
        <w:tc>
          <w:tcPr>
            <w:tcW w:w="8912" w:type="dxa"/>
            <w:gridSpan w:val="3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706B59">
              <w:rPr>
                <w:sz w:val="24"/>
                <w:szCs w:val="24"/>
              </w:rPr>
              <w:t>расположенных</w:t>
            </w:r>
            <w:proofErr w:type="gramEnd"/>
            <w:r w:rsidRPr="00706B59">
              <w:rPr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A41A58" w:rsidRPr="00706B59" w:rsidTr="008B2FF4">
        <w:tc>
          <w:tcPr>
            <w:tcW w:w="391" w:type="dxa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A41A58" w:rsidRPr="00764144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764144">
              <w:rPr>
                <w:sz w:val="24"/>
                <w:szCs w:val="24"/>
                <w:u w:val="single"/>
              </w:rPr>
              <w:t>8(423)201-01-56</w:t>
            </w:r>
          </w:p>
        </w:tc>
      </w:tr>
      <w:tr w:rsidR="00A41A58" w:rsidRPr="00706B59" w:rsidTr="008B2FF4">
        <w:tc>
          <w:tcPr>
            <w:tcW w:w="391" w:type="dxa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2.3.</w:t>
            </w:r>
          </w:p>
        </w:tc>
        <w:tc>
          <w:tcPr>
            <w:tcW w:w="8912" w:type="dxa"/>
            <w:gridSpan w:val="3"/>
          </w:tcPr>
          <w:p w:rsidR="00A41A58" w:rsidRPr="00706B59" w:rsidRDefault="00A41A58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06B59">
              <w:rPr>
                <w:sz w:val="24"/>
                <w:szCs w:val="24"/>
              </w:rPr>
              <w:t>Адрес электронной почты:</w:t>
            </w:r>
          </w:p>
        </w:tc>
      </w:tr>
      <w:tr w:rsidR="00A41A58" w:rsidRPr="00706B59" w:rsidTr="008B2FF4">
        <w:tc>
          <w:tcPr>
            <w:tcW w:w="391" w:type="dxa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41A58" w:rsidRPr="00706B59" w:rsidRDefault="00A41A58" w:rsidP="008B2FF4">
            <w:pPr>
              <w:pStyle w:val="ae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A41A58" w:rsidRPr="00764144" w:rsidRDefault="00B20185" w:rsidP="008B2F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hyperlink r:id="rId20" w:history="1">
              <w:r w:rsidR="00663583" w:rsidRPr="00082855">
                <w:rPr>
                  <w:rStyle w:val="a6"/>
                  <w:lang w:val="en-US"/>
                </w:rPr>
                <w:t>info@mfc-25.ru</w:t>
              </w:r>
            </w:hyperlink>
            <w:r w:rsidR="00663583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:rsidR="00A41A58" w:rsidRPr="00706B59" w:rsidRDefault="00A41A58" w:rsidP="007E5525">
      <w:pPr>
        <w:ind w:left="7080"/>
        <w:sectPr w:rsidR="00A41A58" w:rsidRPr="00706B59" w:rsidSect="00B20185">
          <w:headerReference w:type="default" r:id="rId21"/>
          <w:pgSz w:w="11906" w:h="16838" w:code="9"/>
          <w:pgMar w:top="284" w:right="849" w:bottom="568" w:left="1418" w:header="709" w:footer="709" w:gutter="0"/>
          <w:cols w:space="708"/>
          <w:titlePg/>
          <w:docGrid w:linePitch="360"/>
        </w:sectPr>
      </w:pPr>
    </w:p>
    <w:p w:rsidR="00A41A58" w:rsidRPr="009837B9" w:rsidRDefault="007E5525" w:rsidP="007E552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A41A58" w:rsidRPr="009837B9">
        <w:rPr>
          <w:sz w:val="20"/>
          <w:szCs w:val="20"/>
        </w:rPr>
        <w:t>Приложение №2</w:t>
      </w:r>
    </w:p>
    <w:p w:rsidR="00A41A58" w:rsidRPr="009837B9" w:rsidRDefault="00A41A58" w:rsidP="009837B9">
      <w:pPr>
        <w:ind w:left="5387"/>
        <w:jc w:val="right"/>
        <w:rPr>
          <w:sz w:val="20"/>
          <w:szCs w:val="20"/>
        </w:rPr>
      </w:pPr>
      <w:r w:rsidRPr="009837B9">
        <w:rPr>
          <w:sz w:val="20"/>
          <w:szCs w:val="20"/>
        </w:rPr>
        <w:t>(Подготовлено в соответствии с приложением № 5 к Приказу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9837B9">
        <w:rPr>
          <w:sz w:val="20"/>
          <w:szCs w:val="20"/>
        </w:rPr>
        <w:t>пр</w:t>
      </w:r>
      <w:proofErr w:type="spellEnd"/>
      <w:proofErr w:type="gramEnd"/>
      <w:r w:rsidRPr="009837B9">
        <w:rPr>
          <w:sz w:val="20"/>
          <w:szCs w:val="20"/>
        </w:rPr>
        <w:t>)</w:t>
      </w:r>
    </w:p>
    <w:p w:rsidR="00A41A58" w:rsidRDefault="00A41A58" w:rsidP="00A41A58">
      <w:pPr>
        <w:jc w:val="right"/>
      </w:pPr>
    </w:p>
    <w:p w:rsidR="00A41A58" w:rsidRDefault="00A41A58" w:rsidP="00A41A58">
      <w:pPr>
        <w:jc w:val="right"/>
      </w:pPr>
      <w:r w:rsidRPr="00AF00EE">
        <w:t>ФОРМА</w:t>
      </w:r>
    </w:p>
    <w:p w:rsidR="00A41A58" w:rsidRPr="00AF00EE" w:rsidRDefault="00A41A58" w:rsidP="00A41A58">
      <w:pPr>
        <w:jc w:val="right"/>
      </w:pPr>
    </w:p>
    <w:p w:rsidR="00A41A58" w:rsidRPr="00DC2BCD" w:rsidRDefault="00A41A58" w:rsidP="00A41A58">
      <w:pPr>
        <w:spacing w:after="960"/>
        <w:jc w:val="center"/>
        <w:rPr>
          <w:b/>
        </w:rPr>
      </w:pPr>
      <w:r w:rsidRPr="00DC2BCD">
        <w:rPr>
          <w:b/>
        </w:rPr>
        <w:t>Уведомление о</w:t>
      </w:r>
      <w:r>
        <w:rPr>
          <w:b/>
        </w:rPr>
        <w:t>б окончании</w:t>
      </w:r>
      <w:r w:rsidRPr="00DC2BCD">
        <w:rPr>
          <w:b/>
        </w:rPr>
        <w:t xml:space="preserve"> строительств</w:t>
      </w:r>
      <w:r>
        <w:rPr>
          <w:b/>
        </w:rPr>
        <w:t>а</w:t>
      </w:r>
      <w:r w:rsidRPr="00DC2BCD">
        <w:rPr>
          <w:b/>
        </w:rPr>
        <w:t xml:space="preserve">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41A58" w:rsidRPr="00DC2BCD" w:rsidTr="008B2FF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DC2BCD" w:rsidRDefault="00A41A58" w:rsidP="008B2FF4">
            <w:pPr>
              <w:jc w:val="right"/>
            </w:pPr>
            <w:r w:rsidRPr="00DC2BC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DC2BCD" w:rsidRDefault="00A41A58" w:rsidP="008B2FF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DC2BCD" w:rsidRDefault="00A41A58" w:rsidP="008B2FF4">
            <w:r w:rsidRPr="00DC2BCD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DC2BCD" w:rsidRDefault="00A41A58" w:rsidP="008B2FF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DC2BCD" w:rsidRDefault="00A41A58" w:rsidP="008B2FF4">
            <w:pPr>
              <w:jc w:val="right"/>
            </w:pPr>
            <w:r w:rsidRPr="00DC2BC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DC2BCD" w:rsidRDefault="00A41A58" w:rsidP="008B2FF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DC2BCD" w:rsidRDefault="00A41A58" w:rsidP="008B2FF4">
            <w:pPr>
              <w:ind w:left="57"/>
            </w:pPr>
            <w:proofErr w:type="gramStart"/>
            <w:r w:rsidRPr="00DC2BCD">
              <w:t>г</w:t>
            </w:r>
            <w:proofErr w:type="gramEnd"/>
            <w:r w:rsidRPr="00DC2BCD">
              <w:t>.</w:t>
            </w:r>
          </w:p>
        </w:tc>
      </w:tr>
    </w:tbl>
    <w:p w:rsidR="00A41A58" w:rsidRPr="00537DF2" w:rsidRDefault="009837B9" w:rsidP="00A41A58">
      <w:pPr>
        <w:spacing w:before="240"/>
        <w:jc w:val="center"/>
        <w:rPr>
          <w:u w:val="single"/>
        </w:rPr>
      </w:pPr>
      <w:r>
        <w:rPr>
          <w:u w:val="single"/>
        </w:rPr>
        <w:t>в</w:t>
      </w:r>
      <w:r w:rsidR="00A41A58" w:rsidRPr="00537DF2">
        <w:rPr>
          <w:u w:val="single"/>
        </w:rPr>
        <w:t xml:space="preserve"> Администрацию </w:t>
      </w:r>
      <w:r w:rsidR="008B2FF4">
        <w:rPr>
          <w:u w:val="single"/>
        </w:rPr>
        <w:t>Горноключевского</w:t>
      </w:r>
      <w:r w:rsidR="00A41A58" w:rsidRPr="00537DF2">
        <w:rPr>
          <w:u w:val="single"/>
        </w:rPr>
        <w:t xml:space="preserve"> городского поселения</w:t>
      </w:r>
    </w:p>
    <w:p w:rsidR="00A41A58" w:rsidRPr="00AF00EE" w:rsidRDefault="00A41A58" w:rsidP="00A41A58">
      <w:pPr>
        <w:jc w:val="center"/>
        <w:rPr>
          <w:sz w:val="20"/>
          <w:szCs w:val="20"/>
        </w:rPr>
      </w:pPr>
      <w:r w:rsidRPr="00AF00EE">
        <w:rPr>
          <w:sz w:val="20"/>
          <w:szCs w:val="20"/>
        </w:rPr>
        <w:t>(наименование муниципального образования)</w:t>
      </w:r>
    </w:p>
    <w:p w:rsidR="00A41A58" w:rsidRDefault="00A41A58" w:rsidP="00A41A58">
      <w:pPr>
        <w:jc w:val="center"/>
        <w:rPr>
          <w:b/>
        </w:rPr>
      </w:pPr>
    </w:p>
    <w:p w:rsidR="00A41A58" w:rsidRPr="00DC2BCD" w:rsidRDefault="00A41A58" w:rsidP="00A41A58">
      <w:pPr>
        <w:spacing w:after="120"/>
        <w:jc w:val="center"/>
        <w:rPr>
          <w:b/>
        </w:rPr>
      </w:pPr>
      <w:r w:rsidRPr="00DC2BCD">
        <w:rPr>
          <w:b/>
        </w:rPr>
        <w:t xml:space="preserve">1. Сведения о </w:t>
      </w:r>
      <w:r>
        <w:rPr>
          <w:b/>
        </w:rPr>
        <w:t>заявителе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41A58" w:rsidRPr="002A4E0B" w:rsidTr="007E5525">
        <w:trPr>
          <w:trHeight w:val="604"/>
        </w:trPr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1.1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 xml:space="preserve">Сведения о физическом лице, в случае если </w:t>
            </w:r>
            <w:r>
              <w:rPr>
                <w:sz w:val="20"/>
                <w:szCs w:val="20"/>
              </w:rPr>
              <w:t>заявителем</w:t>
            </w:r>
            <w:r w:rsidRPr="002A4E0B">
              <w:rPr>
                <w:sz w:val="20"/>
                <w:szCs w:val="20"/>
              </w:rPr>
              <w:t xml:space="preserve"> является физическое лицо: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41A58" w:rsidRPr="002A4E0B" w:rsidTr="007E5525">
        <w:trPr>
          <w:trHeight w:val="415"/>
        </w:trPr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1.1.1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A41A58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  <w:p w:rsidR="009837B9" w:rsidRDefault="009837B9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  <w:p w:rsidR="009837B9" w:rsidRPr="002A4E0B" w:rsidRDefault="009837B9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41A58" w:rsidRPr="002A4E0B" w:rsidTr="007E5525">
        <w:trPr>
          <w:trHeight w:val="424"/>
        </w:trPr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1.1.2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4706" w:type="dxa"/>
          </w:tcPr>
          <w:p w:rsidR="009837B9" w:rsidRPr="002A4E0B" w:rsidRDefault="009837B9" w:rsidP="007E5525">
            <w:pPr>
              <w:autoSpaceDE w:val="0"/>
              <w:autoSpaceDN w:val="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A41A58" w:rsidRPr="002A4E0B" w:rsidTr="007E5525">
        <w:trPr>
          <w:trHeight w:val="495"/>
        </w:trPr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1.1.3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41A58" w:rsidRPr="002A4E0B" w:rsidTr="007E5525">
        <w:trPr>
          <w:trHeight w:val="480"/>
        </w:trPr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1.2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 xml:space="preserve">Сведения о юридическом лице, в случае если </w:t>
            </w:r>
            <w:r>
              <w:rPr>
                <w:sz w:val="20"/>
                <w:szCs w:val="20"/>
              </w:rPr>
              <w:t>заявителем</w:t>
            </w:r>
            <w:r w:rsidRPr="002A4E0B">
              <w:rPr>
                <w:sz w:val="20"/>
                <w:szCs w:val="20"/>
              </w:rPr>
              <w:t xml:space="preserve"> является юридическое лицо: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41A58" w:rsidRPr="002A4E0B" w:rsidTr="007E5525">
        <w:trPr>
          <w:trHeight w:val="275"/>
        </w:trPr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1.2.1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</w:tcPr>
          <w:p w:rsidR="009837B9" w:rsidRPr="002A4E0B" w:rsidRDefault="009837B9" w:rsidP="007E5525">
            <w:pPr>
              <w:autoSpaceDE w:val="0"/>
              <w:autoSpaceDN w:val="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A41A58" w:rsidRPr="002A4E0B" w:rsidTr="009837B9">
        <w:trPr>
          <w:trHeight w:val="436"/>
        </w:trPr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1.2.2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4706" w:type="dxa"/>
          </w:tcPr>
          <w:p w:rsidR="009837B9" w:rsidRPr="002A4E0B" w:rsidRDefault="009837B9" w:rsidP="007E5525">
            <w:pPr>
              <w:autoSpaceDE w:val="0"/>
              <w:autoSpaceDN w:val="0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A41A58" w:rsidRPr="002A4E0B" w:rsidTr="007E5525">
        <w:trPr>
          <w:trHeight w:val="1549"/>
        </w:trPr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1.2.3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41A58" w:rsidRPr="002A4E0B" w:rsidTr="007E5525">
        <w:trPr>
          <w:trHeight w:val="818"/>
        </w:trPr>
        <w:tc>
          <w:tcPr>
            <w:tcW w:w="850" w:type="dxa"/>
          </w:tcPr>
          <w:p w:rsidR="00A41A58" w:rsidRPr="007E5525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5525">
              <w:rPr>
                <w:sz w:val="20"/>
                <w:szCs w:val="20"/>
              </w:rPr>
              <w:t>1.2.4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E5525" w:rsidRPr="002A4E0B" w:rsidTr="007E5525">
        <w:trPr>
          <w:trHeight w:val="818"/>
        </w:trPr>
        <w:tc>
          <w:tcPr>
            <w:tcW w:w="850" w:type="dxa"/>
          </w:tcPr>
          <w:p w:rsidR="007E5525" w:rsidRPr="007E5525" w:rsidRDefault="007E5525" w:rsidP="007E552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7E5525" w:rsidRPr="002A4E0B" w:rsidRDefault="007E5525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7E5525" w:rsidRPr="002A4E0B" w:rsidRDefault="007E5525" w:rsidP="008B2FF4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A41A58" w:rsidRPr="002A4E0B" w:rsidRDefault="00A41A58" w:rsidP="007E5525">
      <w:pPr>
        <w:pageBreakBefore/>
        <w:widowControl w:val="0"/>
        <w:autoSpaceDE w:val="0"/>
        <w:autoSpaceDN w:val="0"/>
        <w:spacing w:after="240"/>
        <w:rPr>
          <w:b/>
        </w:rPr>
      </w:pPr>
      <w:r w:rsidRPr="002A4E0B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2.1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2.2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2.3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 xml:space="preserve">Сведения о праве </w:t>
            </w:r>
            <w:r>
              <w:rPr>
                <w:sz w:val="20"/>
                <w:szCs w:val="20"/>
              </w:rPr>
              <w:t>заявителя</w:t>
            </w:r>
            <w:r w:rsidRPr="002A4E0B">
              <w:rPr>
                <w:sz w:val="20"/>
                <w:szCs w:val="20"/>
              </w:rPr>
              <w:t xml:space="preserve">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2.4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2.5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</w:tbl>
    <w:p w:rsidR="00A41A58" w:rsidRPr="002A4E0B" w:rsidRDefault="00A41A58" w:rsidP="00A41A58">
      <w:pPr>
        <w:autoSpaceDE w:val="0"/>
        <w:autoSpaceDN w:val="0"/>
        <w:spacing w:before="240" w:after="240"/>
        <w:jc w:val="center"/>
        <w:rPr>
          <w:b/>
        </w:rPr>
      </w:pPr>
      <w:r w:rsidRPr="002A4E0B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3.1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3.2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3.3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Сведения о параметрах: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3.3.1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3.3.2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Высота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3.3.3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  <w:tr w:rsidR="00A41A58" w:rsidRPr="002A4E0B" w:rsidTr="008B2FF4">
        <w:tc>
          <w:tcPr>
            <w:tcW w:w="850" w:type="dxa"/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3.3.4</w:t>
            </w:r>
          </w:p>
        </w:tc>
        <w:tc>
          <w:tcPr>
            <w:tcW w:w="4423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Площадь застройки</w:t>
            </w:r>
          </w:p>
        </w:tc>
        <w:tc>
          <w:tcPr>
            <w:tcW w:w="4706" w:type="dxa"/>
          </w:tcPr>
          <w:p w:rsidR="00A41A58" w:rsidRPr="002A4E0B" w:rsidRDefault="00A41A58" w:rsidP="008B2FF4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</w:tr>
    </w:tbl>
    <w:p w:rsidR="00A41A58" w:rsidRPr="002A4E0B" w:rsidRDefault="00A41A58" w:rsidP="007E5525">
      <w:pPr>
        <w:pageBreakBefore/>
        <w:autoSpaceDE w:val="0"/>
        <w:autoSpaceDN w:val="0"/>
        <w:spacing w:after="240"/>
        <w:rPr>
          <w:b/>
        </w:rPr>
      </w:pPr>
      <w:bookmarkStart w:id="4" w:name="_GoBack"/>
      <w:bookmarkEnd w:id="4"/>
      <w:r w:rsidRPr="002A4E0B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10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A41A58" w:rsidRPr="002A4E0B" w:rsidTr="008B2FF4">
        <w:trPr>
          <w:trHeight w:val="13040"/>
        </w:trPr>
        <w:tc>
          <w:tcPr>
            <w:tcW w:w="9979" w:type="dxa"/>
          </w:tcPr>
          <w:p w:rsidR="00A41A58" w:rsidRPr="002A4E0B" w:rsidRDefault="00A41A58" w:rsidP="008B2FF4">
            <w:pPr>
              <w:jc w:val="center"/>
            </w:pPr>
          </w:p>
        </w:tc>
      </w:tr>
    </w:tbl>
    <w:p w:rsidR="00A41A58" w:rsidRPr="002A4E0B" w:rsidRDefault="00A41A58" w:rsidP="00A41A58">
      <w:pPr>
        <w:pageBreakBefore/>
        <w:autoSpaceDE w:val="0"/>
        <w:autoSpaceDN w:val="0"/>
        <w:ind w:firstLine="567"/>
      </w:pPr>
      <w:r w:rsidRPr="002A4E0B">
        <w:lastRenderedPageBreak/>
        <w:t>Почтовый адрес и (или) адрес электронной почты для связи:</w:t>
      </w:r>
    </w:p>
    <w:p w:rsidR="00A41A58" w:rsidRPr="002A4E0B" w:rsidRDefault="00A41A58" w:rsidP="00A41A58">
      <w:pPr>
        <w:autoSpaceDE w:val="0"/>
        <w:autoSpaceDN w:val="0"/>
      </w:pPr>
    </w:p>
    <w:p w:rsidR="00A41A58" w:rsidRPr="002A4E0B" w:rsidRDefault="00A41A58" w:rsidP="00A41A5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41A58" w:rsidRPr="002A4E0B" w:rsidRDefault="00A41A58" w:rsidP="00A41A58">
      <w:pPr>
        <w:autoSpaceDE w:val="0"/>
        <w:autoSpaceDN w:val="0"/>
        <w:spacing w:before="240"/>
        <w:ind w:firstLine="567"/>
        <w:jc w:val="both"/>
      </w:pPr>
      <w:r w:rsidRPr="002A4E0B">
        <w:t xml:space="preserve">Уведомление о соответствии </w:t>
      </w:r>
      <w:proofErr w:type="gramStart"/>
      <w:r w:rsidRPr="002A4E0B">
        <w:t>построенных</w:t>
      </w:r>
      <w:proofErr w:type="gramEnd"/>
      <w:r w:rsidRPr="002A4E0B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A41A58" w:rsidRPr="002A4E0B" w:rsidRDefault="00A41A58" w:rsidP="00A41A58">
      <w:pPr>
        <w:pBdr>
          <w:top w:val="single" w:sz="4" w:space="1" w:color="auto"/>
        </w:pBdr>
        <w:autoSpaceDE w:val="0"/>
        <w:autoSpaceDN w:val="0"/>
        <w:ind w:left="1148"/>
        <w:rPr>
          <w:sz w:val="2"/>
          <w:szCs w:val="2"/>
        </w:rPr>
      </w:pPr>
    </w:p>
    <w:p w:rsidR="00A41A58" w:rsidRPr="002A4E0B" w:rsidRDefault="00A41A58" w:rsidP="00A41A58">
      <w:pPr>
        <w:autoSpaceDE w:val="0"/>
        <w:autoSpaceDN w:val="0"/>
      </w:pPr>
    </w:p>
    <w:p w:rsidR="00A41A58" w:rsidRPr="002A4E0B" w:rsidRDefault="00A41A58" w:rsidP="00A41A58">
      <w:pPr>
        <w:pBdr>
          <w:top w:val="single" w:sz="4" w:space="1" w:color="auto"/>
        </w:pBdr>
        <w:autoSpaceDE w:val="0"/>
        <w:autoSpaceDN w:val="0"/>
        <w:spacing w:after="480"/>
        <w:jc w:val="both"/>
        <w:rPr>
          <w:spacing w:val="-2"/>
          <w:sz w:val="20"/>
          <w:szCs w:val="20"/>
        </w:rPr>
      </w:pPr>
      <w:r w:rsidRPr="002A4E0B">
        <w:rPr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41A58" w:rsidRPr="002A4E0B" w:rsidRDefault="00A41A58" w:rsidP="00A41A58">
      <w:pPr>
        <w:autoSpaceDE w:val="0"/>
        <w:autoSpaceDN w:val="0"/>
        <w:ind w:left="567"/>
        <w:rPr>
          <w:b/>
        </w:rPr>
      </w:pPr>
      <w:r w:rsidRPr="002A4E0B">
        <w:rPr>
          <w:b/>
        </w:rPr>
        <w:t xml:space="preserve">Настоящим уведомлением подтверждаю, что  </w:t>
      </w:r>
    </w:p>
    <w:p w:rsidR="00A41A58" w:rsidRPr="002A4E0B" w:rsidRDefault="00A41A58" w:rsidP="00A41A58">
      <w:pPr>
        <w:pBdr>
          <w:top w:val="single" w:sz="4" w:space="1" w:color="auto"/>
        </w:pBdr>
        <w:autoSpaceDE w:val="0"/>
        <w:autoSpaceDN w:val="0"/>
        <w:spacing w:line="24" w:lineRule="auto"/>
        <w:ind w:left="5585"/>
        <w:rPr>
          <w:sz w:val="2"/>
          <w:szCs w:val="2"/>
        </w:rPr>
      </w:pPr>
    </w:p>
    <w:p w:rsidR="00A41A58" w:rsidRPr="002A4E0B" w:rsidRDefault="00A41A58" w:rsidP="00A41A58">
      <w:pPr>
        <w:autoSpaceDE w:val="0"/>
        <w:autoSpaceDN w:val="0"/>
        <w:jc w:val="right"/>
        <w:rPr>
          <w:sz w:val="20"/>
          <w:szCs w:val="20"/>
        </w:rPr>
      </w:pPr>
      <w:r w:rsidRPr="002A4E0B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A41A58" w:rsidRPr="002A4E0B" w:rsidRDefault="00A41A58" w:rsidP="00A41A58">
      <w:pPr>
        <w:autoSpaceDE w:val="0"/>
        <w:autoSpaceDN w:val="0"/>
        <w:jc w:val="both"/>
        <w:rPr>
          <w:b/>
          <w:sz w:val="2"/>
          <w:szCs w:val="2"/>
        </w:rPr>
      </w:pPr>
      <w:r w:rsidRPr="002A4E0B">
        <w:rPr>
          <w:b/>
        </w:rPr>
        <w:t xml:space="preserve">не </w:t>
      </w:r>
      <w:proofErr w:type="gramStart"/>
      <w:r w:rsidRPr="002A4E0B">
        <w:rPr>
          <w:b/>
        </w:rPr>
        <w:t>предназначен</w:t>
      </w:r>
      <w:proofErr w:type="gramEnd"/>
      <w:r w:rsidRPr="002A4E0B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2A4E0B">
        <w:rPr>
          <w:b/>
        </w:rPr>
        <w:br/>
      </w:r>
    </w:p>
    <w:p w:rsidR="00A41A58" w:rsidRPr="002A4E0B" w:rsidRDefault="00A41A58" w:rsidP="00A41A58">
      <w:pPr>
        <w:tabs>
          <w:tab w:val="right" w:pos="9923"/>
        </w:tabs>
        <w:autoSpaceDE w:val="0"/>
        <w:autoSpaceDN w:val="0"/>
        <w:jc w:val="both"/>
        <w:rPr>
          <w:b/>
        </w:rPr>
      </w:pPr>
      <w:r w:rsidRPr="002A4E0B">
        <w:rPr>
          <w:b/>
        </w:rPr>
        <w:tab/>
        <w:t>.</w:t>
      </w:r>
    </w:p>
    <w:p w:rsidR="00A41A58" w:rsidRPr="002A4E0B" w:rsidRDefault="00A41A58" w:rsidP="00A41A58">
      <w:pPr>
        <w:pBdr>
          <w:top w:val="single" w:sz="4" w:space="1" w:color="auto"/>
        </w:pBdr>
        <w:autoSpaceDE w:val="0"/>
        <w:autoSpaceDN w:val="0"/>
        <w:spacing w:after="480"/>
        <w:ind w:right="113"/>
        <w:jc w:val="center"/>
        <w:rPr>
          <w:sz w:val="20"/>
          <w:szCs w:val="20"/>
        </w:rPr>
      </w:pPr>
      <w:r w:rsidRPr="002A4E0B">
        <w:rPr>
          <w:sz w:val="20"/>
          <w:szCs w:val="20"/>
        </w:rPr>
        <w:t>(реквизиты платежного документа)</w:t>
      </w:r>
    </w:p>
    <w:p w:rsidR="00A41A58" w:rsidRPr="002A4E0B" w:rsidRDefault="00A41A58" w:rsidP="00A41A58">
      <w:pPr>
        <w:autoSpaceDE w:val="0"/>
        <w:autoSpaceDN w:val="0"/>
        <w:ind w:left="567"/>
        <w:rPr>
          <w:b/>
        </w:rPr>
      </w:pPr>
      <w:r w:rsidRPr="002A4E0B">
        <w:rPr>
          <w:b/>
        </w:rPr>
        <w:t xml:space="preserve">Настоящим уведомлением я  </w:t>
      </w:r>
    </w:p>
    <w:p w:rsidR="00A41A58" w:rsidRPr="002A4E0B" w:rsidRDefault="00A41A58" w:rsidP="00A41A58">
      <w:pPr>
        <w:pBdr>
          <w:top w:val="single" w:sz="4" w:space="1" w:color="auto"/>
        </w:pBdr>
        <w:autoSpaceDE w:val="0"/>
        <w:autoSpaceDN w:val="0"/>
        <w:ind w:left="3765"/>
        <w:rPr>
          <w:sz w:val="2"/>
          <w:szCs w:val="2"/>
        </w:rPr>
      </w:pPr>
    </w:p>
    <w:p w:rsidR="00A41A58" w:rsidRPr="002A4E0B" w:rsidRDefault="00A41A58" w:rsidP="00A41A58">
      <w:pPr>
        <w:autoSpaceDE w:val="0"/>
        <w:autoSpaceDN w:val="0"/>
        <w:rPr>
          <w:b/>
        </w:rPr>
      </w:pPr>
    </w:p>
    <w:p w:rsidR="00A41A58" w:rsidRPr="002A4E0B" w:rsidRDefault="00A41A58" w:rsidP="00A41A5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2A4E0B">
        <w:rPr>
          <w:sz w:val="20"/>
          <w:szCs w:val="20"/>
        </w:rPr>
        <w:t>(фамилия, имя, отчество (при наличии)</w:t>
      </w:r>
      <w:proofErr w:type="gramEnd"/>
    </w:p>
    <w:p w:rsidR="00A41A58" w:rsidRPr="002A4E0B" w:rsidRDefault="00A41A58" w:rsidP="00A41A58">
      <w:pPr>
        <w:autoSpaceDE w:val="0"/>
        <w:autoSpaceDN w:val="0"/>
        <w:spacing w:after="720"/>
        <w:jc w:val="both"/>
        <w:rPr>
          <w:b/>
        </w:rPr>
      </w:pPr>
      <w:r w:rsidRPr="002A4E0B">
        <w:rPr>
          <w:b/>
        </w:rPr>
        <w:t xml:space="preserve">даю согласие на обработку персональных данных (в случае если </w:t>
      </w:r>
      <w:r>
        <w:rPr>
          <w:b/>
        </w:rPr>
        <w:t>заявителем</w:t>
      </w:r>
      <w:r w:rsidRPr="002A4E0B">
        <w:rPr>
          <w:b/>
        </w:rPr>
        <w:t xml:space="preserve">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A41A58" w:rsidRPr="002A4E0B" w:rsidTr="008B2FF4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2A4E0B" w:rsidRDefault="00A41A58" w:rsidP="008B2FF4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2A4E0B" w:rsidRDefault="00A41A58" w:rsidP="008B2FF4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2A4E0B" w:rsidRDefault="00A41A58" w:rsidP="008B2FF4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2A4E0B" w:rsidRDefault="00A41A58" w:rsidP="008B2FF4">
            <w:pPr>
              <w:autoSpaceDE w:val="0"/>
              <w:autoSpaceDN w:val="0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2A4E0B" w:rsidRDefault="00A41A58" w:rsidP="008B2FF4">
            <w:pPr>
              <w:autoSpaceDE w:val="0"/>
              <w:autoSpaceDN w:val="0"/>
              <w:jc w:val="center"/>
            </w:pPr>
          </w:p>
        </w:tc>
      </w:tr>
      <w:tr w:rsidR="00A41A58" w:rsidRPr="002A4E0B" w:rsidTr="008B2FF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 xml:space="preserve">(должность, в случае если </w:t>
            </w:r>
            <w:r>
              <w:rPr>
                <w:sz w:val="20"/>
                <w:szCs w:val="20"/>
              </w:rPr>
              <w:t>заявителем</w:t>
            </w:r>
            <w:r w:rsidRPr="002A4E0B">
              <w:rPr>
                <w:sz w:val="20"/>
                <w:szCs w:val="20"/>
              </w:rPr>
              <w:t xml:space="preserve">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2A4E0B" w:rsidRDefault="00A41A58" w:rsidP="008B2FF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2A4E0B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4E0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41A58" w:rsidRPr="002A4E0B" w:rsidRDefault="00A41A58" w:rsidP="00A41A58">
      <w:pPr>
        <w:autoSpaceDE w:val="0"/>
        <w:autoSpaceDN w:val="0"/>
        <w:spacing w:before="360" w:after="480"/>
        <w:ind w:left="567" w:right="6237"/>
        <w:jc w:val="center"/>
        <w:rPr>
          <w:sz w:val="20"/>
          <w:szCs w:val="20"/>
        </w:rPr>
      </w:pPr>
      <w:r w:rsidRPr="002A4E0B">
        <w:rPr>
          <w:sz w:val="20"/>
          <w:szCs w:val="20"/>
        </w:rPr>
        <w:t>М.П.</w:t>
      </w:r>
      <w:r w:rsidRPr="002A4E0B">
        <w:rPr>
          <w:sz w:val="20"/>
          <w:szCs w:val="20"/>
        </w:rPr>
        <w:br/>
        <w:t>(при наличии)</w:t>
      </w:r>
    </w:p>
    <w:p w:rsidR="00A41A58" w:rsidRPr="002A4E0B" w:rsidRDefault="00A41A58" w:rsidP="00A41A58">
      <w:pPr>
        <w:autoSpaceDE w:val="0"/>
        <w:autoSpaceDN w:val="0"/>
        <w:jc w:val="center"/>
      </w:pPr>
      <w:r w:rsidRPr="002A4E0B">
        <w:t>К настоящему уведомлению прилагается:</w:t>
      </w:r>
    </w:p>
    <w:p w:rsidR="00A41A58" w:rsidRPr="002A4E0B" w:rsidRDefault="00A41A58" w:rsidP="00A41A58">
      <w:pPr>
        <w:autoSpaceDE w:val="0"/>
        <w:autoSpaceDN w:val="0"/>
      </w:pPr>
    </w:p>
    <w:p w:rsidR="00A41A58" w:rsidRPr="002A4E0B" w:rsidRDefault="00A41A58" w:rsidP="00A41A5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41A58" w:rsidRPr="002A4E0B" w:rsidRDefault="00A41A58" w:rsidP="00A41A58">
      <w:pPr>
        <w:autoSpaceDE w:val="0"/>
        <w:autoSpaceDN w:val="0"/>
      </w:pPr>
    </w:p>
    <w:p w:rsidR="00A41A58" w:rsidRPr="002A4E0B" w:rsidRDefault="00A41A58" w:rsidP="00A41A58">
      <w:pPr>
        <w:pBdr>
          <w:top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proofErr w:type="gramStart"/>
      <w:r w:rsidRPr="002A4E0B">
        <w:rPr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2A4E0B">
        <w:rPr>
          <w:sz w:val="20"/>
          <w:szCs w:val="20"/>
        </w:rPr>
        <w:t xml:space="preserve"> № </w:t>
      </w:r>
      <w:proofErr w:type="gramStart"/>
      <w:r w:rsidRPr="002A4E0B">
        <w:rPr>
          <w:sz w:val="20"/>
          <w:szCs w:val="2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A41A58" w:rsidRDefault="00A41A58" w:rsidP="00A41A58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A41A58" w:rsidRDefault="00A41A58" w:rsidP="00A41A58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A41A58" w:rsidRDefault="00A41A58" w:rsidP="00A41A58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A41A58" w:rsidRDefault="00A41A58" w:rsidP="00A41A58">
      <w:pPr>
        <w:autoSpaceDE w:val="0"/>
        <w:autoSpaceDN w:val="0"/>
        <w:adjustRightInd w:val="0"/>
        <w:jc w:val="right"/>
        <w:outlineLvl w:val="0"/>
        <w:sectPr w:rsidR="00A41A58" w:rsidSect="007E5525">
          <w:headerReference w:type="default" r:id="rId22"/>
          <w:pgSz w:w="11906" w:h="16838" w:code="9"/>
          <w:pgMar w:top="851" w:right="849" w:bottom="851" w:left="1418" w:header="709" w:footer="709" w:gutter="0"/>
          <w:cols w:space="708"/>
          <w:titlePg/>
          <w:docGrid w:linePitch="360"/>
        </w:sectPr>
      </w:pPr>
    </w:p>
    <w:p w:rsidR="00A41A58" w:rsidRDefault="00A41A58" w:rsidP="00A41A58">
      <w:pPr>
        <w:autoSpaceDE w:val="0"/>
        <w:autoSpaceDN w:val="0"/>
        <w:adjustRightInd w:val="0"/>
        <w:jc w:val="right"/>
        <w:outlineLvl w:val="0"/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A41A58" w:rsidTr="008B2FF4">
        <w:tc>
          <w:tcPr>
            <w:tcW w:w="5353" w:type="dxa"/>
          </w:tcPr>
          <w:p w:rsidR="00A41A58" w:rsidRDefault="00A41A58" w:rsidP="008B2FF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41A58" w:rsidRPr="00295457" w:rsidRDefault="00A41A58" w:rsidP="008B2FF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295457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A41A58" w:rsidRDefault="00A41A58" w:rsidP="008B2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D8A">
              <w:rPr>
                <w:sz w:val="20"/>
                <w:szCs w:val="20"/>
              </w:rPr>
              <w:t xml:space="preserve">(Подготовлено в соответствии с приложением № </w:t>
            </w:r>
            <w:r>
              <w:rPr>
                <w:sz w:val="20"/>
                <w:szCs w:val="20"/>
              </w:rPr>
              <w:t>6</w:t>
            </w:r>
            <w:r w:rsidRPr="00436D8A">
              <w:rPr>
                <w:sz w:val="20"/>
                <w:szCs w:val="20"/>
              </w:rPr>
              <w:t xml:space="preserve"> к Приказу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436D8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436D8A">
              <w:rPr>
                <w:sz w:val="20"/>
                <w:szCs w:val="20"/>
              </w:rPr>
              <w:t>)</w:t>
            </w:r>
          </w:p>
        </w:tc>
      </w:tr>
    </w:tbl>
    <w:p w:rsidR="00A41A58" w:rsidRDefault="00A41A58" w:rsidP="00A41A58">
      <w:pPr>
        <w:autoSpaceDE w:val="0"/>
        <w:autoSpaceDN w:val="0"/>
        <w:adjustRightInd w:val="0"/>
        <w:jc w:val="right"/>
        <w:outlineLvl w:val="0"/>
      </w:pPr>
    </w:p>
    <w:p w:rsidR="00A41A58" w:rsidRDefault="00A41A58" w:rsidP="00A41A58">
      <w:pPr>
        <w:spacing w:after="240"/>
        <w:jc w:val="right"/>
      </w:pPr>
      <w:r w:rsidRPr="00A3753D">
        <w:t>ФОРМА</w:t>
      </w:r>
    </w:p>
    <w:p w:rsidR="00A41A58" w:rsidRDefault="00A41A58" w:rsidP="00A41A58">
      <w:pPr>
        <w:jc w:val="center"/>
      </w:pPr>
      <w:r>
        <w:t xml:space="preserve">Администрация </w:t>
      </w:r>
      <w:r w:rsidR="008B2FF4">
        <w:t>Горноключевского</w:t>
      </w:r>
      <w:r>
        <w:t xml:space="preserve"> городского поселения</w:t>
      </w:r>
    </w:p>
    <w:p w:rsidR="00A41A58" w:rsidRDefault="00A41A58" w:rsidP="00A41A58">
      <w:pPr>
        <w:ind w:firstLine="709"/>
      </w:pPr>
      <w:r>
        <w:t xml:space="preserve">_________________________________________________________________________   </w:t>
      </w:r>
    </w:p>
    <w:p w:rsidR="00A41A58" w:rsidRPr="00A3753D" w:rsidRDefault="00A41A58" w:rsidP="00A41A58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3753D">
        <w:rPr>
          <w:sz w:val="20"/>
          <w:szCs w:val="20"/>
        </w:rPr>
        <w:t>наименование муниципального образования Приморского края</w:t>
      </w:r>
      <w:r>
        <w:rPr>
          <w:sz w:val="20"/>
          <w:szCs w:val="20"/>
        </w:rPr>
        <w:t>)</w:t>
      </w:r>
    </w:p>
    <w:p w:rsidR="00A41A58" w:rsidRDefault="00A41A58" w:rsidP="00A41A58">
      <w:pPr>
        <w:pStyle w:val="ConsPlusNonformat"/>
        <w:ind w:left="5103"/>
        <w:jc w:val="center"/>
      </w:pPr>
    </w:p>
    <w:p w:rsidR="00A41A58" w:rsidRPr="0041210B" w:rsidRDefault="00A41A58" w:rsidP="00A41A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Кому: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210B">
        <w:rPr>
          <w:rFonts w:ascii="Times New Roman" w:hAnsi="Times New Roman" w:cs="Times New Roman"/>
          <w:sz w:val="24"/>
          <w:szCs w:val="24"/>
        </w:rPr>
        <w:t>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Почтовый адрес: ______________________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Pr="004121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Электронный адрес (при наличии) _______</w:t>
      </w:r>
    </w:p>
    <w:p w:rsidR="00A41A58" w:rsidRDefault="00A41A58" w:rsidP="00A41A58">
      <w:pPr>
        <w:jc w:val="center"/>
        <w:rPr>
          <w:b/>
        </w:rPr>
      </w:pPr>
    </w:p>
    <w:p w:rsidR="00A41A58" w:rsidRDefault="00A41A58" w:rsidP="00A41A58">
      <w:pPr>
        <w:jc w:val="center"/>
        <w:rPr>
          <w:b/>
        </w:rPr>
      </w:pPr>
      <w:r w:rsidRPr="00A3753D">
        <w:rPr>
          <w:b/>
        </w:rPr>
        <w:t xml:space="preserve">Уведомление </w:t>
      </w:r>
    </w:p>
    <w:p w:rsidR="00A41A58" w:rsidRPr="00A3753D" w:rsidRDefault="00A41A58" w:rsidP="00A41A58">
      <w:pPr>
        <w:spacing w:after="120"/>
        <w:jc w:val="center"/>
        <w:rPr>
          <w:b/>
        </w:rPr>
      </w:pPr>
      <w:r w:rsidRPr="0057574F">
        <w:rPr>
          <w:b/>
        </w:rPr>
        <w:t xml:space="preserve">о соответствии </w:t>
      </w:r>
      <w:proofErr w:type="gramStart"/>
      <w:r w:rsidRPr="0057574F">
        <w:rPr>
          <w:b/>
        </w:rPr>
        <w:t>построенных</w:t>
      </w:r>
      <w:proofErr w:type="gramEnd"/>
      <w:r w:rsidRPr="0057574F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41A58" w:rsidRPr="00A3753D" w:rsidTr="008B2FF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A3753D" w:rsidRDefault="00A41A58" w:rsidP="008B2FF4">
            <w:pPr>
              <w:jc w:val="right"/>
            </w:pPr>
            <w:r w:rsidRPr="00A3753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A3753D" w:rsidRDefault="00A41A58" w:rsidP="008B2FF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A3753D" w:rsidRDefault="00A41A58" w:rsidP="008B2FF4">
            <w:r w:rsidRPr="00A3753D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A3753D" w:rsidRDefault="00A41A58" w:rsidP="008B2FF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A3753D" w:rsidRDefault="00A41A58" w:rsidP="008B2FF4">
            <w:pPr>
              <w:jc w:val="right"/>
            </w:pPr>
            <w:r w:rsidRPr="00A3753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A3753D" w:rsidRDefault="00A41A58" w:rsidP="008B2F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A3753D" w:rsidRDefault="00A41A58" w:rsidP="008B2FF4">
            <w:pPr>
              <w:ind w:left="57"/>
            </w:pPr>
            <w:proofErr w:type="gramStart"/>
            <w:r w:rsidRPr="00A3753D">
              <w:t>г</w:t>
            </w:r>
            <w:proofErr w:type="gramEnd"/>
            <w:r w:rsidRPr="00A3753D"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A3753D" w:rsidRDefault="00A41A58" w:rsidP="008B2FF4">
            <w:pPr>
              <w:ind w:right="85"/>
              <w:jc w:val="right"/>
            </w:pPr>
            <w:r w:rsidRPr="00A3753D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A3753D" w:rsidRDefault="00A41A58" w:rsidP="008B2FF4">
            <w:pPr>
              <w:jc w:val="center"/>
            </w:pPr>
          </w:p>
        </w:tc>
      </w:tr>
    </w:tbl>
    <w:p w:rsidR="00A41A58" w:rsidRPr="0057574F" w:rsidRDefault="00A41A58" w:rsidP="00A41A58">
      <w:pPr>
        <w:autoSpaceDE w:val="0"/>
        <w:autoSpaceDN w:val="0"/>
        <w:spacing w:before="360"/>
        <w:ind w:firstLine="567"/>
        <w:jc w:val="both"/>
      </w:pPr>
      <w:r w:rsidRPr="0057574F">
        <w:rPr>
          <w:b/>
        </w:rPr>
        <w:t>По результатам рассмотрения</w:t>
      </w:r>
      <w:r w:rsidRPr="0057574F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7574F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41A58" w:rsidRPr="0057574F" w:rsidTr="008B2FF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</w:pPr>
            <w:r w:rsidRPr="0057574F">
              <w:t>направленного</w:t>
            </w:r>
          </w:p>
          <w:p w:rsidR="00A41A58" w:rsidRPr="0057574F" w:rsidRDefault="00A41A58" w:rsidP="008B2FF4">
            <w:pPr>
              <w:autoSpaceDE w:val="0"/>
              <w:autoSpaceDN w:val="0"/>
              <w:rPr>
                <w:sz w:val="20"/>
                <w:szCs w:val="20"/>
              </w:rPr>
            </w:pPr>
            <w:r w:rsidRPr="0057574F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</w:tr>
      <w:tr w:rsidR="00A41A58" w:rsidRPr="0057574F" w:rsidTr="008B2FF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spacing w:before="80"/>
            </w:pPr>
            <w:r w:rsidRPr="0057574F">
              <w:t>зарегистрированного</w:t>
            </w:r>
          </w:p>
          <w:p w:rsidR="00A41A58" w:rsidRPr="0057574F" w:rsidRDefault="00A41A58" w:rsidP="008B2FF4">
            <w:pPr>
              <w:autoSpaceDE w:val="0"/>
              <w:autoSpaceDN w:val="0"/>
            </w:pPr>
            <w:r w:rsidRPr="0057574F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</w:tr>
    </w:tbl>
    <w:p w:rsidR="00A41A58" w:rsidRPr="0057574F" w:rsidRDefault="00A41A58" w:rsidP="00A41A58">
      <w:pPr>
        <w:autoSpaceDE w:val="0"/>
        <w:autoSpaceDN w:val="0"/>
        <w:spacing w:before="240"/>
        <w:jc w:val="both"/>
      </w:pPr>
      <w:r w:rsidRPr="0057574F">
        <w:rPr>
          <w:b/>
        </w:rPr>
        <w:t>уведомляет о соответствии</w:t>
      </w: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ind w:left="3066"/>
        <w:jc w:val="center"/>
        <w:rPr>
          <w:sz w:val="20"/>
          <w:szCs w:val="20"/>
        </w:rPr>
      </w:pPr>
      <w:r w:rsidRPr="0057574F">
        <w:rPr>
          <w:sz w:val="20"/>
          <w:szCs w:val="20"/>
        </w:rPr>
        <w:t>(построенного или реконструированного)</w:t>
      </w:r>
    </w:p>
    <w:p w:rsidR="00A41A58" w:rsidRPr="0057574F" w:rsidRDefault="00A41A58" w:rsidP="00A41A58">
      <w:pPr>
        <w:tabs>
          <w:tab w:val="right" w:pos="9923"/>
        </w:tabs>
        <w:autoSpaceDE w:val="0"/>
        <w:autoSpaceDN w:val="0"/>
      </w:pPr>
      <w:r w:rsidRPr="0057574F">
        <w:tab/>
        <w:t>,</w:t>
      </w: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57574F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A41A58" w:rsidRPr="0057574F" w:rsidRDefault="00A41A58" w:rsidP="00A41A58">
      <w:pPr>
        <w:autoSpaceDE w:val="0"/>
        <w:autoSpaceDN w:val="0"/>
        <w:jc w:val="both"/>
      </w:pPr>
      <w:proofErr w:type="gramStart"/>
      <w:r w:rsidRPr="0057574F">
        <w:t>указанного</w:t>
      </w:r>
      <w:proofErr w:type="gramEnd"/>
      <w:r w:rsidRPr="0057574F">
        <w:t xml:space="preserve"> в уведомлении и расположенного на земельном участке</w:t>
      </w:r>
      <w:r w:rsidRPr="0057574F">
        <w:br/>
      </w: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41A58" w:rsidRPr="0057574F" w:rsidRDefault="00A41A58" w:rsidP="00A41A58">
      <w:pPr>
        <w:autoSpaceDE w:val="0"/>
        <w:autoSpaceDN w:val="0"/>
      </w:pP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57574F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41A58" w:rsidRPr="0057574F" w:rsidRDefault="00A41A58" w:rsidP="00A41A58">
      <w:pPr>
        <w:autoSpaceDE w:val="0"/>
        <w:autoSpaceDN w:val="0"/>
        <w:spacing w:after="360"/>
      </w:pPr>
      <w:r w:rsidRPr="0057574F"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41A58" w:rsidRPr="0057574F" w:rsidTr="008B2FF4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</w:tr>
      <w:tr w:rsidR="00A41A58" w:rsidRPr="0057574F" w:rsidTr="008B2FF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jc w:val="center"/>
              <w:rPr>
                <w:spacing w:val="-2"/>
                <w:sz w:val="20"/>
                <w:szCs w:val="20"/>
              </w:rPr>
            </w:pPr>
            <w:r w:rsidRPr="0057574F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57574F">
              <w:rPr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57574F">
              <w:rPr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74F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74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41A58" w:rsidRPr="0057574F" w:rsidRDefault="00A41A58" w:rsidP="00A41A58">
      <w:pPr>
        <w:autoSpaceDE w:val="0"/>
        <w:autoSpaceDN w:val="0"/>
        <w:spacing w:before="120"/>
      </w:pPr>
      <w:r w:rsidRPr="0057574F">
        <w:t>М.П.</w:t>
      </w:r>
    </w:p>
    <w:p w:rsidR="00A41A58" w:rsidRDefault="00A41A58" w:rsidP="00A41A58">
      <w:pPr>
        <w:spacing w:before="80"/>
        <w:jc w:val="center"/>
        <w:rPr>
          <w:sz w:val="20"/>
          <w:szCs w:val="20"/>
        </w:rPr>
        <w:sectPr w:rsidR="00A41A58" w:rsidSect="008B2FF4">
          <w:pgSz w:w="11906" w:h="16838" w:code="9"/>
          <w:pgMar w:top="284" w:right="849" w:bottom="709" w:left="1418" w:header="709" w:footer="709" w:gutter="0"/>
          <w:cols w:space="708"/>
          <w:titlePg/>
          <w:docGrid w:linePitch="360"/>
        </w:sectPr>
      </w:pPr>
      <w:r w:rsidRPr="00A3753D">
        <w:rPr>
          <w:sz w:val="20"/>
          <w:szCs w:val="20"/>
        </w:rPr>
        <w:t>.</w:t>
      </w:r>
    </w:p>
    <w:p w:rsidR="00A41A58" w:rsidRPr="00A3753D" w:rsidRDefault="00A41A58" w:rsidP="00A41A58">
      <w:pPr>
        <w:spacing w:before="80"/>
        <w:jc w:val="center"/>
        <w:rPr>
          <w:sz w:val="20"/>
          <w:szCs w:val="20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A41A58" w:rsidTr="008B2FF4">
        <w:tc>
          <w:tcPr>
            <w:tcW w:w="5353" w:type="dxa"/>
          </w:tcPr>
          <w:p w:rsidR="00A41A58" w:rsidRDefault="00A41A58" w:rsidP="008B2FF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41A58" w:rsidRPr="00295457" w:rsidRDefault="00A41A58" w:rsidP="008B2FF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295457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  <w:p w:rsidR="00A41A58" w:rsidRDefault="00A41A58" w:rsidP="008B2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6D8A">
              <w:rPr>
                <w:sz w:val="20"/>
                <w:szCs w:val="20"/>
              </w:rPr>
              <w:t>(Подготовлено в соответствии с приложением</w:t>
            </w:r>
            <w:proofErr w:type="gramEnd"/>
          </w:p>
          <w:p w:rsidR="00A41A58" w:rsidRDefault="00A41A58" w:rsidP="008B2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D8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</w:t>
            </w:r>
            <w:r w:rsidRPr="00436D8A">
              <w:rPr>
                <w:sz w:val="20"/>
                <w:szCs w:val="20"/>
              </w:rPr>
              <w:t xml:space="preserve"> к Приказу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436D8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436D8A">
              <w:rPr>
                <w:sz w:val="20"/>
                <w:szCs w:val="20"/>
              </w:rPr>
              <w:t>)</w:t>
            </w:r>
          </w:p>
        </w:tc>
      </w:tr>
    </w:tbl>
    <w:p w:rsidR="00A41A58" w:rsidRDefault="00A41A58" w:rsidP="00A41A58">
      <w:pPr>
        <w:autoSpaceDE w:val="0"/>
        <w:autoSpaceDN w:val="0"/>
        <w:adjustRightInd w:val="0"/>
        <w:jc w:val="right"/>
        <w:outlineLvl w:val="0"/>
      </w:pPr>
    </w:p>
    <w:p w:rsidR="00A41A58" w:rsidRDefault="00A41A58" w:rsidP="00A41A58">
      <w:pPr>
        <w:spacing w:after="240"/>
        <w:jc w:val="right"/>
      </w:pPr>
      <w:r w:rsidRPr="00A3753D">
        <w:t>ФОРМА</w:t>
      </w:r>
    </w:p>
    <w:p w:rsidR="00A41A58" w:rsidRDefault="00A41A58" w:rsidP="00A41A58">
      <w:pPr>
        <w:jc w:val="center"/>
      </w:pPr>
      <w:r>
        <w:t xml:space="preserve">Администрация </w:t>
      </w:r>
      <w:r w:rsidR="008B2FF4">
        <w:t>Горноключевского</w:t>
      </w:r>
      <w:r>
        <w:t xml:space="preserve"> городского поселения</w:t>
      </w:r>
    </w:p>
    <w:p w:rsidR="00A41A58" w:rsidRDefault="00A41A58" w:rsidP="00A41A58">
      <w:pPr>
        <w:ind w:firstLine="709"/>
      </w:pPr>
      <w:r>
        <w:t xml:space="preserve">__________________________________________________________________________   </w:t>
      </w:r>
    </w:p>
    <w:p w:rsidR="00A41A58" w:rsidRPr="00A3753D" w:rsidRDefault="00A41A58" w:rsidP="00A41A58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3753D">
        <w:rPr>
          <w:sz w:val="20"/>
          <w:szCs w:val="20"/>
        </w:rPr>
        <w:t>наименование муниципального образования Приморского края</w:t>
      </w:r>
      <w:r>
        <w:rPr>
          <w:sz w:val="20"/>
          <w:szCs w:val="20"/>
        </w:rPr>
        <w:t>)</w:t>
      </w:r>
    </w:p>
    <w:p w:rsidR="00A41A58" w:rsidRDefault="00A41A58" w:rsidP="00A41A58">
      <w:pPr>
        <w:pStyle w:val="ConsPlusNonformat"/>
        <w:ind w:left="5103"/>
        <w:jc w:val="center"/>
      </w:pPr>
    </w:p>
    <w:p w:rsidR="00A41A58" w:rsidRPr="0041210B" w:rsidRDefault="00A41A58" w:rsidP="00A41A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Кому: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210B">
        <w:rPr>
          <w:rFonts w:ascii="Times New Roman" w:hAnsi="Times New Roman" w:cs="Times New Roman"/>
          <w:sz w:val="24"/>
          <w:szCs w:val="24"/>
        </w:rPr>
        <w:t>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Почтовый адрес: ______________________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Pr="004121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1A58" w:rsidRPr="0041210B" w:rsidRDefault="00A41A58" w:rsidP="00A41A5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Электронный адрес (при наличии) _______</w:t>
      </w:r>
    </w:p>
    <w:p w:rsidR="00A41A58" w:rsidRPr="00A25044" w:rsidRDefault="00A41A58" w:rsidP="00A41A58">
      <w:pPr>
        <w:pStyle w:val="ConsPlusNonformat"/>
        <w:ind w:left="5103"/>
        <w:jc w:val="center"/>
        <w:rPr>
          <w:sz w:val="16"/>
          <w:szCs w:val="16"/>
        </w:rPr>
      </w:pPr>
    </w:p>
    <w:p w:rsidR="00A41A58" w:rsidRPr="00124B9C" w:rsidRDefault="00A41A58" w:rsidP="00A41A58">
      <w:pPr>
        <w:jc w:val="center"/>
        <w:rPr>
          <w:b/>
        </w:rPr>
      </w:pPr>
      <w:r w:rsidRPr="00124B9C">
        <w:rPr>
          <w:b/>
        </w:rPr>
        <w:t xml:space="preserve">Уведомление </w:t>
      </w:r>
    </w:p>
    <w:p w:rsidR="00A41A58" w:rsidRDefault="00A41A58" w:rsidP="00A41A58">
      <w:pPr>
        <w:jc w:val="center"/>
        <w:rPr>
          <w:b/>
        </w:rPr>
      </w:pPr>
      <w:r w:rsidRPr="00124B9C">
        <w:rPr>
          <w:b/>
        </w:rPr>
        <w:t xml:space="preserve">о </w:t>
      </w:r>
      <w:r w:rsidRPr="0057574F">
        <w:rPr>
          <w:b/>
        </w:rPr>
        <w:t xml:space="preserve">несоответствии </w:t>
      </w:r>
      <w:proofErr w:type="gramStart"/>
      <w:r w:rsidRPr="0057574F">
        <w:rPr>
          <w:b/>
        </w:rPr>
        <w:t>построенных</w:t>
      </w:r>
      <w:proofErr w:type="gramEnd"/>
      <w:r w:rsidRPr="0057574F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41A58" w:rsidRPr="0057574F" w:rsidRDefault="00A41A58" w:rsidP="00A41A58">
      <w:pPr>
        <w:jc w:val="center"/>
        <w:rPr>
          <w:b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41A58" w:rsidRPr="003B1FC7" w:rsidTr="008B2FF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3B1FC7" w:rsidRDefault="00A41A58" w:rsidP="008B2FF4">
            <w:pPr>
              <w:jc w:val="right"/>
            </w:pPr>
            <w:r w:rsidRPr="003B1FC7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3B1FC7" w:rsidRDefault="00A41A58" w:rsidP="008B2FF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3B1FC7" w:rsidRDefault="00A41A58" w:rsidP="008B2FF4">
            <w:r w:rsidRPr="003B1FC7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3B1FC7" w:rsidRDefault="00A41A58" w:rsidP="008B2FF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3B1FC7" w:rsidRDefault="00A41A58" w:rsidP="008B2FF4">
            <w:pPr>
              <w:jc w:val="right"/>
            </w:pPr>
            <w:r w:rsidRPr="003B1FC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3B1FC7" w:rsidRDefault="00A41A58" w:rsidP="008B2F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3B1FC7" w:rsidRDefault="00A41A58" w:rsidP="008B2FF4">
            <w:pPr>
              <w:ind w:left="57"/>
            </w:pPr>
            <w:proofErr w:type="gramStart"/>
            <w:r w:rsidRPr="003B1FC7">
              <w:t>г</w:t>
            </w:r>
            <w:proofErr w:type="gramEnd"/>
            <w:r w:rsidRPr="003B1FC7"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3B1FC7" w:rsidRDefault="00A41A58" w:rsidP="008B2FF4">
            <w:pPr>
              <w:ind w:right="85"/>
              <w:jc w:val="right"/>
            </w:pPr>
            <w:r w:rsidRPr="003B1FC7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3B1FC7" w:rsidRDefault="00A41A58" w:rsidP="008B2FF4">
            <w:pPr>
              <w:jc w:val="center"/>
            </w:pPr>
          </w:p>
        </w:tc>
      </w:tr>
    </w:tbl>
    <w:p w:rsidR="00A41A58" w:rsidRPr="0057574F" w:rsidRDefault="00A41A58" w:rsidP="00A41A58">
      <w:pPr>
        <w:autoSpaceDE w:val="0"/>
        <w:autoSpaceDN w:val="0"/>
        <w:spacing w:before="360" w:after="240"/>
        <w:ind w:firstLine="567"/>
        <w:jc w:val="both"/>
      </w:pPr>
      <w:r w:rsidRPr="0057574F">
        <w:rPr>
          <w:b/>
        </w:rPr>
        <w:t>По результатам рассмотрения</w:t>
      </w:r>
      <w:r w:rsidRPr="0057574F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7574F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41A58" w:rsidRPr="0057574F" w:rsidTr="008B2FF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</w:pPr>
            <w:r w:rsidRPr="0057574F">
              <w:t>направленного</w:t>
            </w:r>
          </w:p>
          <w:p w:rsidR="00A41A58" w:rsidRPr="0057574F" w:rsidRDefault="00A41A58" w:rsidP="008B2FF4">
            <w:pPr>
              <w:autoSpaceDE w:val="0"/>
              <w:autoSpaceDN w:val="0"/>
              <w:rPr>
                <w:sz w:val="20"/>
                <w:szCs w:val="20"/>
              </w:rPr>
            </w:pPr>
            <w:r w:rsidRPr="0057574F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</w:tr>
      <w:tr w:rsidR="00A41A58" w:rsidRPr="0057574F" w:rsidTr="008B2FF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spacing w:before="80"/>
            </w:pPr>
            <w:r w:rsidRPr="0057574F">
              <w:t>зарегистрированного</w:t>
            </w:r>
          </w:p>
          <w:p w:rsidR="00A41A58" w:rsidRPr="0057574F" w:rsidRDefault="00A41A58" w:rsidP="008B2FF4">
            <w:pPr>
              <w:autoSpaceDE w:val="0"/>
              <w:autoSpaceDN w:val="0"/>
            </w:pPr>
            <w:r w:rsidRPr="0057574F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</w:tr>
    </w:tbl>
    <w:p w:rsidR="00A41A58" w:rsidRPr="0057574F" w:rsidRDefault="00A41A58" w:rsidP="00A41A58">
      <w:pPr>
        <w:autoSpaceDE w:val="0"/>
        <w:autoSpaceDN w:val="0"/>
        <w:spacing w:before="360"/>
        <w:jc w:val="both"/>
      </w:pPr>
      <w:r w:rsidRPr="0057574F">
        <w:rPr>
          <w:b/>
        </w:rPr>
        <w:t>уведомляем о несоответствии</w:t>
      </w: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ind w:left="3346"/>
        <w:jc w:val="center"/>
        <w:rPr>
          <w:sz w:val="20"/>
          <w:szCs w:val="20"/>
        </w:rPr>
      </w:pPr>
      <w:r w:rsidRPr="0057574F">
        <w:rPr>
          <w:sz w:val="20"/>
          <w:szCs w:val="20"/>
        </w:rPr>
        <w:t>(построенного или реконструированного)</w:t>
      </w:r>
    </w:p>
    <w:p w:rsidR="00A41A58" w:rsidRPr="0057574F" w:rsidRDefault="00A41A58" w:rsidP="00A41A58">
      <w:pPr>
        <w:tabs>
          <w:tab w:val="right" w:pos="9923"/>
        </w:tabs>
        <w:autoSpaceDE w:val="0"/>
        <w:autoSpaceDN w:val="0"/>
      </w:pPr>
      <w:r w:rsidRPr="0057574F">
        <w:tab/>
        <w:t>,</w:t>
      </w: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spacing w:after="120"/>
        <w:ind w:right="113"/>
        <w:jc w:val="center"/>
        <w:rPr>
          <w:sz w:val="20"/>
          <w:szCs w:val="20"/>
        </w:rPr>
      </w:pPr>
      <w:r w:rsidRPr="0057574F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A41A58" w:rsidRPr="0057574F" w:rsidRDefault="00A41A58" w:rsidP="00A41A58">
      <w:pPr>
        <w:autoSpaceDE w:val="0"/>
        <w:autoSpaceDN w:val="0"/>
        <w:jc w:val="both"/>
      </w:pPr>
      <w:proofErr w:type="gramStart"/>
      <w:r w:rsidRPr="0057574F">
        <w:t>указанного</w:t>
      </w:r>
      <w:proofErr w:type="gramEnd"/>
      <w:r w:rsidRPr="0057574F">
        <w:t xml:space="preserve"> в уведомлении и расположенного на земельном участке</w:t>
      </w:r>
      <w:r w:rsidRPr="0057574F">
        <w:br/>
      </w: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41A58" w:rsidRPr="0057574F" w:rsidRDefault="00A41A58" w:rsidP="00A41A58">
      <w:pPr>
        <w:autoSpaceDE w:val="0"/>
        <w:autoSpaceDN w:val="0"/>
      </w:pP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57574F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41A58" w:rsidRPr="0057574F" w:rsidRDefault="00A41A58" w:rsidP="00A41A58">
      <w:pPr>
        <w:autoSpaceDE w:val="0"/>
        <w:autoSpaceDN w:val="0"/>
        <w:spacing w:after="240"/>
        <w:jc w:val="both"/>
      </w:pPr>
      <w:r w:rsidRPr="0057574F">
        <w:t>требованиям законодательства о градостроительной деятельности по следующим</w:t>
      </w:r>
      <w:r w:rsidRPr="0057574F">
        <w:br/>
        <w:t>основаниям:</w:t>
      </w:r>
    </w:p>
    <w:p w:rsidR="00A41A58" w:rsidRPr="0057574F" w:rsidRDefault="00A41A58" w:rsidP="00A41A58">
      <w:pPr>
        <w:keepNext/>
        <w:autoSpaceDE w:val="0"/>
        <w:autoSpaceDN w:val="0"/>
      </w:pPr>
      <w:r w:rsidRPr="0057574F">
        <w:t xml:space="preserve">1. </w:t>
      </w:r>
    </w:p>
    <w:p w:rsidR="00A41A58" w:rsidRPr="0057574F" w:rsidRDefault="00A41A58" w:rsidP="00A41A58">
      <w:pPr>
        <w:keepNext/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41A58" w:rsidRPr="0057574F" w:rsidRDefault="00A41A58" w:rsidP="00A41A58">
      <w:pPr>
        <w:keepNext/>
        <w:autoSpaceDE w:val="0"/>
        <w:autoSpaceDN w:val="0"/>
      </w:pP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sz w:val="20"/>
          <w:szCs w:val="20"/>
        </w:rPr>
      </w:pPr>
      <w:proofErr w:type="gramStart"/>
      <w:r w:rsidRPr="0057574F">
        <w:rPr>
          <w:sz w:val="20"/>
          <w:szCs w:val="20"/>
        </w:rPr>
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</w:t>
      </w:r>
      <w:r w:rsidRPr="0057574F">
        <w:rPr>
          <w:sz w:val="20"/>
          <w:szCs w:val="20"/>
        </w:rPr>
        <w:lastRenderedPageBreak/>
        <w:t>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A41A58" w:rsidRPr="0057574F" w:rsidRDefault="00A41A58" w:rsidP="00A41A58">
      <w:pPr>
        <w:autoSpaceDE w:val="0"/>
        <w:autoSpaceDN w:val="0"/>
      </w:pPr>
      <w:r>
        <w:t>2</w:t>
      </w:r>
      <w:r w:rsidRPr="0057574F">
        <w:t xml:space="preserve">. </w:t>
      </w: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41A58" w:rsidRPr="0057574F" w:rsidRDefault="00A41A58" w:rsidP="00A41A58">
      <w:pPr>
        <w:autoSpaceDE w:val="0"/>
        <w:autoSpaceDN w:val="0"/>
      </w:pP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sz w:val="20"/>
          <w:szCs w:val="20"/>
        </w:rPr>
      </w:pPr>
      <w:r w:rsidRPr="0057574F">
        <w:rPr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41A58" w:rsidRPr="0057574F" w:rsidRDefault="00A41A58" w:rsidP="00A41A58">
      <w:pPr>
        <w:autoSpaceDE w:val="0"/>
        <w:autoSpaceDN w:val="0"/>
      </w:pPr>
      <w:r>
        <w:t>3</w:t>
      </w:r>
      <w:r w:rsidRPr="0057574F">
        <w:t xml:space="preserve">. </w:t>
      </w: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41A58" w:rsidRPr="0057574F" w:rsidRDefault="00A41A58" w:rsidP="00A41A58">
      <w:pPr>
        <w:autoSpaceDE w:val="0"/>
        <w:autoSpaceDN w:val="0"/>
      </w:pPr>
    </w:p>
    <w:p w:rsidR="00A41A58" w:rsidRPr="0057574F" w:rsidRDefault="00A41A58" w:rsidP="00A41A58">
      <w:pPr>
        <w:pBdr>
          <w:top w:val="single" w:sz="4" w:space="1" w:color="auto"/>
        </w:pBdr>
        <w:autoSpaceDE w:val="0"/>
        <w:autoSpaceDN w:val="0"/>
        <w:spacing w:after="360"/>
        <w:jc w:val="both"/>
        <w:rPr>
          <w:sz w:val="20"/>
          <w:szCs w:val="20"/>
        </w:rPr>
      </w:pPr>
      <w:proofErr w:type="gramStart"/>
      <w:r w:rsidRPr="0057574F">
        <w:rPr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57574F">
        <w:rPr>
          <w:sz w:val="20"/>
          <w:szCs w:val="20"/>
        </w:rPr>
        <w:t xml:space="preserve"> капитального строительства не </w:t>
      </w:r>
      <w:proofErr w:type="gramStart"/>
      <w:r w:rsidRPr="0057574F">
        <w:rPr>
          <w:sz w:val="20"/>
          <w:szCs w:val="20"/>
        </w:rPr>
        <w:t>введен</w:t>
      </w:r>
      <w:proofErr w:type="gramEnd"/>
      <w:r w:rsidRPr="0057574F">
        <w:rPr>
          <w:sz w:val="20"/>
          <w:szCs w:val="20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41A58" w:rsidRPr="0057574F" w:rsidTr="008B2FF4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A58" w:rsidRPr="0057574F" w:rsidRDefault="00A41A58" w:rsidP="008B2FF4">
            <w:pPr>
              <w:autoSpaceDE w:val="0"/>
              <w:autoSpaceDN w:val="0"/>
              <w:jc w:val="center"/>
            </w:pPr>
          </w:p>
        </w:tc>
      </w:tr>
      <w:tr w:rsidR="00A41A58" w:rsidRPr="0057574F" w:rsidTr="008B2FF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jc w:val="center"/>
              <w:rPr>
                <w:spacing w:val="-2"/>
                <w:sz w:val="20"/>
                <w:szCs w:val="20"/>
              </w:rPr>
            </w:pPr>
            <w:r w:rsidRPr="0057574F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57574F">
              <w:rPr>
                <w:sz w:val="20"/>
                <w:szCs w:val="20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74F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41A58" w:rsidRPr="0057574F" w:rsidRDefault="00A41A58" w:rsidP="008B2F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574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41A58" w:rsidRPr="0057574F" w:rsidRDefault="00A41A58" w:rsidP="00A41A58">
      <w:pPr>
        <w:autoSpaceDE w:val="0"/>
        <w:autoSpaceDN w:val="0"/>
        <w:spacing w:before="240"/>
      </w:pPr>
      <w:r w:rsidRPr="0057574F">
        <w:t>М.П.</w:t>
      </w:r>
    </w:p>
    <w:bookmarkEnd w:id="0"/>
    <w:p w:rsidR="00A41A58" w:rsidRDefault="00A41A58" w:rsidP="00A41A58">
      <w:pPr>
        <w:autoSpaceDE w:val="0"/>
        <w:autoSpaceDN w:val="0"/>
        <w:adjustRightInd w:val="0"/>
        <w:jc w:val="right"/>
        <w:outlineLvl w:val="0"/>
      </w:pPr>
    </w:p>
    <w:p w:rsidR="00ED34A1" w:rsidRDefault="00ED34A1"/>
    <w:sectPr w:rsidR="00ED34A1" w:rsidSect="008B2FF4">
      <w:footerReference w:type="even" r:id="rId23"/>
      <w:footerReference w:type="default" r:id="rId24"/>
      <w:pgSz w:w="11906" w:h="16838" w:code="9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38" w:rsidRDefault="00165438" w:rsidP="001B6325">
      <w:r>
        <w:separator/>
      </w:r>
    </w:p>
  </w:endnote>
  <w:endnote w:type="continuationSeparator" w:id="0">
    <w:p w:rsidR="00165438" w:rsidRDefault="00165438" w:rsidP="001B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 w:rsidP="008B2F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B20185" w:rsidRDefault="00B20185" w:rsidP="008B2F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 w:rsidP="008B2F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38" w:rsidRDefault="00165438" w:rsidP="001B6325">
      <w:r>
        <w:separator/>
      </w:r>
    </w:p>
  </w:footnote>
  <w:footnote w:type="continuationSeparator" w:id="0">
    <w:p w:rsidR="00165438" w:rsidRDefault="00165438" w:rsidP="001B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>
    <w:pPr>
      <w:pStyle w:val="aa"/>
      <w:jc w:val="center"/>
    </w:pPr>
  </w:p>
  <w:p w:rsidR="00B20185" w:rsidRDefault="00B201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>
    <w:pPr>
      <w:pStyle w:val="aa"/>
      <w:jc w:val="center"/>
    </w:pPr>
  </w:p>
  <w:p w:rsidR="00B20185" w:rsidRDefault="00B201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95D"/>
    <w:multiLevelType w:val="hybridMultilevel"/>
    <w:tmpl w:val="3E5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9428D"/>
    <w:multiLevelType w:val="hybridMultilevel"/>
    <w:tmpl w:val="D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C163D"/>
    <w:multiLevelType w:val="multilevel"/>
    <w:tmpl w:val="5FE43160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8">
    <w:nsid w:val="19922CC0"/>
    <w:multiLevelType w:val="hybridMultilevel"/>
    <w:tmpl w:val="145C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D15B2"/>
    <w:multiLevelType w:val="hybridMultilevel"/>
    <w:tmpl w:val="23783C6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14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0F433B1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52B2B"/>
    <w:multiLevelType w:val="hybridMultilevel"/>
    <w:tmpl w:val="8C1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C243F"/>
    <w:multiLevelType w:val="hybridMultilevel"/>
    <w:tmpl w:val="C672B83E"/>
    <w:lvl w:ilvl="0" w:tplc="C2E6648C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2F251FE"/>
    <w:multiLevelType w:val="multilevel"/>
    <w:tmpl w:val="B2D2BD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BF4552"/>
    <w:multiLevelType w:val="hybridMultilevel"/>
    <w:tmpl w:val="493ACE8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3CD6DB0"/>
    <w:multiLevelType w:val="multilevel"/>
    <w:tmpl w:val="C0400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FCB0CAA"/>
    <w:multiLevelType w:val="hybridMultilevel"/>
    <w:tmpl w:val="F774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E6ACE"/>
    <w:multiLevelType w:val="hybridMultilevel"/>
    <w:tmpl w:val="632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27"/>
  </w:num>
  <w:num w:numId="7">
    <w:abstractNumId w:val="18"/>
  </w:num>
  <w:num w:numId="8">
    <w:abstractNumId w:val="26"/>
  </w:num>
  <w:num w:numId="9">
    <w:abstractNumId w:val="23"/>
  </w:num>
  <w:num w:numId="10">
    <w:abstractNumId w:val="5"/>
  </w:num>
  <w:num w:numId="11">
    <w:abstractNumId w:val="19"/>
  </w:num>
  <w:num w:numId="12">
    <w:abstractNumId w:val="3"/>
  </w:num>
  <w:num w:numId="13">
    <w:abstractNumId w:val="4"/>
  </w:num>
  <w:num w:numId="14">
    <w:abstractNumId w:val="11"/>
  </w:num>
  <w:num w:numId="15">
    <w:abstractNumId w:val="31"/>
  </w:num>
  <w:num w:numId="16">
    <w:abstractNumId w:val="6"/>
  </w:num>
  <w:num w:numId="17">
    <w:abstractNumId w:val="25"/>
  </w:num>
  <w:num w:numId="1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6"/>
  </w:num>
  <w:num w:numId="22">
    <w:abstractNumId w:val="0"/>
  </w:num>
  <w:num w:numId="23">
    <w:abstractNumId w:val="21"/>
  </w:num>
  <w:num w:numId="24">
    <w:abstractNumId w:val="29"/>
  </w:num>
  <w:num w:numId="25">
    <w:abstractNumId w:val="30"/>
  </w:num>
  <w:num w:numId="26">
    <w:abstractNumId w:val="8"/>
  </w:num>
  <w:num w:numId="27">
    <w:abstractNumId w:val="9"/>
  </w:num>
  <w:num w:numId="28">
    <w:abstractNumId w:val="20"/>
  </w:num>
  <w:num w:numId="29">
    <w:abstractNumId w:val="1"/>
  </w:num>
  <w:num w:numId="30">
    <w:abstractNumId w:val="24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A58"/>
    <w:rsid w:val="000024FB"/>
    <w:rsid w:val="0000357B"/>
    <w:rsid w:val="00004C69"/>
    <w:rsid w:val="00007707"/>
    <w:rsid w:val="00015038"/>
    <w:rsid w:val="00016F1B"/>
    <w:rsid w:val="00025AEC"/>
    <w:rsid w:val="00027613"/>
    <w:rsid w:val="00030C5C"/>
    <w:rsid w:val="000370CC"/>
    <w:rsid w:val="00046DA1"/>
    <w:rsid w:val="0006083E"/>
    <w:rsid w:val="00061168"/>
    <w:rsid w:val="0006409D"/>
    <w:rsid w:val="000641CF"/>
    <w:rsid w:val="00065741"/>
    <w:rsid w:val="00066227"/>
    <w:rsid w:val="00074DCD"/>
    <w:rsid w:val="000846FB"/>
    <w:rsid w:val="000868C0"/>
    <w:rsid w:val="00086CA4"/>
    <w:rsid w:val="00092814"/>
    <w:rsid w:val="000C1AEC"/>
    <w:rsid w:val="000D047B"/>
    <w:rsid w:val="000D3855"/>
    <w:rsid w:val="000D4683"/>
    <w:rsid w:val="000D6A0C"/>
    <w:rsid w:val="000E3F98"/>
    <w:rsid w:val="000F2035"/>
    <w:rsid w:val="000F2F46"/>
    <w:rsid w:val="000F7200"/>
    <w:rsid w:val="000F7469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5438"/>
    <w:rsid w:val="00167576"/>
    <w:rsid w:val="00175843"/>
    <w:rsid w:val="00185EAC"/>
    <w:rsid w:val="001861A5"/>
    <w:rsid w:val="00195FA3"/>
    <w:rsid w:val="001A493F"/>
    <w:rsid w:val="001A6174"/>
    <w:rsid w:val="001A78F1"/>
    <w:rsid w:val="001B6325"/>
    <w:rsid w:val="001C56B4"/>
    <w:rsid w:val="002053CC"/>
    <w:rsid w:val="00220692"/>
    <w:rsid w:val="00221483"/>
    <w:rsid w:val="0022385D"/>
    <w:rsid w:val="00223AA0"/>
    <w:rsid w:val="00224DEB"/>
    <w:rsid w:val="0023471E"/>
    <w:rsid w:val="0024274A"/>
    <w:rsid w:val="00262624"/>
    <w:rsid w:val="00276237"/>
    <w:rsid w:val="00277A69"/>
    <w:rsid w:val="002829A9"/>
    <w:rsid w:val="00285A67"/>
    <w:rsid w:val="002A0C89"/>
    <w:rsid w:val="002A2264"/>
    <w:rsid w:val="002B484D"/>
    <w:rsid w:val="002C048E"/>
    <w:rsid w:val="002C0CB4"/>
    <w:rsid w:val="002C21BF"/>
    <w:rsid w:val="002C6D75"/>
    <w:rsid w:val="002D61D8"/>
    <w:rsid w:val="002D7C0C"/>
    <w:rsid w:val="002E2182"/>
    <w:rsid w:val="002E4145"/>
    <w:rsid w:val="002E6898"/>
    <w:rsid w:val="002E7355"/>
    <w:rsid w:val="002F2495"/>
    <w:rsid w:val="003114F0"/>
    <w:rsid w:val="00312738"/>
    <w:rsid w:val="003270D9"/>
    <w:rsid w:val="0033475C"/>
    <w:rsid w:val="00335EA2"/>
    <w:rsid w:val="0033651D"/>
    <w:rsid w:val="00343718"/>
    <w:rsid w:val="003657A7"/>
    <w:rsid w:val="0036717F"/>
    <w:rsid w:val="00373210"/>
    <w:rsid w:val="00375251"/>
    <w:rsid w:val="00386789"/>
    <w:rsid w:val="003B3292"/>
    <w:rsid w:val="003B6859"/>
    <w:rsid w:val="003B6A69"/>
    <w:rsid w:val="003C242F"/>
    <w:rsid w:val="003C2670"/>
    <w:rsid w:val="003C2B4C"/>
    <w:rsid w:val="003C6D0B"/>
    <w:rsid w:val="003D03EA"/>
    <w:rsid w:val="003D50EF"/>
    <w:rsid w:val="003E5692"/>
    <w:rsid w:val="00402CCC"/>
    <w:rsid w:val="00405920"/>
    <w:rsid w:val="00405E36"/>
    <w:rsid w:val="00413769"/>
    <w:rsid w:val="004150D5"/>
    <w:rsid w:val="004328E2"/>
    <w:rsid w:val="004473CC"/>
    <w:rsid w:val="004542CC"/>
    <w:rsid w:val="0048725C"/>
    <w:rsid w:val="00493E7E"/>
    <w:rsid w:val="00495C8A"/>
    <w:rsid w:val="004A04A5"/>
    <w:rsid w:val="004A1711"/>
    <w:rsid w:val="004A478F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42A28"/>
    <w:rsid w:val="0055656B"/>
    <w:rsid w:val="005A28BE"/>
    <w:rsid w:val="005A6688"/>
    <w:rsid w:val="005B0922"/>
    <w:rsid w:val="005B3D67"/>
    <w:rsid w:val="005B4040"/>
    <w:rsid w:val="005C3E59"/>
    <w:rsid w:val="005E22C9"/>
    <w:rsid w:val="005E5D80"/>
    <w:rsid w:val="005F2012"/>
    <w:rsid w:val="005F22A2"/>
    <w:rsid w:val="005F4AEE"/>
    <w:rsid w:val="005F6467"/>
    <w:rsid w:val="006012CC"/>
    <w:rsid w:val="00601B79"/>
    <w:rsid w:val="00604601"/>
    <w:rsid w:val="0061728A"/>
    <w:rsid w:val="00617E5A"/>
    <w:rsid w:val="00621765"/>
    <w:rsid w:val="0062737C"/>
    <w:rsid w:val="00634C0B"/>
    <w:rsid w:val="006413A0"/>
    <w:rsid w:val="00647295"/>
    <w:rsid w:val="00647EE9"/>
    <w:rsid w:val="00651E40"/>
    <w:rsid w:val="006528D7"/>
    <w:rsid w:val="00654A35"/>
    <w:rsid w:val="006577AE"/>
    <w:rsid w:val="00663583"/>
    <w:rsid w:val="006819AD"/>
    <w:rsid w:val="00684E6F"/>
    <w:rsid w:val="00686D61"/>
    <w:rsid w:val="006A6232"/>
    <w:rsid w:val="006A7658"/>
    <w:rsid w:val="006B1DE3"/>
    <w:rsid w:val="006E78D8"/>
    <w:rsid w:val="006F082F"/>
    <w:rsid w:val="006F487E"/>
    <w:rsid w:val="006F510C"/>
    <w:rsid w:val="007066AD"/>
    <w:rsid w:val="0070725F"/>
    <w:rsid w:val="0073563B"/>
    <w:rsid w:val="00743897"/>
    <w:rsid w:val="0075306C"/>
    <w:rsid w:val="00760274"/>
    <w:rsid w:val="007670C2"/>
    <w:rsid w:val="00770991"/>
    <w:rsid w:val="0077211A"/>
    <w:rsid w:val="007728EA"/>
    <w:rsid w:val="00776D94"/>
    <w:rsid w:val="00783D24"/>
    <w:rsid w:val="007862D2"/>
    <w:rsid w:val="007945A6"/>
    <w:rsid w:val="007A1E83"/>
    <w:rsid w:val="007A351B"/>
    <w:rsid w:val="007A41DB"/>
    <w:rsid w:val="007B5DCD"/>
    <w:rsid w:val="007C518C"/>
    <w:rsid w:val="007D34AC"/>
    <w:rsid w:val="007E5525"/>
    <w:rsid w:val="007F36D1"/>
    <w:rsid w:val="007F5E8C"/>
    <w:rsid w:val="00802875"/>
    <w:rsid w:val="008069BD"/>
    <w:rsid w:val="008070EF"/>
    <w:rsid w:val="0081614C"/>
    <w:rsid w:val="00821EEC"/>
    <w:rsid w:val="0085431F"/>
    <w:rsid w:val="0087585A"/>
    <w:rsid w:val="00880A74"/>
    <w:rsid w:val="00880CAD"/>
    <w:rsid w:val="008833E4"/>
    <w:rsid w:val="00894065"/>
    <w:rsid w:val="00896A8D"/>
    <w:rsid w:val="0089766E"/>
    <w:rsid w:val="00897FD1"/>
    <w:rsid w:val="008A0994"/>
    <w:rsid w:val="008A4563"/>
    <w:rsid w:val="008B2FF4"/>
    <w:rsid w:val="008B7C9E"/>
    <w:rsid w:val="008C2C4B"/>
    <w:rsid w:val="008C64E9"/>
    <w:rsid w:val="008D63ED"/>
    <w:rsid w:val="008E17B0"/>
    <w:rsid w:val="008E39DA"/>
    <w:rsid w:val="008E3F69"/>
    <w:rsid w:val="008E7BF1"/>
    <w:rsid w:val="008F27D3"/>
    <w:rsid w:val="008F3EFA"/>
    <w:rsid w:val="009423C7"/>
    <w:rsid w:val="00947ED1"/>
    <w:rsid w:val="0095660E"/>
    <w:rsid w:val="009747FB"/>
    <w:rsid w:val="00974D73"/>
    <w:rsid w:val="0097663A"/>
    <w:rsid w:val="009837B9"/>
    <w:rsid w:val="0098428C"/>
    <w:rsid w:val="009916B8"/>
    <w:rsid w:val="0099588A"/>
    <w:rsid w:val="009A0F07"/>
    <w:rsid w:val="009A4CE2"/>
    <w:rsid w:val="009B0AC6"/>
    <w:rsid w:val="009C186E"/>
    <w:rsid w:val="009C6287"/>
    <w:rsid w:val="009C7835"/>
    <w:rsid w:val="009E742B"/>
    <w:rsid w:val="009F2FC6"/>
    <w:rsid w:val="009F5946"/>
    <w:rsid w:val="009F7413"/>
    <w:rsid w:val="00A04AD8"/>
    <w:rsid w:val="00A05BB8"/>
    <w:rsid w:val="00A14B45"/>
    <w:rsid w:val="00A21753"/>
    <w:rsid w:val="00A278F9"/>
    <w:rsid w:val="00A41A58"/>
    <w:rsid w:val="00A443D6"/>
    <w:rsid w:val="00A51CBF"/>
    <w:rsid w:val="00A54627"/>
    <w:rsid w:val="00A55119"/>
    <w:rsid w:val="00A57486"/>
    <w:rsid w:val="00A66E16"/>
    <w:rsid w:val="00A73149"/>
    <w:rsid w:val="00A83ACB"/>
    <w:rsid w:val="00A94116"/>
    <w:rsid w:val="00A961D8"/>
    <w:rsid w:val="00AA0EE3"/>
    <w:rsid w:val="00AA4F9F"/>
    <w:rsid w:val="00AA7759"/>
    <w:rsid w:val="00AB32C6"/>
    <w:rsid w:val="00AB49C6"/>
    <w:rsid w:val="00AB7C54"/>
    <w:rsid w:val="00AC07C6"/>
    <w:rsid w:val="00AC1B43"/>
    <w:rsid w:val="00AC4CE3"/>
    <w:rsid w:val="00AD7054"/>
    <w:rsid w:val="00AD74A3"/>
    <w:rsid w:val="00AE20D5"/>
    <w:rsid w:val="00AF153F"/>
    <w:rsid w:val="00AF1E5C"/>
    <w:rsid w:val="00AF54B9"/>
    <w:rsid w:val="00AF7E0A"/>
    <w:rsid w:val="00B052EC"/>
    <w:rsid w:val="00B13382"/>
    <w:rsid w:val="00B13E42"/>
    <w:rsid w:val="00B20185"/>
    <w:rsid w:val="00B25F98"/>
    <w:rsid w:val="00B3113D"/>
    <w:rsid w:val="00B33AEE"/>
    <w:rsid w:val="00B36DAF"/>
    <w:rsid w:val="00B4068A"/>
    <w:rsid w:val="00B414AE"/>
    <w:rsid w:val="00B4517E"/>
    <w:rsid w:val="00B50676"/>
    <w:rsid w:val="00B60517"/>
    <w:rsid w:val="00B62EF8"/>
    <w:rsid w:val="00B64567"/>
    <w:rsid w:val="00B7281B"/>
    <w:rsid w:val="00B90E13"/>
    <w:rsid w:val="00B90FEF"/>
    <w:rsid w:val="00B9538F"/>
    <w:rsid w:val="00BA642A"/>
    <w:rsid w:val="00BB2D26"/>
    <w:rsid w:val="00BB51B3"/>
    <w:rsid w:val="00BB63F7"/>
    <w:rsid w:val="00BB7880"/>
    <w:rsid w:val="00BB7F03"/>
    <w:rsid w:val="00BC1899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51EB"/>
    <w:rsid w:val="00C77DB0"/>
    <w:rsid w:val="00C81AE4"/>
    <w:rsid w:val="00C845B3"/>
    <w:rsid w:val="00C904D3"/>
    <w:rsid w:val="00C94208"/>
    <w:rsid w:val="00C966FF"/>
    <w:rsid w:val="00CA0FC7"/>
    <w:rsid w:val="00CB146A"/>
    <w:rsid w:val="00CB28D3"/>
    <w:rsid w:val="00CB760B"/>
    <w:rsid w:val="00CC0417"/>
    <w:rsid w:val="00CC4D75"/>
    <w:rsid w:val="00CD1874"/>
    <w:rsid w:val="00CD2BCC"/>
    <w:rsid w:val="00CD2C16"/>
    <w:rsid w:val="00CF131F"/>
    <w:rsid w:val="00CF6E6D"/>
    <w:rsid w:val="00D06E0D"/>
    <w:rsid w:val="00D076D7"/>
    <w:rsid w:val="00D12387"/>
    <w:rsid w:val="00D150B5"/>
    <w:rsid w:val="00D1679E"/>
    <w:rsid w:val="00D17E61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3F16"/>
    <w:rsid w:val="00D663F3"/>
    <w:rsid w:val="00D71C4C"/>
    <w:rsid w:val="00D82EC8"/>
    <w:rsid w:val="00D84AAA"/>
    <w:rsid w:val="00D860C9"/>
    <w:rsid w:val="00D90CC6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D7A8B"/>
    <w:rsid w:val="00DD7E5C"/>
    <w:rsid w:val="00DE13B0"/>
    <w:rsid w:val="00DE3A43"/>
    <w:rsid w:val="00DE4F8A"/>
    <w:rsid w:val="00DE68CE"/>
    <w:rsid w:val="00E10789"/>
    <w:rsid w:val="00E1683B"/>
    <w:rsid w:val="00E20567"/>
    <w:rsid w:val="00E25378"/>
    <w:rsid w:val="00E30BE8"/>
    <w:rsid w:val="00E33A73"/>
    <w:rsid w:val="00E33C32"/>
    <w:rsid w:val="00E4114B"/>
    <w:rsid w:val="00E41698"/>
    <w:rsid w:val="00E41984"/>
    <w:rsid w:val="00E60DEE"/>
    <w:rsid w:val="00E642B9"/>
    <w:rsid w:val="00E67CDC"/>
    <w:rsid w:val="00E71B71"/>
    <w:rsid w:val="00E743BE"/>
    <w:rsid w:val="00E94BCB"/>
    <w:rsid w:val="00E955A3"/>
    <w:rsid w:val="00EA053C"/>
    <w:rsid w:val="00EA48B4"/>
    <w:rsid w:val="00EB1315"/>
    <w:rsid w:val="00EC0C6C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54414"/>
    <w:rsid w:val="00F67B18"/>
    <w:rsid w:val="00F67B70"/>
    <w:rsid w:val="00F73B6D"/>
    <w:rsid w:val="00F775B1"/>
    <w:rsid w:val="00F9685E"/>
    <w:rsid w:val="00F976E5"/>
    <w:rsid w:val="00FB36B8"/>
    <w:rsid w:val="00FB383F"/>
    <w:rsid w:val="00FB66C4"/>
    <w:rsid w:val="00FC1EE8"/>
    <w:rsid w:val="00FC3487"/>
    <w:rsid w:val="00FD5066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1A58"/>
    <w:pPr>
      <w:keepNext/>
      <w:numPr>
        <w:numId w:val="17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41A5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1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41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A41A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1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A58"/>
  </w:style>
  <w:style w:type="character" w:styleId="a6">
    <w:name w:val="Hyperlink"/>
    <w:basedOn w:val="a0"/>
    <w:uiPriority w:val="99"/>
    <w:rsid w:val="00A41A58"/>
    <w:rPr>
      <w:color w:val="0000FF"/>
      <w:u w:val="single"/>
    </w:rPr>
  </w:style>
  <w:style w:type="paragraph" w:customStyle="1" w:styleId="ConsPlusNormal">
    <w:name w:val="ConsPlusNormal"/>
    <w:link w:val="ConsPlusNormal0"/>
    <w:rsid w:val="00A41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1A58"/>
    <w:pPr>
      <w:ind w:firstLine="567"/>
      <w:jc w:val="center"/>
    </w:pPr>
    <w:rPr>
      <w:b/>
      <w:bCs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A41A58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styleId="2">
    <w:name w:val="Body Text 2"/>
    <w:basedOn w:val="a"/>
    <w:link w:val="20"/>
    <w:rsid w:val="00A41A5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41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41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41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A41A58"/>
    <w:pPr>
      <w:jc w:val="center"/>
    </w:pPr>
    <w:rPr>
      <w:b/>
      <w:spacing w:val="20"/>
      <w:sz w:val="28"/>
      <w:szCs w:val="20"/>
    </w:rPr>
  </w:style>
  <w:style w:type="paragraph" w:styleId="aa">
    <w:name w:val="header"/>
    <w:basedOn w:val="a"/>
    <w:link w:val="ab"/>
    <w:uiPriority w:val="99"/>
    <w:rsid w:val="00A41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1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1A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rmal (Web)"/>
    <w:basedOn w:val="a"/>
    <w:rsid w:val="00A41A58"/>
    <w:pPr>
      <w:suppressAutoHyphens/>
      <w:spacing w:before="280" w:after="280"/>
    </w:pPr>
    <w:rPr>
      <w:rFonts w:eastAsia="Calibri"/>
      <w:lang w:eastAsia="ar-SA"/>
    </w:rPr>
  </w:style>
  <w:style w:type="paragraph" w:styleId="3">
    <w:name w:val="Body Text 3"/>
    <w:basedOn w:val="a"/>
    <w:link w:val="30"/>
    <w:semiHidden/>
    <w:rsid w:val="00A41A5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41A5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d">
    <w:name w:val="Цветовое выделение"/>
    <w:rsid w:val="00A41A58"/>
    <w:rPr>
      <w:b/>
      <w:color w:val="000080"/>
    </w:rPr>
  </w:style>
  <w:style w:type="paragraph" w:styleId="ae">
    <w:name w:val="List Paragraph"/>
    <w:basedOn w:val="a"/>
    <w:uiPriority w:val="34"/>
    <w:qFormat/>
    <w:rsid w:val="00A41A58"/>
    <w:pPr>
      <w:ind w:left="720"/>
      <w:contextualSpacing/>
    </w:pPr>
  </w:style>
  <w:style w:type="character" w:customStyle="1" w:styleId="blk">
    <w:name w:val="blk"/>
    <w:basedOn w:val="a0"/>
    <w:rsid w:val="00A41A58"/>
  </w:style>
  <w:style w:type="paragraph" w:styleId="af">
    <w:name w:val="Balloon Text"/>
    <w:basedOn w:val="a"/>
    <w:link w:val="af0"/>
    <w:rsid w:val="00A41A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1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41A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1A58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A4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uiPriority w:val="99"/>
    <w:rsid w:val="00A41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2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F0B76EA3B3194C2E9A7047E25617180C27C3CD21D0A750E65FA9F319EF6C1F266D60891FCA78CD87824388D051BDB368416574B99B23S6E" TargetMode="External"/><Relationship Id="rId18" Type="http://schemas.openxmlformats.org/officeDocument/2006/relationships/hyperlink" Target="mailto:admingk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dmingk@mail.ru" TargetMode="External"/><Relationship Id="rId17" Type="http://schemas.openxmlformats.org/officeDocument/2006/relationships/hyperlink" Target="http://&#1075;&#1086;&#1088;&#1085;&#1086;&#1082;&#1083;&#1102;&#1095;&#1077;&#1074;&#1089;&#1082;&#1086;&#1077;.&#1088;&#1092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5E442E5FC340761D4936F2F2C510A50FB0D4E81AFE68D94123882E578F903EF2148BEA72CCF947F3807505097941F23A0B77869CCFANEG" TargetMode="External"/><Relationship Id="rId20" Type="http://schemas.openxmlformats.org/officeDocument/2006/relationships/hyperlink" Target="mailto:info@mfc-2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CF977B4A68B7C3A50761DA1CDCAE1C102EBF8CE8279257BC201771A25F6893ABDDB77B8F01BE79ZDo6A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A5AC8A84ECAE9A155ECE6E6C17E056BFE10CBCEA21A835B8195D056704BO9X" TargetMode="External"/><Relationship Id="rId19" Type="http://schemas.openxmlformats.org/officeDocument/2006/relationships/hyperlink" Target="http://www.mfc-2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CF977B4A68B7C3A50761DA1CDCAE1C102EBF8DEA259257BC201771A2Z5oFA" TargetMode="External"/><Relationship Id="rId14" Type="http://schemas.openxmlformats.org/officeDocument/2006/relationships/hyperlink" Target="consultantplus://offline/ref=1A10355813F22A4F6AF075E050684431913D8A26C49C96E805EB9E018173BFE7B58083525A1AEAE25F5EE787A46C059C02253BE4o2HAA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3EC7-F5BF-4B4F-9D7F-6AEE95A7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12014</Words>
  <Characters>68482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Трефилов Василий</cp:lastModifiedBy>
  <cp:revision>19</cp:revision>
  <cp:lastPrinted>2020-04-02T22:20:00Z</cp:lastPrinted>
  <dcterms:created xsi:type="dcterms:W3CDTF">2020-04-01T21:53:00Z</dcterms:created>
  <dcterms:modified xsi:type="dcterms:W3CDTF">2020-04-02T22:20:00Z</dcterms:modified>
</cp:coreProperties>
</file>