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5B2066" w:rsidRPr="003633B0" w:rsidRDefault="005B2066" w:rsidP="008C063E">
      <w:pPr>
        <w:spacing w:after="0" w:line="240" w:lineRule="auto"/>
        <w:jc w:val="center"/>
        <w:rPr>
          <w:rFonts w:ascii="Times New Roman" w:eastAsia="Times New Roman" w:hAnsi="Times New Roman" w:cs="Times New Roman"/>
          <w:sz w:val="24"/>
          <w:szCs w:val="24"/>
          <w:lang w:eastAsia="ru-RU"/>
        </w:rPr>
      </w:pPr>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w:t>
      </w:r>
      <w:proofErr w:type="gramStart"/>
      <w:r w:rsidRPr="00F272E8">
        <w:rPr>
          <w:rFonts w:ascii="Times New Roman" w:hAnsi="Times New Roman"/>
          <w:spacing w:val="-5"/>
          <w:sz w:val="24"/>
          <w:szCs w:val="24"/>
        </w:rPr>
        <w:t xml:space="preserve">№ 392-ФЗ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Муниципальное образование Горноключевское наделено статусом городского поселения Законом Приморского края </w:t>
      </w:r>
      <w:hyperlink r:id="rId10" w:tgtFrame="_self" w:history="1">
        <w:r w:rsidRPr="007C469C">
          <w:rPr>
            <w:rFonts w:ascii="Times New Roman" w:eastAsia="Times New Roman" w:hAnsi="Times New Roman" w:cs="Times New Roman"/>
            <w:color w:val="0000FF"/>
            <w:sz w:val="24"/>
            <w:szCs w:val="24"/>
            <w:lang w:eastAsia="ru-RU"/>
          </w:rPr>
          <w:t>от 29.12.2004 г.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Территорию Горноключевского городского поселения составляют исторически сложившиеся земли кп. Горные Ключи и </w:t>
      </w:r>
      <w:proofErr w:type="gramStart"/>
      <w:r w:rsidRPr="007C469C">
        <w:rPr>
          <w:rFonts w:ascii="Times New Roman" w:eastAsia="Times New Roman" w:hAnsi="Times New Roman" w:cs="Times New Roman"/>
          <w:sz w:val="24"/>
          <w:szCs w:val="24"/>
          <w:lang w:eastAsia="ru-RU"/>
        </w:rPr>
        <w:t>с</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Уссурка</w:t>
      </w:r>
      <w:proofErr w:type="gramEnd"/>
      <w:r w:rsidRPr="007C469C">
        <w:rPr>
          <w:rFonts w:ascii="Times New Roman" w:eastAsia="Times New Roman" w:hAnsi="Times New Roman" w:cs="Times New Roman"/>
          <w:sz w:val="24"/>
          <w:szCs w:val="24"/>
          <w:lang w:eastAsia="ru-RU"/>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1" w:tgtFrame="_self" w:history="1">
        <w:r w:rsidRPr="007C469C">
          <w:rPr>
            <w:rFonts w:ascii="Times New Roman" w:eastAsia="Times New Roman" w:hAnsi="Times New Roman" w:cs="Times New Roman"/>
            <w:color w:val="0000FF"/>
            <w:sz w:val="24"/>
            <w:szCs w:val="24"/>
            <w:lang w:eastAsia="ru-RU"/>
          </w:rPr>
          <w:t>от 29.12.2004 г. №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2"/>
      <w:r w:rsidRPr="007C469C">
        <w:rPr>
          <w:rFonts w:ascii="Times New Roman" w:hAnsi="Times New Roman" w:cs="Times New Roman"/>
          <w:sz w:val="24"/>
          <w:szCs w:val="24"/>
        </w:rPr>
        <w:t xml:space="preserve">2) установление, изменение и отмена </w:t>
      </w:r>
      <w:hyperlink r:id="rId12"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3"/>
      <w:bookmarkEnd w:id="1"/>
      <w:r w:rsidRPr="007C469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4"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3"/>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09"/>
      <w:bookmarkEnd w:id="4"/>
      <w:r w:rsidRPr="007C469C">
        <w:rPr>
          <w:rFonts w:ascii="Times New Roman" w:hAnsi="Times New Roman" w:cs="Times New Roman"/>
          <w:sz w:val="24"/>
          <w:szCs w:val="24"/>
        </w:rPr>
        <w:lastRenderedPageBreak/>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0"/>
      <w:bookmarkEnd w:id="5"/>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6"/>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
      <w:bookmarkEnd w:id="7"/>
      <w:r w:rsidRPr="007C469C">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31"/>
      <w:bookmarkEnd w:id="8"/>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w:t>
      </w:r>
      <w:r>
        <w:rPr>
          <w:rFonts w:ascii="Times New Roman" w:hAnsi="Times New Roman" w:cs="Times New Roman"/>
          <w:sz w:val="24"/>
          <w:szCs w:val="24"/>
        </w:rPr>
        <w:t>3 части 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6E499F">
        <w:rPr>
          <w:rFonts w:ascii="Times New Roman" w:hAnsi="Times New Roman" w:cs="Times New Roman"/>
          <w:sz w:val="24"/>
          <w:szCs w:val="24"/>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26"/>
      <w:bookmarkEnd w:id="12"/>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4"/>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5"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6"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36) до 1 января 2017 года </w:t>
      </w:r>
      <w:hyperlink r:id="rId17"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8"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9"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0"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2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3"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lastRenderedPageBreak/>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3"/>
      <w:bookmarkEnd w:id="15"/>
      <w:r w:rsidRPr="007C469C">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4"/>
      <w:bookmarkEnd w:id="16"/>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6"/>
      <w:bookmarkEnd w:id="17"/>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9" w:name="sub_141017"/>
      <w:bookmarkEnd w:id="18"/>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5"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6"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w:t>
      </w:r>
      <w:r w:rsidRPr="00914B84">
        <w:rPr>
          <w:rFonts w:ascii="Times New Roman" w:eastAsia="Times New Roman" w:hAnsi="Times New Roman" w:cs="Times New Roman"/>
          <w:sz w:val="24"/>
          <w:szCs w:val="24"/>
          <w:lang w:eastAsia="ru-RU"/>
        </w:rPr>
        <w:t xml:space="preserve">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7"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Муниципальные выборы назначаются муниципальным комитетом Горноключевского городского поселения в сроки, предусмотренные настоящей статьей. В </w:t>
      </w:r>
      <w:r w:rsidRPr="007C469C">
        <w:rPr>
          <w:rFonts w:ascii="Times New Roman" w:eastAsia="Times New Roman" w:hAnsi="Times New Roman" w:cs="Times New Roman"/>
          <w:sz w:val="24"/>
          <w:szCs w:val="24"/>
          <w:lang w:eastAsia="ru-RU"/>
        </w:rPr>
        <w:lastRenderedPageBreak/>
        <w:t>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9"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3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w:t>
      </w:r>
      <w:r w:rsidRPr="007C469C">
        <w:rPr>
          <w:rFonts w:ascii="Times New Roman" w:eastAsia="Times New Roman" w:hAnsi="Times New Roman" w:cs="Times New Roman"/>
          <w:sz w:val="24"/>
          <w:szCs w:val="24"/>
          <w:lang w:eastAsia="ru-RU"/>
        </w:rPr>
        <w:lastRenderedPageBreak/>
        <w:t>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При этом положения федерального закона, закона Приморского края, запрещающие проведение агитации органами местного самоуправления, лицами, замещающими 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комитетом Горноключевского городского поселения по предложению населения, проживающего на данной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Публичные слушания проводятся по инициативе населения, муниципального комитета Горноключевского городского поселения или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назначаются муниципальным комитетом</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а по инициативе главы Горноключевского городского поселения - главой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7C469C">
        <w:rPr>
          <w:rFonts w:ascii="Times New Roman" w:eastAsia="Times New Roman" w:hAnsi="Times New Roman" w:cs="Times New Roman"/>
          <w:sz w:val="24"/>
          <w:szCs w:val="24"/>
          <w:lang w:eastAsia="ru-RU"/>
        </w:rPr>
        <w:t>, обнародование результатов публичных слушаний, включая мотивированное обоснование принятых решений.</w:t>
      </w:r>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В нормативном правовом акте муниципального 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31"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муниципальный комитет - представительный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контрольно-счетный орган - контрольно-счётная комиссия.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Органы местного самоуправления обладают собственными полномочиями по решению вопросов местного значения.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lastRenderedPageBreak/>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6. Заседания муниципального комитета Горноключевского городского поселения 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Председатель муниципального комитета избирается на заседании муниципального </w:t>
      </w:r>
      <w:r w:rsidRPr="007C469C">
        <w:rPr>
          <w:rFonts w:ascii="Times New Roman" w:eastAsia="Times New Roman" w:hAnsi="Times New Roman" w:cs="Times New Roman"/>
          <w:kern w:val="1"/>
          <w:sz w:val="24"/>
          <w:szCs w:val="24"/>
          <w:lang w:eastAsia="ru-RU"/>
        </w:rPr>
        <w:lastRenderedPageBreak/>
        <w:t>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5.Заместитель председателя муниципального комитета избирается муниципальным 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2"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0" w:name="dst23"/>
      <w:bookmarkStart w:id="21" w:name="dst496"/>
      <w:bookmarkEnd w:id="20"/>
      <w:bookmarkEnd w:id="21"/>
      <w:r w:rsidRPr="007C469C">
        <w:rPr>
          <w:rFonts w:ascii="Times New Roman" w:eastAsia="Times New Roman" w:hAnsi="Times New Roman" w:cs="Times New Roman"/>
          <w:sz w:val="24"/>
          <w:szCs w:val="24"/>
          <w:lang w:eastAsia="ru-RU"/>
        </w:rPr>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в случае преобразования поселения, осуществляемого в соответствии со статьей 13 Федерального закона </w:t>
      </w:r>
      <w:hyperlink r:id="rId33"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12. Осуществляющий свои полномочия на постоянной основе депутат муниципального комитета не вправе:</w:t>
      </w:r>
      <w:r w:rsidR="006E499F" w:rsidRPr="006E499F">
        <w:rPr>
          <w:rFonts w:ascii="Times New Roman" w:hAnsi="Times New Roman" w:cs="Times New Roman"/>
          <w:sz w:val="24"/>
          <w:szCs w:val="24"/>
        </w:rPr>
        <w:t xml:space="preserve"> </w:t>
      </w:r>
    </w:p>
    <w:p w:rsidR="007C469C" w:rsidRP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Pr>
          <w:rFonts w:ascii="Times New Roman" w:hAnsi="Times New Roman" w:cs="Times New Roman"/>
          <w:sz w:val="24"/>
          <w:szCs w:val="24"/>
        </w:rPr>
        <w:t>ить</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7C469C" w:rsidRPr="007C469C"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roofErr w:type="gramStart"/>
      <w:r w:rsidR="006E499F" w:rsidRPr="006E499F">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6E499F" w:rsidRPr="006E499F">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E499F" w:rsidRPr="006E4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E499F">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Депутат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roofErr w:type="gramStart"/>
      <w:r w:rsidRPr="007C469C">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w:t>
      </w:r>
      <w:proofErr w:type="gramEnd"/>
      <w:r w:rsidRPr="007C469C">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w:t>
      </w:r>
      <w:r w:rsidRPr="007C469C">
        <w:rPr>
          <w:rFonts w:ascii="Times New Roman" w:hAnsi="Times New Roman" w:cs="Times New Roman"/>
          <w:sz w:val="24"/>
          <w:szCs w:val="24"/>
        </w:rPr>
        <w:lastRenderedPageBreak/>
        <w:t xml:space="preserve">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6"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7"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 в орган местного самоуправления, уполномоченный принимать соответствующее решение, или в</w:t>
      </w:r>
      <w:proofErr w:type="gramEnd"/>
      <w:r w:rsidRPr="007C469C">
        <w:rPr>
          <w:rFonts w:ascii="Times New Roman" w:hAnsi="Times New Roman" w:cs="Times New Roman"/>
          <w:sz w:val="24"/>
          <w:szCs w:val="24"/>
        </w:rPr>
        <w:t xml:space="preserve"> суд.</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lastRenderedPageBreak/>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w:t>
      </w:r>
      <w:proofErr w:type="gramEnd"/>
      <w:r w:rsidRPr="007C469C">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Гарантии прав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3" w:name="sub_4009"/>
      <w:bookmarkEnd w:id="22"/>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7C469C">
        <w:rPr>
          <w:rFonts w:ascii="Times New Roman" w:eastAsia="Times New Roman" w:hAnsi="Times New Roman" w:cs="Times New Roman"/>
          <w:color w:val="000000"/>
          <w:sz w:val="24"/>
          <w:szCs w:val="24"/>
          <w:lang w:eastAsia="ru-RU"/>
        </w:rPr>
        <w:lastRenderedPageBreak/>
        <w:t>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4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41"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pacing w:after="0" w:line="240" w:lineRule="auto"/>
        <w:ind w:firstLine="567"/>
        <w:jc w:val="both"/>
        <w:rPr>
          <w:rFonts w:ascii="Arial" w:eastAsia="Times New Roman" w:hAnsi="Arial" w:cs="Arial"/>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42"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43"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4"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5"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3 декабря 2012 года N 230-ФЗ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7 мая 2013 года N 79-ФЗ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запрете отдельным</w:t>
      </w:r>
      <w:proofErr w:type="gramEnd"/>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sz w:val="24"/>
          <w:szCs w:val="24"/>
          <w:lang w:eastAsia="ru-RU"/>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соблюдать </w:t>
      </w:r>
      <w:hyperlink r:id="rId46"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7"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w:t>
      </w:r>
      <w:r w:rsidRPr="007C469C">
        <w:rPr>
          <w:rFonts w:ascii="Times New Roman" w:eastAsia="Times New Roman" w:hAnsi="Times New Roman" w:cs="Times New Roman"/>
          <w:sz w:val="24"/>
          <w:szCs w:val="24"/>
          <w:lang w:eastAsia="ru-RU"/>
        </w:rPr>
        <w:lastRenderedPageBreak/>
        <w:t>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C469C">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7C469C">
        <w:rPr>
          <w:rFonts w:ascii="Times New Roman" w:eastAsia="Times New Roman" w:hAnsi="Times New Roman" w:cs="Times New Roman"/>
          <w:sz w:val="24"/>
          <w:szCs w:val="24"/>
          <w:lang w:eastAsia="ru-RU"/>
        </w:rPr>
        <w:lastRenderedPageBreak/>
        <w:t>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7C469C">
        <w:rPr>
          <w:rFonts w:ascii="Times New Roman" w:eastAsia="Times New Roman" w:hAnsi="Times New Roman" w:cs="Times New Roman"/>
          <w:sz w:val="24"/>
          <w:szCs w:val="24"/>
          <w:lang w:eastAsia="ru-RU"/>
        </w:rPr>
        <w:lastRenderedPageBreak/>
        <w:t>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8"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 xml:space="preserve">гражданин, претендующий на </w:t>
      </w:r>
      <w:r w:rsidRPr="007C469C">
        <w:rPr>
          <w:rFonts w:ascii="Times New Roman" w:eastAsia="Times New Roman" w:hAnsi="Times New Roman" w:cs="Times New Roman"/>
          <w:sz w:val="24"/>
          <w:szCs w:val="24"/>
          <w:lang w:eastAsia="ru-RU"/>
        </w:rPr>
        <w:lastRenderedPageBreak/>
        <w:t>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sidRPr="007C469C">
        <w:rPr>
          <w:rFonts w:ascii="Times New Roman" w:eastAsia="Times New Roman" w:hAnsi="Times New Roman" w:cs="Times New Roman"/>
          <w:sz w:val="24"/>
          <w:szCs w:val="24"/>
          <w:lang w:eastAsia="ru-RU"/>
        </w:rPr>
        <w:lastRenderedPageBreak/>
        <w:t>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
      <w:bookmarkEnd w:id="24"/>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1"/>
      <w:bookmarkEnd w:id="25"/>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2"/>
      <w:bookmarkEnd w:id="26"/>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3"/>
      <w:bookmarkEnd w:id="27"/>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4"/>
      <w:bookmarkEnd w:id="28"/>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5"/>
      <w:bookmarkEnd w:id="29"/>
      <w:r w:rsidRPr="007C469C">
        <w:rPr>
          <w:rFonts w:ascii="Times New Roman" w:hAnsi="Times New Roman" w:cs="Times New Roman"/>
          <w:sz w:val="24"/>
          <w:szCs w:val="24"/>
        </w:rPr>
        <w:lastRenderedPageBreak/>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6"/>
      <w:bookmarkEnd w:id="30"/>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7"/>
      <w:bookmarkEnd w:id="31"/>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8"/>
      <w:bookmarkEnd w:id="32"/>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9"/>
      <w:bookmarkEnd w:id="33"/>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0"/>
      <w:bookmarkEnd w:id="34"/>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1"/>
      <w:bookmarkEnd w:id="35"/>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2"/>
      <w:bookmarkEnd w:id="36"/>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15"/>
      <w:bookmarkEnd w:id="37"/>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16"/>
      <w:bookmarkEnd w:id="38"/>
      <w:r w:rsidRPr="007C469C">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217"/>
      <w:bookmarkEnd w:id="39"/>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3"/>
      <w:bookmarkEnd w:id="40"/>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41"/>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lastRenderedPageBreak/>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 xml:space="preserve">органами территориального общественного самоуправления, инициативными группами </w:t>
      </w:r>
      <w:r w:rsidRPr="007C469C">
        <w:rPr>
          <w:rFonts w:ascii="Times New Roman" w:eastAsia="Times New Roman" w:hAnsi="Times New Roman" w:cs="Times New Roman"/>
          <w:sz w:val="24"/>
          <w:szCs w:val="24"/>
          <w:lang w:eastAsia="ru-RU"/>
        </w:rPr>
        <w:lastRenderedPageBreak/>
        <w:t>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9"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50"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1"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Pr="007C469C">
        <w:rPr>
          <w:rFonts w:ascii="Times New Roman" w:eastAsia="Times New Roman" w:hAnsi="Times New Roman" w:cs="Times New Roman"/>
          <w:sz w:val="24"/>
          <w:szCs w:val="24"/>
          <w:lang w:eastAsia="ru-RU"/>
        </w:rPr>
        <w:lastRenderedPageBreak/>
        <w:t>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2"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42"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53"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3" w:name="sub_5203"/>
      <w:bookmarkEnd w:id="42"/>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4"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4" w:name="sub_5204"/>
      <w:bookmarkEnd w:id="4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5"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w:t>
      </w:r>
      <w:r w:rsidRPr="007C469C">
        <w:rPr>
          <w:rFonts w:ascii="Times New Roman" w:eastAsia="Times New Roman" w:hAnsi="Times New Roman" w:cs="Times New Roman"/>
          <w:sz w:val="24"/>
          <w:szCs w:val="24"/>
          <w:lang w:eastAsia="ru-RU"/>
        </w:rPr>
        <w:lastRenderedPageBreak/>
        <w:t>установленным уполномоченным Правительством Российской Федерации федеральным органом исполнительной власти.</w:t>
      </w:r>
    </w:p>
    <w:bookmarkEnd w:id="44"/>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6"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7"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5"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5601"/>
      <w:bookmarkEnd w:id="45"/>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46"/>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47"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47"/>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8"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8" w:name="sub_631"/>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6311"/>
      <w:bookmarkEnd w:id="48"/>
      <w:r w:rsidRPr="007C469C">
        <w:rPr>
          <w:rFonts w:ascii="Times New Roman" w:hAnsi="Times New Roman" w:cs="Times New Roman"/>
          <w:sz w:val="24"/>
          <w:szCs w:val="24"/>
        </w:rPr>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12"/>
      <w:bookmarkEnd w:id="49"/>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6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иные межбюджетные трансферты из бюджета Приморского края.</w:t>
      </w:r>
    </w:p>
    <w:bookmarkEnd w:id="50"/>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61"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51"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62"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51"/>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63"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Закупки товаров, работ, услуг для обеспечения муниципальных нужд осуществляются в соответствии с </w:t>
      </w:r>
      <w:hyperlink r:id="rId64"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52"/>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6"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w:t>
      </w:r>
      <w:r w:rsidRPr="007C469C">
        <w:rPr>
          <w:rFonts w:ascii="Times New Roman" w:hAnsi="Times New Roman" w:cs="Times New Roman"/>
          <w:sz w:val="24"/>
          <w:szCs w:val="24"/>
        </w:rPr>
        <w:lastRenderedPageBreak/>
        <w:t xml:space="preserve">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7302"/>
      <w:bookmarkEnd w:id="53"/>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54"/>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6"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7"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740102"/>
      <w:bookmarkEnd w:id="56"/>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8" w:name="sub_7402"/>
      <w:bookmarkEnd w:id="57"/>
      <w:r w:rsidRPr="007C469C">
        <w:rPr>
          <w:rFonts w:ascii="Times New Roman" w:hAnsi="Times New Roman" w:cs="Times New Roman"/>
          <w:sz w:val="24"/>
          <w:szCs w:val="24"/>
        </w:rPr>
        <w:lastRenderedPageBreak/>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9" w:name="sub_7403"/>
      <w:bookmarkEnd w:id="58"/>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73032"/>
      <w:bookmarkEnd w:id="59"/>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60"/>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8"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6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9"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7203"/>
      <w:bookmarkEnd w:id="62"/>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63"/>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70"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6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65"/>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7" w:name="sub_7703"/>
      <w:bookmarkEnd w:id="66"/>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704"/>
      <w:bookmarkEnd w:id="67"/>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68"/>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принятии 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97" w:rsidRDefault="00AB3F97" w:rsidP="008C063E">
      <w:pPr>
        <w:spacing w:after="0" w:line="240" w:lineRule="auto"/>
      </w:pPr>
      <w:r>
        <w:separator/>
      </w:r>
    </w:p>
  </w:endnote>
  <w:endnote w:type="continuationSeparator" w:id="0">
    <w:p w:rsidR="00AB3F97" w:rsidRDefault="00AB3F97"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97" w:rsidRDefault="00AB3F97" w:rsidP="008C063E">
      <w:pPr>
        <w:spacing w:after="0" w:line="240" w:lineRule="auto"/>
      </w:pPr>
      <w:r>
        <w:separator/>
      </w:r>
    </w:p>
  </w:footnote>
  <w:footnote w:type="continuationSeparator" w:id="0">
    <w:p w:rsidR="00AB3F97" w:rsidRDefault="00AB3F97"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64188"/>
    <w:rsid w:val="00071CC6"/>
    <w:rsid w:val="0008628C"/>
    <w:rsid w:val="00086CE9"/>
    <w:rsid w:val="000A7AEF"/>
    <w:rsid w:val="001104D9"/>
    <w:rsid w:val="00112DAC"/>
    <w:rsid w:val="00130E96"/>
    <w:rsid w:val="001748BC"/>
    <w:rsid w:val="0017697F"/>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71DDD"/>
    <w:rsid w:val="00492FFD"/>
    <w:rsid w:val="004E5433"/>
    <w:rsid w:val="00513FB4"/>
    <w:rsid w:val="005524EB"/>
    <w:rsid w:val="00556006"/>
    <w:rsid w:val="005B0140"/>
    <w:rsid w:val="005B2066"/>
    <w:rsid w:val="005D40A2"/>
    <w:rsid w:val="005F34E5"/>
    <w:rsid w:val="005F6697"/>
    <w:rsid w:val="0064604A"/>
    <w:rsid w:val="00647D8F"/>
    <w:rsid w:val="006958B9"/>
    <w:rsid w:val="006D0ED8"/>
    <w:rsid w:val="006E499F"/>
    <w:rsid w:val="0073147F"/>
    <w:rsid w:val="00746E39"/>
    <w:rsid w:val="007C469C"/>
    <w:rsid w:val="007E6FFD"/>
    <w:rsid w:val="00805513"/>
    <w:rsid w:val="008078F4"/>
    <w:rsid w:val="00845144"/>
    <w:rsid w:val="00871FBB"/>
    <w:rsid w:val="008A48E4"/>
    <w:rsid w:val="008B269B"/>
    <w:rsid w:val="008C063E"/>
    <w:rsid w:val="008C61A7"/>
    <w:rsid w:val="008E268E"/>
    <w:rsid w:val="00914B84"/>
    <w:rsid w:val="009448BA"/>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D70CA"/>
    <w:rsid w:val="00D1167A"/>
    <w:rsid w:val="00D17F0E"/>
    <w:rsid w:val="00D24122"/>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B7486"/>
    <w:rsid w:val="00FD72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489.6" TargetMode="External"/><Relationship Id="rId18" Type="http://schemas.openxmlformats.org/officeDocument/2006/relationships/hyperlink" Target="garantF1://10005879.311" TargetMode="External"/><Relationship Id="rId26" Type="http://schemas.openxmlformats.org/officeDocument/2006/relationships/hyperlink" Target="garantF1://71328030.0" TargetMode="External"/><Relationship Id="rId39" Type="http://schemas.openxmlformats.org/officeDocument/2006/relationships/hyperlink" Target="garantF1://70272954.0" TargetMode="External"/><Relationship Id="rId21" Type="http://schemas.openxmlformats.org/officeDocument/2006/relationships/hyperlink" Target="garantF1://12054874.0" TargetMode="External"/><Relationship Id="rId34" Type="http://schemas.openxmlformats.org/officeDocument/2006/relationships/hyperlink" Target="garantF1://70171682.0" TargetMode="External"/><Relationship Id="rId42" Type="http://schemas.openxmlformats.org/officeDocument/2006/relationships/hyperlink" Target="http://www.consultant.ru/document/cons_doc_LAW_145998/" TargetMode="External"/><Relationship Id="rId47" Type="http://schemas.openxmlformats.org/officeDocument/2006/relationships/hyperlink" Target="file:///C:\content\ngr\RU25000199500014.doc" TargetMode="External"/><Relationship Id="rId50" Type="http://schemas.openxmlformats.org/officeDocument/2006/relationships/hyperlink" Target="file:///C:\content\act\5981c82d-82fd-46a1-a3e6-7df5802e2b5a.doc" TargetMode="External"/><Relationship Id="rId55" Type="http://schemas.openxmlformats.org/officeDocument/2006/relationships/hyperlink" Target="garantF1://12036555.1000" TargetMode="External"/><Relationship Id="rId63" Type="http://schemas.openxmlformats.org/officeDocument/2006/relationships/hyperlink" Target="garantf1://12012604.0/" TargetMode="External"/><Relationship Id="rId68" Type="http://schemas.openxmlformats.org/officeDocument/2006/relationships/hyperlink" Target="garantF1://10003000.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27294.0" TargetMode="External"/><Relationship Id="rId29" Type="http://schemas.openxmlformats.org/officeDocument/2006/relationships/hyperlink" Target="file:///C:\content\act\5981c82d-82fd-46a1-a3e6-7df5802e2b5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ngr\RU25000200400311.doc" TargetMode="External"/><Relationship Id="rId24" Type="http://schemas.openxmlformats.org/officeDocument/2006/relationships/hyperlink" Target="garantF1://10064504.33" TargetMode="External"/><Relationship Id="rId32" Type="http://schemas.openxmlformats.org/officeDocument/2006/relationships/hyperlink" Target="http://www.consultant.ru/document/cons_doc_LAW_44571/bbcbc471798af73a4a2ff8f5a9f8018e8145ca85/" TargetMode="External"/><Relationship Id="rId37" Type="http://schemas.openxmlformats.org/officeDocument/2006/relationships/hyperlink" Target="garantF1://70272954.0" TargetMode="External"/><Relationship Id="rId40" Type="http://schemas.openxmlformats.org/officeDocument/2006/relationships/hyperlink" Target="file:///C:\content\ngr\RU0000R200303925.html" TargetMode="External"/><Relationship Id="rId45" Type="http://schemas.openxmlformats.org/officeDocument/2006/relationships/hyperlink" Target="file:///C:\content\ngr\RU0000R200303925.html" TargetMode="External"/><Relationship Id="rId53" Type="http://schemas.openxmlformats.org/officeDocument/2006/relationships/hyperlink" Target="garantF1://12012604.0" TargetMode="External"/><Relationship Id="rId58" Type="http://schemas.openxmlformats.org/officeDocument/2006/relationships/hyperlink" Target="garantF1://12012604.0" TargetMode="External"/><Relationship Id="rId66"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hyperlink" Target="garantF1://12047594.27" TargetMode="External"/><Relationship Id="rId23" Type="http://schemas.openxmlformats.org/officeDocument/2006/relationships/hyperlink" Target="file:///C:\content\ngr\RU0000R200303925.html" TargetMode="External"/><Relationship Id="rId28" Type="http://schemas.openxmlformats.org/officeDocument/2006/relationships/hyperlink" Target="file:///C:\content\ngr\RU0000R200303925.html" TargetMode="External"/><Relationship Id="rId36" Type="http://schemas.openxmlformats.org/officeDocument/2006/relationships/hyperlink" Target="garantF1://70171682.0" TargetMode="External"/><Relationship Id="rId49" Type="http://schemas.openxmlformats.org/officeDocument/2006/relationships/hyperlink" Target="file:///C:\content\ngr\RU0000R199803595.html" TargetMode="External"/><Relationship Id="rId57" Type="http://schemas.openxmlformats.org/officeDocument/2006/relationships/hyperlink" Target="garantf1://10800200.20001/" TargetMode="External"/><Relationship Id="rId61" Type="http://schemas.openxmlformats.org/officeDocument/2006/relationships/hyperlink" Target="file:///C:\content\ngr\RU0000R199803726.html" TargetMode="External"/><Relationship Id="rId10" Type="http://schemas.openxmlformats.org/officeDocument/2006/relationships/hyperlink" Target="file:///C:\content\ngr\RU25000200400311.doc" TargetMode="External"/><Relationship Id="rId19" Type="http://schemas.openxmlformats.org/officeDocument/2006/relationships/hyperlink" Target="garantF1://10005879.313" TargetMode="External"/><Relationship Id="rId31" Type="http://schemas.openxmlformats.org/officeDocument/2006/relationships/hyperlink" Target="file:///C:\content\ngr\RU0000R199305853.html" TargetMode="External"/><Relationship Id="rId44" Type="http://schemas.openxmlformats.org/officeDocument/2006/relationships/hyperlink" Target="http://www.consultant.ru/document/cons_doc_LAW_37119/4ed60f93b9093dfbed92243006f587921ca67bba/" TargetMode="External"/><Relationship Id="rId52" Type="http://schemas.openxmlformats.org/officeDocument/2006/relationships/hyperlink" Target="file:///C:\content\act\5981c82d-82fd-46a1-a3e6-7df5802e2b5a.doc" TargetMode="External"/><Relationship Id="rId60" Type="http://schemas.openxmlformats.org/officeDocument/2006/relationships/hyperlink" Target="garantF1://12012604.0" TargetMode="External"/><Relationship Id="rId65" Type="http://schemas.openxmlformats.org/officeDocument/2006/relationships/hyperlink" Target="file:///C:\content\ngr\RU0000R200303925.html"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12038291.14" TargetMode="External"/><Relationship Id="rId22" Type="http://schemas.openxmlformats.org/officeDocument/2006/relationships/hyperlink" Target="http://www.consultant.ru/document/cons_doc_LAW_177254/?dst=71"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ngr\RU0000R200303925.html" TargetMode="External"/><Relationship Id="rId35" Type="http://schemas.openxmlformats.org/officeDocument/2006/relationships/hyperlink" Target="garantF1://70272954.0"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file:///C:\content\ngr\RU0000R200700355.html" TargetMode="External"/><Relationship Id="rId56" Type="http://schemas.openxmlformats.org/officeDocument/2006/relationships/hyperlink" Target="garantf1://12012604.30001/" TargetMode="External"/><Relationship Id="rId64" Type="http://schemas.openxmlformats.org/officeDocument/2006/relationships/hyperlink" Target="garantf1://70253464.2/" TargetMode="External"/><Relationship Id="rId69"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file:///C:\content\act\5981c82d-82fd-46a1-a3e6-7df5802e2b5a.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800200.15" TargetMode="External"/><Relationship Id="rId17" Type="http://schemas.openxmlformats.org/officeDocument/2006/relationships/hyperlink" Target="garantF1://12088106.9" TargetMode="External"/><Relationship Id="rId25" Type="http://schemas.openxmlformats.org/officeDocument/2006/relationships/hyperlink" Target="garantF1://12038291.5" TargetMode="External"/><Relationship Id="rId33" Type="http://schemas.openxmlformats.org/officeDocument/2006/relationships/hyperlink" Target="file:///C:\content\ngr\RU0000R200303925.html" TargetMode="External"/><Relationship Id="rId38" Type="http://schemas.openxmlformats.org/officeDocument/2006/relationships/hyperlink" Target="garantF1://70171682.0" TargetMode="External"/><Relationship Id="rId46" Type="http://schemas.openxmlformats.org/officeDocument/2006/relationships/hyperlink" Target="file:///C:\content\ngr\RU0000R199305853.html" TargetMode="External"/><Relationship Id="rId59" Type="http://schemas.openxmlformats.org/officeDocument/2006/relationships/hyperlink" Target="garantF1://12012604.0" TargetMode="External"/><Relationship Id="rId67" Type="http://schemas.openxmlformats.org/officeDocument/2006/relationships/hyperlink" Target="garantF1://10003000.0" TargetMode="External"/><Relationship Id="rId20" Type="http://schemas.openxmlformats.org/officeDocument/2006/relationships/hyperlink" Target="garantF1://12088105.0" TargetMode="External"/><Relationship Id="rId41" Type="http://schemas.openxmlformats.org/officeDocument/2006/relationships/hyperlink" Target="http://www.consultant.ru/document/cons_doc_LAW_145998/" TargetMode="External"/><Relationship Id="rId54" Type="http://schemas.openxmlformats.org/officeDocument/2006/relationships/hyperlink" Target="garantF1://12012604.9" TargetMode="External"/><Relationship Id="rId62" Type="http://schemas.openxmlformats.org/officeDocument/2006/relationships/hyperlink" Target="garantf1://12012604.0/" TargetMode="External"/><Relationship Id="rId70" Type="http://schemas.openxmlformats.org/officeDocument/2006/relationships/hyperlink" Target="garantF1://70558106.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F75F65-546B-4D56-95A4-51DE0FEA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64</Pages>
  <Words>30232</Words>
  <Characters>172326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5</cp:revision>
  <dcterms:created xsi:type="dcterms:W3CDTF">2018-09-03T01:09:00Z</dcterms:created>
  <dcterms:modified xsi:type="dcterms:W3CDTF">2018-12-05T03:19:00Z</dcterms:modified>
</cp:coreProperties>
</file>