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D6" w:rsidRPr="00B46800" w:rsidRDefault="004147D6" w:rsidP="004147D6">
      <w:pPr>
        <w:shd w:val="clear" w:color="auto" w:fill="FFFFFF"/>
        <w:contextualSpacing/>
        <w:jc w:val="center"/>
        <w:rPr>
          <w:sz w:val="28"/>
          <w:szCs w:val="28"/>
          <w:u w:val="single"/>
        </w:rPr>
      </w:pPr>
      <w:r w:rsidRPr="00B46800">
        <w:rPr>
          <w:b/>
          <w:bCs/>
          <w:spacing w:val="-6"/>
          <w:sz w:val="28"/>
          <w:szCs w:val="28"/>
        </w:rPr>
        <w:t>РОССИЙСКАЯ ФЕДЕРАЦИЯ</w:t>
      </w:r>
    </w:p>
    <w:p w:rsidR="004147D6" w:rsidRPr="00B46800" w:rsidRDefault="004147D6" w:rsidP="004147D6">
      <w:pPr>
        <w:shd w:val="clear" w:color="auto" w:fill="FFFFFF"/>
        <w:contextualSpacing/>
        <w:jc w:val="center"/>
        <w:rPr>
          <w:b/>
          <w:bCs/>
          <w:spacing w:val="-6"/>
          <w:sz w:val="28"/>
          <w:szCs w:val="28"/>
        </w:rPr>
      </w:pPr>
      <w:r w:rsidRPr="00B46800">
        <w:rPr>
          <w:b/>
          <w:bCs/>
          <w:spacing w:val="-6"/>
          <w:sz w:val="28"/>
          <w:szCs w:val="28"/>
        </w:rPr>
        <w:t xml:space="preserve">ПРИМОРСКИЙ КРАЙ </w:t>
      </w:r>
    </w:p>
    <w:p w:rsidR="004147D6" w:rsidRPr="00B46800" w:rsidRDefault="004147D6" w:rsidP="004147D6">
      <w:pPr>
        <w:shd w:val="clear" w:color="auto" w:fill="FFFFFF"/>
        <w:contextualSpacing/>
        <w:jc w:val="center"/>
        <w:rPr>
          <w:sz w:val="28"/>
          <w:szCs w:val="28"/>
        </w:rPr>
      </w:pPr>
      <w:r w:rsidRPr="00B46800">
        <w:rPr>
          <w:b/>
          <w:bCs/>
          <w:spacing w:val="-9"/>
          <w:sz w:val="28"/>
          <w:szCs w:val="28"/>
        </w:rPr>
        <w:t>МУНИЦИПАЛЬНЫЙ КОМИТЕТ</w:t>
      </w:r>
    </w:p>
    <w:p w:rsidR="004147D6" w:rsidRPr="00B46800" w:rsidRDefault="004147D6" w:rsidP="004147D6">
      <w:pPr>
        <w:shd w:val="clear" w:color="auto" w:fill="FFFFFF"/>
        <w:contextualSpacing/>
        <w:jc w:val="center"/>
        <w:rPr>
          <w:sz w:val="28"/>
          <w:szCs w:val="28"/>
        </w:rPr>
      </w:pPr>
      <w:r w:rsidRPr="00B46800">
        <w:rPr>
          <w:b/>
          <w:bCs/>
          <w:spacing w:val="-8"/>
          <w:sz w:val="28"/>
          <w:szCs w:val="28"/>
        </w:rPr>
        <w:t>ГОРНОКЛЮЧЕВСКОГО ГОРОДСКОГО ПОСЕЛЕНИЯ</w:t>
      </w:r>
    </w:p>
    <w:p w:rsidR="004147D6" w:rsidRPr="00B46800" w:rsidRDefault="004147D6" w:rsidP="004147D6">
      <w:pPr>
        <w:shd w:val="clear" w:color="auto" w:fill="FFFFFF"/>
        <w:contextualSpacing/>
        <w:jc w:val="center"/>
        <w:rPr>
          <w:b/>
          <w:bCs/>
          <w:spacing w:val="-6"/>
          <w:sz w:val="28"/>
          <w:szCs w:val="28"/>
        </w:rPr>
      </w:pPr>
      <w:r>
        <w:rPr>
          <w:b/>
          <w:bCs/>
          <w:spacing w:val="-6"/>
          <w:sz w:val="28"/>
          <w:szCs w:val="28"/>
        </w:rPr>
        <w:t>(</w:t>
      </w:r>
      <w:r>
        <w:rPr>
          <w:b/>
          <w:bCs/>
          <w:spacing w:val="-6"/>
          <w:sz w:val="28"/>
          <w:szCs w:val="28"/>
          <w:lang w:val="en-US"/>
        </w:rPr>
        <w:t>III</w:t>
      </w:r>
      <w:r>
        <w:rPr>
          <w:b/>
          <w:bCs/>
          <w:spacing w:val="-6"/>
          <w:sz w:val="28"/>
          <w:szCs w:val="28"/>
        </w:rPr>
        <w:t xml:space="preserve"> </w:t>
      </w:r>
      <w:r w:rsidRPr="00B46800">
        <w:rPr>
          <w:b/>
          <w:bCs/>
          <w:spacing w:val="-6"/>
          <w:sz w:val="28"/>
          <w:szCs w:val="28"/>
        </w:rPr>
        <w:t xml:space="preserve"> СОЗЫВ)</w:t>
      </w:r>
    </w:p>
    <w:p w:rsidR="004147D6" w:rsidRPr="00B46800" w:rsidRDefault="004147D6" w:rsidP="004147D6">
      <w:pPr>
        <w:shd w:val="clear" w:color="auto" w:fill="FFFFFF"/>
        <w:contextualSpacing/>
        <w:jc w:val="center"/>
        <w:rPr>
          <w:sz w:val="28"/>
          <w:szCs w:val="28"/>
        </w:rPr>
      </w:pPr>
    </w:p>
    <w:p w:rsidR="004147D6" w:rsidRDefault="004147D6" w:rsidP="004147D6">
      <w:pPr>
        <w:shd w:val="clear" w:color="auto" w:fill="FFFFFF"/>
        <w:contextualSpacing/>
        <w:jc w:val="center"/>
        <w:rPr>
          <w:b/>
          <w:bCs/>
          <w:spacing w:val="-8"/>
          <w:sz w:val="28"/>
          <w:szCs w:val="28"/>
        </w:rPr>
      </w:pPr>
      <w:r w:rsidRPr="00B46800">
        <w:rPr>
          <w:b/>
          <w:bCs/>
          <w:spacing w:val="-8"/>
          <w:sz w:val="28"/>
          <w:szCs w:val="28"/>
        </w:rPr>
        <w:t>РЕШЕНИЕ</w:t>
      </w:r>
    </w:p>
    <w:p w:rsidR="004147D6" w:rsidRPr="00CC204E" w:rsidRDefault="004147D6" w:rsidP="004147D6">
      <w:pPr>
        <w:shd w:val="clear" w:color="auto" w:fill="FFFFFF"/>
        <w:contextualSpacing/>
        <w:jc w:val="center"/>
        <w:rPr>
          <w:bCs/>
          <w:spacing w:val="-8"/>
        </w:rPr>
      </w:pPr>
      <w:r w:rsidRPr="00CC204E">
        <w:rPr>
          <w:bCs/>
          <w:spacing w:val="-8"/>
        </w:rPr>
        <w:t>кп. Горные Ключи</w:t>
      </w:r>
    </w:p>
    <w:p w:rsidR="004147D6" w:rsidRPr="002D517F" w:rsidRDefault="004147D6" w:rsidP="004147D6">
      <w:pPr>
        <w:shd w:val="clear" w:color="auto" w:fill="FFFFFF"/>
        <w:rPr>
          <w:b/>
          <w:bCs/>
          <w:spacing w:val="-6"/>
          <w:sz w:val="28"/>
          <w:szCs w:val="28"/>
        </w:rPr>
      </w:pPr>
      <w:r>
        <w:rPr>
          <w:b/>
          <w:bCs/>
          <w:spacing w:val="8"/>
          <w:sz w:val="28"/>
          <w:szCs w:val="28"/>
        </w:rPr>
        <w:t xml:space="preserve"> «</w:t>
      </w:r>
      <w:r w:rsidR="00580956">
        <w:rPr>
          <w:b/>
          <w:bCs/>
          <w:spacing w:val="8"/>
          <w:sz w:val="28"/>
          <w:szCs w:val="28"/>
        </w:rPr>
        <w:t>31</w:t>
      </w:r>
      <w:r>
        <w:rPr>
          <w:b/>
          <w:bCs/>
          <w:spacing w:val="8"/>
          <w:sz w:val="28"/>
          <w:szCs w:val="28"/>
        </w:rPr>
        <w:t>» марта  2016</w:t>
      </w:r>
      <w:r w:rsidRPr="00DA775B">
        <w:rPr>
          <w:b/>
          <w:bCs/>
          <w:spacing w:val="8"/>
          <w:sz w:val="28"/>
          <w:szCs w:val="28"/>
        </w:rPr>
        <w:t xml:space="preserve"> года</w:t>
      </w:r>
      <w:r w:rsidRPr="00DA775B">
        <w:rPr>
          <w:b/>
          <w:bCs/>
          <w:sz w:val="28"/>
          <w:szCs w:val="28"/>
        </w:rPr>
        <w:tab/>
      </w:r>
      <w:r w:rsidRPr="00DA775B">
        <w:rPr>
          <w:b/>
          <w:bCs/>
          <w:sz w:val="28"/>
          <w:szCs w:val="28"/>
        </w:rPr>
        <w:tab/>
      </w:r>
      <w:r w:rsidRPr="00DA775B">
        <w:rPr>
          <w:b/>
          <w:bCs/>
          <w:sz w:val="28"/>
          <w:szCs w:val="28"/>
        </w:rPr>
        <w:tab/>
      </w:r>
      <w:r w:rsidRPr="00DA775B">
        <w:rPr>
          <w:b/>
          <w:bCs/>
          <w:sz w:val="28"/>
          <w:szCs w:val="28"/>
        </w:rPr>
        <w:tab/>
      </w:r>
      <w:r w:rsidRPr="00DA775B">
        <w:rPr>
          <w:b/>
          <w:bCs/>
          <w:sz w:val="28"/>
          <w:szCs w:val="28"/>
        </w:rPr>
        <w:tab/>
      </w:r>
      <w:r w:rsidRPr="00DA775B">
        <w:rPr>
          <w:b/>
          <w:bCs/>
          <w:sz w:val="28"/>
          <w:szCs w:val="28"/>
        </w:rPr>
        <w:tab/>
      </w:r>
      <w:r w:rsidRPr="00DA775B">
        <w:rPr>
          <w:b/>
          <w:bCs/>
          <w:sz w:val="28"/>
          <w:szCs w:val="28"/>
        </w:rPr>
        <w:tab/>
      </w:r>
      <w:r>
        <w:rPr>
          <w:b/>
          <w:bCs/>
          <w:sz w:val="28"/>
          <w:szCs w:val="28"/>
        </w:rPr>
        <w:t xml:space="preserve">        </w:t>
      </w:r>
      <w:r w:rsidRPr="00DA775B">
        <w:rPr>
          <w:b/>
          <w:bCs/>
          <w:spacing w:val="-6"/>
          <w:sz w:val="28"/>
          <w:szCs w:val="28"/>
        </w:rPr>
        <w:t>№</w:t>
      </w:r>
      <w:r w:rsidR="0023595D">
        <w:rPr>
          <w:b/>
          <w:bCs/>
          <w:spacing w:val="-6"/>
          <w:sz w:val="28"/>
          <w:szCs w:val="28"/>
        </w:rPr>
        <w:t xml:space="preserve"> 76</w:t>
      </w:r>
    </w:p>
    <w:p w:rsidR="004147D6" w:rsidRDefault="004147D6" w:rsidP="004147D6">
      <w:pPr>
        <w:shd w:val="clear" w:color="auto" w:fill="FFFFFF"/>
        <w:rPr>
          <w:sz w:val="28"/>
          <w:szCs w:val="28"/>
        </w:rPr>
      </w:pPr>
    </w:p>
    <w:p w:rsidR="004147D6" w:rsidRDefault="004147D6" w:rsidP="004147D6">
      <w:pPr>
        <w:tabs>
          <w:tab w:val="left" w:pos="142"/>
        </w:tabs>
        <w:ind w:left="-426"/>
        <w:jc w:val="center"/>
        <w:rPr>
          <w:b/>
          <w:sz w:val="28"/>
          <w:szCs w:val="28"/>
        </w:rPr>
      </w:pPr>
      <w:r w:rsidRPr="00BE00D1">
        <w:rPr>
          <w:b/>
          <w:sz w:val="28"/>
          <w:szCs w:val="28"/>
        </w:rPr>
        <w:t xml:space="preserve">Об утверждении Положения о порядке осуществления муниципального контроля за обеспечением  сохранности автомобильных дорог  местного значения </w:t>
      </w:r>
      <w:r>
        <w:rPr>
          <w:b/>
          <w:sz w:val="28"/>
          <w:szCs w:val="28"/>
        </w:rPr>
        <w:t xml:space="preserve">Горноключевского городского </w:t>
      </w:r>
      <w:r w:rsidRPr="00BE00D1">
        <w:rPr>
          <w:b/>
          <w:sz w:val="28"/>
          <w:szCs w:val="28"/>
        </w:rPr>
        <w:t>поселения</w:t>
      </w:r>
    </w:p>
    <w:p w:rsidR="004147D6" w:rsidRDefault="004147D6" w:rsidP="004147D6">
      <w:pPr>
        <w:shd w:val="clear" w:color="auto" w:fill="FFFFFF"/>
        <w:ind w:right="283"/>
        <w:jc w:val="right"/>
        <w:rPr>
          <w:spacing w:val="-4"/>
        </w:rPr>
      </w:pPr>
      <w:r w:rsidRPr="002A1404">
        <w:rPr>
          <w:spacing w:val="-4"/>
        </w:rPr>
        <w:t>Принято</w:t>
      </w:r>
      <w:r>
        <w:rPr>
          <w:spacing w:val="-4"/>
        </w:rPr>
        <w:t xml:space="preserve"> решением Муниципального комитета</w:t>
      </w:r>
    </w:p>
    <w:p w:rsidR="004147D6" w:rsidRDefault="004147D6" w:rsidP="004147D6">
      <w:pPr>
        <w:shd w:val="clear" w:color="auto" w:fill="FFFFFF"/>
        <w:ind w:right="283"/>
        <w:jc w:val="right"/>
        <w:rPr>
          <w:spacing w:val="-4"/>
        </w:rPr>
      </w:pPr>
      <w:r>
        <w:rPr>
          <w:spacing w:val="-4"/>
        </w:rPr>
        <w:t>Горноключевского городского поселения</w:t>
      </w:r>
    </w:p>
    <w:p w:rsidR="004147D6" w:rsidRPr="002A1404" w:rsidRDefault="0023595D" w:rsidP="004147D6">
      <w:pPr>
        <w:shd w:val="clear" w:color="auto" w:fill="FFFFFF"/>
        <w:ind w:right="283"/>
        <w:jc w:val="right"/>
        <w:rPr>
          <w:spacing w:val="-6"/>
        </w:rPr>
      </w:pPr>
      <w:r>
        <w:rPr>
          <w:spacing w:val="-4"/>
        </w:rPr>
        <w:t xml:space="preserve"> № 75</w:t>
      </w:r>
      <w:r w:rsidR="004147D6">
        <w:rPr>
          <w:spacing w:val="-4"/>
        </w:rPr>
        <w:t xml:space="preserve"> от</w:t>
      </w:r>
      <w:r w:rsidR="00580956">
        <w:rPr>
          <w:spacing w:val="-4"/>
        </w:rPr>
        <w:t xml:space="preserve"> 31</w:t>
      </w:r>
      <w:r w:rsidR="004147D6">
        <w:rPr>
          <w:spacing w:val="-4"/>
        </w:rPr>
        <w:t xml:space="preserve"> .03.2016 г. </w:t>
      </w:r>
    </w:p>
    <w:p w:rsidR="00760C8D" w:rsidRPr="00BE00D1" w:rsidRDefault="00760C8D" w:rsidP="004147D6">
      <w:pPr>
        <w:tabs>
          <w:tab w:val="left" w:pos="142"/>
        </w:tabs>
        <w:rPr>
          <w:b/>
          <w:sz w:val="28"/>
          <w:szCs w:val="28"/>
        </w:rPr>
      </w:pPr>
    </w:p>
    <w:p w:rsidR="0043454F" w:rsidRDefault="00760C8D" w:rsidP="00760C8D">
      <w:pPr>
        <w:shd w:val="clear" w:color="auto" w:fill="FFFFFF"/>
        <w:tabs>
          <w:tab w:val="left" w:pos="142"/>
        </w:tabs>
        <w:ind w:left="-426"/>
        <w:jc w:val="both"/>
        <w:rPr>
          <w:sz w:val="28"/>
          <w:szCs w:val="28"/>
        </w:rPr>
      </w:pPr>
      <w:r>
        <w:rPr>
          <w:sz w:val="28"/>
          <w:szCs w:val="28"/>
        </w:rPr>
        <w:t xml:space="preserve">  </w:t>
      </w:r>
      <w:r w:rsidR="0043454F" w:rsidRPr="000F7D02">
        <w:rPr>
          <w:sz w:val="28"/>
          <w:szCs w:val="28"/>
        </w:rPr>
        <w:t xml:space="preserve">В целях осуществления эффективного контроля  за сохранностью автомобильных дорог местного значения в границах населенных пунктов  на территории </w:t>
      </w:r>
      <w:r>
        <w:rPr>
          <w:sz w:val="28"/>
          <w:szCs w:val="28"/>
        </w:rPr>
        <w:t xml:space="preserve">Горноключевского городского </w:t>
      </w:r>
      <w:r w:rsidR="0043454F" w:rsidRPr="000F7D02">
        <w:rPr>
          <w:sz w:val="28"/>
          <w:szCs w:val="28"/>
        </w:rPr>
        <w:t>поселения,  в соответствии с Федеральным</w:t>
      </w:r>
      <w:r w:rsidR="000B2F46">
        <w:rPr>
          <w:sz w:val="28"/>
          <w:szCs w:val="28"/>
        </w:rPr>
        <w:t>и закона</w:t>
      </w:r>
      <w:r w:rsidR="0043454F" w:rsidRPr="000F7D02">
        <w:rPr>
          <w:sz w:val="28"/>
          <w:szCs w:val="28"/>
        </w:rPr>
        <w:t>м</w:t>
      </w:r>
      <w:r w:rsidR="000B2F46">
        <w:rPr>
          <w:sz w:val="28"/>
          <w:szCs w:val="28"/>
        </w:rPr>
        <w:t>и</w:t>
      </w:r>
      <w:r w:rsidR="0043454F" w:rsidRPr="000F7D02">
        <w:rPr>
          <w:sz w:val="28"/>
          <w:szCs w:val="28"/>
        </w:rPr>
        <w:t xml:space="preserve"> от 06.10.2003 года № 131-ФЗ «Об общих принципах организации местного самоуправления в Росс</w:t>
      </w:r>
      <w:r w:rsidR="000B2F46">
        <w:rPr>
          <w:sz w:val="28"/>
          <w:szCs w:val="28"/>
        </w:rPr>
        <w:t xml:space="preserve">ийской Федерации», </w:t>
      </w:r>
      <w:r w:rsidR="0043454F" w:rsidRPr="000F7D02">
        <w:rPr>
          <w:sz w:val="28"/>
          <w:szCs w:val="28"/>
        </w:rPr>
        <w:t>от 26.12.2008</w:t>
      </w:r>
      <w:r w:rsidR="003E0F66">
        <w:rPr>
          <w:sz w:val="28"/>
          <w:szCs w:val="28"/>
        </w:rPr>
        <w:t>г.</w:t>
      </w:r>
      <w:r w:rsidR="0043454F" w:rsidRPr="000F7D02">
        <w:rPr>
          <w:sz w:val="28"/>
          <w:szCs w:val="28"/>
        </w:rPr>
        <w:t xml:space="preserve">  № </w:t>
      </w:r>
      <w:r w:rsidR="000B2F46">
        <w:rPr>
          <w:sz w:val="28"/>
          <w:szCs w:val="28"/>
        </w:rPr>
        <w:t>294-</w:t>
      </w:r>
      <w:r w:rsidR="0043454F" w:rsidRPr="000F7D02">
        <w:rPr>
          <w:sz w:val="28"/>
          <w:szCs w:val="28"/>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E18C8">
        <w:rPr>
          <w:sz w:val="28"/>
          <w:szCs w:val="28"/>
        </w:rPr>
        <w:t>от 27.07.2010 года №210-</w:t>
      </w:r>
      <w:r w:rsidR="009E18C8" w:rsidRPr="00475B77">
        <w:rPr>
          <w:sz w:val="28"/>
          <w:szCs w:val="28"/>
        </w:rPr>
        <w:t>ФЗ</w:t>
      </w:r>
      <w:r w:rsidR="009E18C8">
        <w:rPr>
          <w:sz w:val="28"/>
          <w:szCs w:val="28"/>
        </w:rPr>
        <w:t xml:space="preserve"> «Об организации предоставления государственных и муниципальных услуг», </w:t>
      </w:r>
      <w:r w:rsidR="00643B32">
        <w:rPr>
          <w:sz w:val="28"/>
          <w:szCs w:val="28"/>
        </w:rPr>
        <w:t>от 8 ноября 2007 года №</w:t>
      </w:r>
      <w:r w:rsidR="0043454F" w:rsidRPr="000F7D02">
        <w:rPr>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w:t>
      </w:r>
      <w:r>
        <w:rPr>
          <w:sz w:val="28"/>
          <w:szCs w:val="28"/>
        </w:rPr>
        <w:t xml:space="preserve">Горноключевского городского </w:t>
      </w:r>
      <w:r w:rsidR="0043454F" w:rsidRPr="000F7D02">
        <w:rPr>
          <w:sz w:val="28"/>
          <w:szCs w:val="28"/>
        </w:rPr>
        <w:t>поселения</w:t>
      </w:r>
      <w:r w:rsidR="000B2F46">
        <w:rPr>
          <w:sz w:val="28"/>
          <w:szCs w:val="28"/>
        </w:rPr>
        <w:t>,</w:t>
      </w:r>
      <w:r w:rsidR="0043454F" w:rsidRPr="000F7D02">
        <w:rPr>
          <w:sz w:val="28"/>
          <w:szCs w:val="28"/>
        </w:rPr>
        <w:t xml:space="preserve"> </w:t>
      </w:r>
      <w:r w:rsidR="00713DE6" w:rsidRPr="00713DE6">
        <w:rPr>
          <w:spacing w:val="-4"/>
          <w:sz w:val="28"/>
          <w:szCs w:val="28"/>
        </w:rPr>
        <w:t xml:space="preserve">принятого решением муниципального комитета Горноключевского городского </w:t>
      </w:r>
      <w:r w:rsidR="00713DE6" w:rsidRPr="00713DE6">
        <w:rPr>
          <w:spacing w:val="-3"/>
          <w:sz w:val="28"/>
          <w:szCs w:val="28"/>
        </w:rPr>
        <w:t>поселения №325 от 30.06.2008г.,</w:t>
      </w:r>
      <w:r w:rsidR="00713DE6">
        <w:rPr>
          <w:b/>
          <w:spacing w:val="-3"/>
          <w:sz w:val="28"/>
          <w:szCs w:val="28"/>
        </w:rPr>
        <w:t xml:space="preserve"> </w:t>
      </w:r>
      <w:r w:rsidR="00713DE6">
        <w:rPr>
          <w:sz w:val="28"/>
          <w:szCs w:val="28"/>
        </w:rPr>
        <w:t>М</w:t>
      </w:r>
      <w:r w:rsidR="000B2F46">
        <w:rPr>
          <w:sz w:val="28"/>
          <w:szCs w:val="28"/>
        </w:rPr>
        <w:t xml:space="preserve">униципальный комитет </w:t>
      </w:r>
      <w:r>
        <w:rPr>
          <w:sz w:val="28"/>
          <w:szCs w:val="28"/>
        </w:rPr>
        <w:t xml:space="preserve">Горноключевского городского </w:t>
      </w:r>
      <w:r w:rsidR="0043454F" w:rsidRPr="000F7D02">
        <w:rPr>
          <w:sz w:val="28"/>
          <w:szCs w:val="28"/>
        </w:rPr>
        <w:t>поселения</w:t>
      </w:r>
    </w:p>
    <w:p w:rsidR="00713DE6" w:rsidRPr="000F7D02" w:rsidRDefault="00713DE6" w:rsidP="00760C8D">
      <w:pPr>
        <w:shd w:val="clear" w:color="auto" w:fill="FFFFFF"/>
        <w:tabs>
          <w:tab w:val="left" w:pos="142"/>
        </w:tabs>
        <w:ind w:left="-426"/>
        <w:jc w:val="both"/>
        <w:rPr>
          <w:sz w:val="28"/>
          <w:szCs w:val="28"/>
        </w:rPr>
      </w:pPr>
    </w:p>
    <w:p w:rsidR="0043454F" w:rsidRDefault="0043454F" w:rsidP="00760C8D">
      <w:pPr>
        <w:shd w:val="clear" w:color="auto" w:fill="FFFFFF"/>
        <w:tabs>
          <w:tab w:val="left" w:pos="142"/>
        </w:tabs>
        <w:adjustRightInd w:val="0"/>
        <w:ind w:left="-426"/>
        <w:jc w:val="both"/>
        <w:rPr>
          <w:b/>
          <w:bCs/>
          <w:spacing w:val="-5"/>
          <w:sz w:val="28"/>
          <w:szCs w:val="28"/>
        </w:rPr>
      </w:pPr>
      <w:r w:rsidRPr="000F7D02">
        <w:rPr>
          <w:b/>
          <w:bCs/>
          <w:spacing w:val="-5"/>
          <w:sz w:val="28"/>
          <w:szCs w:val="28"/>
        </w:rPr>
        <w:t>РЕШИЛ:</w:t>
      </w:r>
    </w:p>
    <w:p w:rsidR="004147D6" w:rsidRPr="000F7D02" w:rsidRDefault="004147D6" w:rsidP="00760C8D">
      <w:pPr>
        <w:shd w:val="clear" w:color="auto" w:fill="FFFFFF"/>
        <w:tabs>
          <w:tab w:val="left" w:pos="142"/>
        </w:tabs>
        <w:adjustRightInd w:val="0"/>
        <w:ind w:left="-426"/>
        <w:jc w:val="both"/>
        <w:rPr>
          <w:b/>
          <w:bCs/>
          <w:spacing w:val="-5"/>
          <w:sz w:val="28"/>
          <w:szCs w:val="28"/>
        </w:rPr>
      </w:pPr>
    </w:p>
    <w:p w:rsidR="0043454F" w:rsidRPr="000F7D02" w:rsidRDefault="0043454F" w:rsidP="00CC2D7F">
      <w:pPr>
        <w:tabs>
          <w:tab w:val="left" w:pos="-142"/>
        </w:tabs>
        <w:ind w:left="-426"/>
        <w:jc w:val="both"/>
        <w:rPr>
          <w:sz w:val="28"/>
          <w:szCs w:val="28"/>
        </w:rPr>
      </w:pPr>
      <w:r w:rsidRPr="000F7D02">
        <w:rPr>
          <w:sz w:val="28"/>
          <w:szCs w:val="28"/>
        </w:rPr>
        <w:t>1. Утвердить прилагаемое Положение о порядке осуществления муницип</w:t>
      </w:r>
      <w:r w:rsidR="000B2F46">
        <w:rPr>
          <w:sz w:val="28"/>
          <w:szCs w:val="28"/>
        </w:rPr>
        <w:t>ального контроля</w:t>
      </w:r>
      <w:r w:rsidRPr="000F7D02">
        <w:rPr>
          <w:sz w:val="28"/>
          <w:szCs w:val="28"/>
        </w:rPr>
        <w:t xml:space="preserve"> за обеспечением сохранности автомобильных дорог местного значения </w:t>
      </w:r>
      <w:r w:rsidR="00760C8D">
        <w:rPr>
          <w:sz w:val="28"/>
          <w:szCs w:val="28"/>
        </w:rPr>
        <w:t xml:space="preserve">Горноключевского городского </w:t>
      </w:r>
      <w:r>
        <w:rPr>
          <w:sz w:val="28"/>
          <w:szCs w:val="28"/>
        </w:rPr>
        <w:t>поселения</w:t>
      </w:r>
      <w:r w:rsidRPr="000F7D02">
        <w:rPr>
          <w:sz w:val="28"/>
          <w:szCs w:val="28"/>
        </w:rPr>
        <w:t>.</w:t>
      </w:r>
    </w:p>
    <w:p w:rsidR="00EF650F" w:rsidRDefault="00EF650F" w:rsidP="004147D6">
      <w:pPr>
        <w:shd w:val="clear" w:color="auto" w:fill="FFFFFF"/>
        <w:tabs>
          <w:tab w:val="left" w:pos="-142"/>
          <w:tab w:val="left" w:pos="811"/>
        </w:tabs>
        <w:ind w:right="19"/>
        <w:jc w:val="both"/>
        <w:rPr>
          <w:spacing w:val="-1"/>
          <w:sz w:val="28"/>
          <w:szCs w:val="28"/>
        </w:rPr>
      </w:pPr>
    </w:p>
    <w:p w:rsidR="0043454F" w:rsidRPr="00EF650F" w:rsidRDefault="00EF650F" w:rsidP="00CC2D7F">
      <w:pPr>
        <w:shd w:val="clear" w:color="auto" w:fill="FFFFFF"/>
        <w:tabs>
          <w:tab w:val="left" w:pos="-142"/>
          <w:tab w:val="left" w:pos="811"/>
        </w:tabs>
        <w:ind w:left="-426" w:right="19"/>
        <w:jc w:val="both"/>
        <w:rPr>
          <w:spacing w:val="-1"/>
          <w:sz w:val="28"/>
          <w:szCs w:val="28"/>
        </w:rPr>
      </w:pPr>
      <w:r>
        <w:rPr>
          <w:spacing w:val="-1"/>
          <w:sz w:val="28"/>
          <w:szCs w:val="28"/>
        </w:rPr>
        <w:t xml:space="preserve">3. Настоящее решение вступает в силу со дня его официального обнародования (опубликования). </w:t>
      </w:r>
      <w:r w:rsidRPr="00EF650F">
        <w:rPr>
          <w:spacing w:val="-1"/>
          <w:sz w:val="28"/>
          <w:szCs w:val="28"/>
        </w:rPr>
        <w:t xml:space="preserve">   </w:t>
      </w:r>
    </w:p>
    <w:p w:rsidR="00475B77" w:rsidRDefault="00475B77" w:rsidP="004147D6">
      <w:pPr>
        <w:tabs>
          <w:tab w:val="left" w:pos="142"/>
        </w:tabs>
        <w:jc w:val="both"/>
        <w:rPr>
          <w:b/>
          <w:spacing w:val="-3"/>
          <w:sz w:val="28"/>
          <w:szCs w:val="28"/>
        </w:rPr>
      </w:pPr>
    </w:p>
    <w:p w:rsidR="00475B77" w:rsidRDefault="00475B77" w:rsidP="00EF650F">
      <w:pPr>
        <w:tabs>
          <w:tab w:val="left" w:pos="142"/>
        </w:tabs>
        <w:ind w:left="-426"/>
        <w:jc w:val="both"/>
        <w:rPr>
          <w:b/>
          <w:spacing w:val="-3"/>
          <w:sz w:val="28"/>
          <w:szCs w:val="28"/>
        </w:rPr>
      </w:pPr>
    </w:p>
    <w:p w:rsidR="00EF650F" w:rsidRPr="00EF650F" w:rsidRDefault="00EF650F" w:rsidP="00EF650F">
      <w:pPr>
        <w:tabs>
          <w:tab w:val="left" w:pos="142"/>
        </w:tabs>
        <w:ind w:left="-426"/>
        <w:jc w:val="both"/>
        <w:rPr>
          <w:spacing w:val="-3"/>
          <w:sz w:val="28"/>
          <w:szCs w:val="28"/>
        </w:rPr>
      </w:pPr>
      <w:r w:rsidRPr="00EF650F">
        <w:rPr>
          <w:spacing w:val="-3"/>
          <w:sz w:val="28"/>
          <w:szCs w:val="28"/>
        </w:rPr>
        <w:t xml:space="preserve">Глава Горноключевского </w:t>
      </w:r>
    </w:p>
    <w:p w:rsidR="00EF650F" w:rsidRPr="00EF650F" w:rsidRDefault="00EF650F" w:rsidP="00EF650F">
      <w:pPr>
        <w:tabs>
          <w:tab w:val="left" w:pos="142"/>
        </w:tabs>
        <w:ind w:left="-426"/>
        <w:jc w:val="both"/>
      </w:pPr>
      <w:r w:rsidRPr="00EF650F">
        <w:rPr>
          <w:spacing w:val="-3"/>
          <w:sz w:val="28"/>
          <w:szCs w:val="28"/>
        </w:rPr>
        <w:t>городского поселения                                                            Ф.И. Сальников</w:t>
      </w:r>
    </w:p>
    <w:p w:rsidR="00760C8D" w:rsidRPr="00EF650F" w:rsidRDefault="00760C8D" w:rsidP="00760C8D">
      <w:pPr>
        <w:tabs>
          <w:tab w:val="left" w:pos="142"/>
        </w:tabs>
        <w:ind w:left="-426"/>
        <w:jc w:val="right"/>
      </w:pPr>
    </w:p>
    <w:p w:rsidR="00760C8D" w:rsidRPr="00EF650F" w:rsidRDefault="00760C8D" w:rsidP="00760C8D">
      <w:pPr>
        <w:tabs>
          <w:tab w:val="left" w:pos="142"/>
        </w:tabs>
        <w:ind w:left="-426"/>
        <w:jc w:val="right"/>
      </w:pPr>
    </w:p>
    <w:p w:rsidR="00760C8D" w:rsidRDefault="00760C8D" w:rsidP="00760C8D">
      <w:pPr>
        <w:tabs>
          <w:tab w:val="left" w:pos="142"/>
        </w:tabs>
        <w:ind w:left="-426"/>
        <w:jc w:val="right"/>
      </w:pPr>
    </w:p>
    <w:p w:rsidR="00EF650F" w:rsidRDefault="00EF650F" w:rsidP="00760C8D">
      <w:pPr>
        <w:tabs>
          <w:tab w:val="left" w:pos="142"/>
        </w:tabs>
        <w:ind w:left="-426"/>
        <w:jc w:val="right"/>
      </w:pPr>
    </w:p>
    <w:p w:rsidR="00EF650F" w:rsidRDefault="00EF650F" w:rsidP="00760C8D">
      <w:pPr>
        <w:tabs>
          <w:tab w:val="left" w:pos="142"/>
        </w:tabs>
        <w:ind w:left="-426"/>
        <w:jc w:val="right"/>
      </w:pPr>
    </w:p>
    <w:p w:rsidR="00EF650F" w:rsidRDefault="00EF650F" w:rsidP="00760C8D">
      <w:pPr>
        <w:tabs>
          <w:tab w:val="left" w:pos="142"/>
        </w:tabs>
        <w:ind w:left="-426"/>
        <w:jc w:val="right"/>
      </w:pPr>
    </w:p>
    <w:p w:rsidR="0043454F" w:rsidRPr="008D093E" w:rsidRDefault="004147D6" w:rsidP="00760C8D">
      <w:pPr>
        <w:tabs>
          <w:tab w:val="left" w:pos="142"/>
        </w:tabs>
        <w:ind w:left="-426"/>
        <w:jc w:val="right"/>
      </w:pPr>
      <w:r>
        <w:t>Приложение</w:t>
      </w:r>
      <w:r w:rsidR="0043454F" w:rsidRPr="008D093E">
        <w:t xml:space="preserve"> </w:t>
      </w:r>
    </w:p>
    <w:p w:rsidR="0043454F" w:rsidRPr="008D093E" w:rsidRDefault="004147D6" w:rsidP="00760C8D">
      <w:pPr>
        <w:tabs>
          <w:tab w:val="left" w:pos="142"/>
        </w:tabs>
        <w:ind w:left="-426"/>
        <w:jc w:val="right"/>
      </w:pPr>
      <w:r>
        <w:t xml:space="preserve">к </w:t>
      </w:r>
      <w:r w:rsidR="0043454F" w:rsidRPr="008D093E">
        <w:t>решени</w:t>
      </w:r>
      <w:r>
        <w:t>ю</w:t>
      </w:r>
      <w:r w:rsidR="0043454F" w:rsidRPr="008D093E">
        <w:t xml:space="preserve"> </w:t>
      </w:r>
      <w:r>
        <w:t>М</w:t>
      </w:r>
      <w:r w:rsidR="00475B77">
        <w:t>униципального комитета</w:t>
      </w:r>
    </w:p>
    <w:p w:rsidR="0043454F" w:rsidRPr="008D093E" w:rsidRDefault="00760C8D" w:rsidP="00760C8D">
      <w:pPr>
        <w:tabs>
          <w:tab w:val="left" w:pos="142"/>
        </w:tabs>
        <w:ind w:left="-426"/>
        <w:jc w:val="right"/>
      </w:pPr>
      <w:r>
        <w:t xml:space="preserve">Горноключевского городского </w:t>
      </w:r>
      <w:r w:rsidR="0043454F" w:rsidRPr="008D093E">
        <w:t xml:space="preserve">поселения </w:t>
      </w:r>
    </w:p>
    <w:p w:rsidR="0043454F" w:rsidRPr="008D093E" w:rsidRDefault="0043454F" w:rsidP="00760C8D">
      <w:pPr>
        <w:tabs>
          <w:tab w:val="left" w:pos="142"/>
        </w:tabs>
        <w:ind w:left="-426"/>
        <w:jc w:val="right"/>
      </w:pPr>
      <w:r>
        <w:t>о</w:t>
      </w:r>
      <w:r w:rsidRPr="008D093E">
        <w:t>т</w:t>
      </w:r>
      <w:r>
        <w:t xml:space="preserve"> </w:t>
      </w:r>
      <w:r w:rsidR="00580956">
        <w:t>31</w:t>
      </w:r>
      <w:r w:rsidR="004147D6">
        <w:t>.03.</w:t>
      </w:r>
      <w:r w:rsidR="00475B77" w:rsidRPr="00475B77">
        <w:t>2016г.</w:t>
      </w:r>
      <w:r w:rsidR="00475B77">
        <w:t xml:space="preserve"> </w:t>
      </w:r>
      <w:r w:rsidR="0023595D">
        <w:t>№ 76</w:t>
      </w:r>
      <w:r>
        <w:t xml:space="preserve">  </w:t>
      </w:r>
    </w:p>
    <w:p w:rsidR="0043454F" w:rsidRDefault="0043454F" w:rsidP="00760C8D">
      <w:pPr>
        <w:pStyle w:val="1"/>
        <w:tabs>
          <w:tab w:val="left" w:pos="142"/>
        </w:tabs>
        <w:ind w:left="-426" w:right="0"/>
        <w:jc w:val="right"/>
        <w:rPr>
          <w:szCs w:val="24"/>
        </w:rPr>
      </w:pPr>
    </w:p>
    <w:p w:rsidR="0043454F" w:rsidRPr="004147D6" w:rsidRDefault="0043454F" w:rsidP="00475B77">
      <w:pPr>
        <w:tabs>
          <w:tab w:val="left" w:pos="142"/>
        </w:tabs>
        <w:ind w:left="-426" w:right="140"/>
        <w:jc w:val="center"/>
        <w:rPr>
          <w:b/>
          <w:bCs/>
          <w:sz w:val="28"/>
          <w:szCs w:val="28"/>
        </w:rPr>
      </w:pPr>
      <w:r w:rsidRPr="004147D6">
        <w:rPr>
          <w:b/>
          <w:bCs/>
          <w:sz w:val="28"/>
          <w:szCs w:val="28"/>
        </w:rPr>
        <w:t>ПОЛОЖЕНИЕ</w:t>
      </w:r>
    </w:p>
    <w:p w:rsidR="0043454F" w:rsidRPr="004147D6" w:rsidRDefault="0043454F" w:rsidP="00475B77">
      <w:pPr>
        <w:tabs>
          <w:tab w:val="left" w:pos="142"/>
        </w:tabs>
        <w:ind w:left="-426" w:right="140"/>
        <w:jc w:val="center"/>
        <w:rPr>
          <w:b/>
          <w:bCs/>
          <w:sz w:val="28"/>
          <w:szCs w:val="28"/>
        </w:rPr>
      </w:pPr>
      <w:r w:rsidRPr="004147D6">
        <w:rPr>
          <w:b/>
          <w:bCs/>
          <w:sz w:val="28"/>
          <w:szCs w:val="28"/>
        </w:rPr>
        <w:t xml:space="preserve">О ПОРЯДКЕ ОСУЩЕСТВЛЕНИЯ МУНИЦИПАЛЬНОГО КОНТРОЛЯ ЗА ОБЕСПЕЧЕНИЕМ СОХРАННОСТИ АВТОМОБИЛЬНЫХ ДОРОГ МЕСТНОГО ЗНАЧЕНИЯ </w:t>
      </w:r>
      <w:r w:rsidR="00760C8D" w:rsidRPr="004147D6">
        <w:rPr>
          <w:b/>
          <w:bCs/>
          <w:sz w:val="28"/>
          <w:szCs w:val="28"/>
        </w:rPr>
        <w:t xml:space="preserve">ГОРНОКЛЮЧЕВСКОГО ГОРОДСКОГО </w:t>
      </w:r>
      <w:r w:rsidRPr="004147D6">
        <w:rPr>
          <w:b/>
          <w:bCs/>
          <w:sz w:val="28"/>
          <w:szCs w:val="28"/>
        </w:rPr>
        <w:t>ПОСЕЛЕНИЯ</w:t>
      </w:r>
    </w:p>
    <w:p w:rsidR="0043454F" w:rsidRPr="00475B77" w:rsidRDefault="0043454F" w:rsidP="00475B77">
      <w:pPr>
        <w:tabs>
          <w:tab w:val="left" w:pos="142"/>
        </w:tabs>
        <w:ind w:left="-426" w:right="140"/>
        <w:jc w:val="center"/>
        <w:rPr>
          <w:bCs/>
          <w:sz w:val="28"/>
          <w:szCs w:val="28"/>
        </w:rPr>
      </w:pPr>
    </w:p>
    <w:p w:rsidR="0043454F" w:rsidRPr="00475B77" w:rsidRDefault="0043454F" w:rsidP="00475B77">
      <w:pPr>
        <w:pStyle w:val="a3"/>
        <w:shd w:val="clear" w:color="auto" w:fill="FFFFFF"/>
        <w:tabs>
          <w:tab w:val="left" w:pos="142"/>
        </w:tabs>
        <w:spacing w:before="0" w:beforeAutospacing="0" w:after="0" w:afterAutospacing="0"/>
        <w:ind w:left="-426" w:right="140"/>
        <w:jc w:val="both"/>
        <w:rPr>
          <w:sz w:val="28"/>
          <w:szCs w:val="28"/>
        </w:rPr>
      </w:pPr>
      <w:r w:rsidRPr="00475B77">
        <w:rPr>
          <w:sz w:val="28"/>
          <w:szCs w:val="28"/>
        </w:rPr>
        <w:t xml:space="preserve">1. Настоящее Положение о порядке осуществления муниципального контроля за обеспечением сохранности автомобильных дорог местного значения </w:t>
      </w:r>
      <w:r w:rsidR="00760C8D" w:rsidRPr="00475B77">
        <w:rPr>
          <w:sz w:val="28"/>
          <w:szCs w:val="28"/>
        </w:rPr>
        <w:t xml:space="preserve">Горноключевского городского </w:t>
      </w:r>
      <w:r w:rsidRPr="00475B77">
        <w:rPr>
          <w:sz w:val="28"/>
          <w:szCs w:val="28"/>
        </w:rPr>
        <w:t xml:space="preserve">поселения» разработано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определяет сроки и последовательность действий (административных процедур), проводимых уполномоченными должностными лицами Администрации </w:t>
      </w:r>
      <w:r w:rsidR="00760C8D" w:rsidRPr="00475B77">
        <w:rPr>
          <w:sz w:val="28"/>
          <w:szCs w:val="28"/>
        </w:rPr>
        <w:t xml:space="preserve">Горноключевского городского </w:t>
      </w:r>
      <w:r w:rsidRPr="00475B77">
        <w:rPr>
          <w:sz w:val="28"/>
          <w:szCs w:val="28"/>
        </w:rPr>
        <w:t xml:space="preserve">поселения (далее – муниципальные инспекторы) при осуществлении муниципального контроля за сохранностью автомобильных дорог местного значения в границах населенных пунктов </w:t>
      </w:r>
      <w:r w:rsidR="00760C8D" w:rsidRPr="00475B77">
        <w:rPr>
          <w:sz w:val="28"/>
          <w:szCs w:val="28"/>
        </w:rPr>
        <w:t xml:space="preserve">Горноключевского городского </w:t>
      </w:r>
      <w:r w:rsidRPr="00475B77">
        <w:rPr>
          <w:sz w:val="28"/>
          <w:szCs w:val="28"/>
        </w:rPr>
        <w:t>поселения.</w:t>
      </w:r>
    </w:p>
    <w:p w:rsidR="0043454F" w:rsidRPr="00475B77" w:rsidRDefault="0043454F" w:rsidP="00475B77">
      <w:pPr>
        <w:tabs>
          <w:tab w:val="left" w:pos="142"/>
        </w:tabs>
        <w:ind w:left="-426" w:right="140"/>
        <w:jc w:val="both"/>
        <w:rPr>
          <w:sz w:val="28"/>
          <w:szCs w:val="28"/>
        </w:rPr>
      </w:pPr>
      <w:r w:rsidRPr="00475B77">
        <w:rPr>
          <w:rStyle w:val="s102"/>
          <w:b w:val="0"/>
          <w:color w:val="auto"/>
          <w:sz w:val="28"/>
          <w:szCs w:val="28"/>
        </w:rPr>
        <w:t>2. Муниципальный контроль</w:t>
      </w:r>
      <w:r w:rsidRPr="00475B77">
        <w:rPr>
          <w:sz w:val="28"/>
          <w:szCs w:val="28"/>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3454F" w:rsidRPr="00475B77" w:rsidRDefault="0043454F" w:rsidP="00475B77">
      <w:pPr>
        <w:tabs>
          <w:tab w:val="left" w:pos="142"/>
        </w:tabs>
        <w:ind w:left="-426" w:right="140"/>
        <w:jc w:val="both"/>
        <w:rPr>
          <w:sz w:val="28"/>
          <w:szCs w:val="28"/>
        </w:rPr>
      </w:pPr>
      <w:r w:rsidRPr="00475B77">
        <w:rPr>
          <w:sz w:val="28"/>
          <w:szCs w:val="28"/>
        </w:rPr>
        <w:t>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43454F" w:rsidRPr="00674664" w:rsidRDefault="0043454F" w:rsidP="00674664">
      <w:pPr>
        <w:pStyle w:val="ConsPlusNormal"/>
        <w:widowControl/>
        <w:tabs>
          <w:tab w:val="left" w:pos="142"/>
        </w:tabs>
        <w:ind w:left="-426" w:right="140" w:firstLine="0"/>
        <w:jc w:val="both"/>
        <w:rPr>
          <w:rFonts w:ascii="Times New Roman" w:hAnsi="Times New Roman" w:cs="Times New Roman"/>
          <w:sz w:val="28"/>
          <w:szCs w:val="28"/>
        </w:rPr>
      </w:pPr>
      <w:r w:rsidRPr="00475B77">
        <w:rPr>
          <w:rFonts w:ascii="Times New Roman" w:hAnsi="Times New Roman" w:cs="Times New Roman"/>
          <w:sz w:val="28"/>
          <w:szCs w:val="28"/>
        </w:rPr>
        <w:t xml:space="preserve">Финансирование деятельности по осуществлению муниципального контроля за сохранностью автомобильных дорог местного значения и его материально-техническое обеспечение осуществляется за счёт средств бюджета </w:t>
      </w:r>
      <w:r w:rsidR="00760C8D" w:rsidRPr="00475B77">
        <w:rPr>
          <w:rFonts w:ascii="Times New Roman" w:hAnsi="Times New Roman" w:cs="Times New Roman"/>
          <w:sz w:val="28"/>
          <w:szCs w:val="28"/>
        </w:rPr>
        <w:t xml:space="preserve">Горноключевского городского </w:t>
      </w:r>
      <w:r w:rsidRPr="00475B77">
        <w:rPr>
          <w:rFonts w:ascii="Times New Roman" w:hAnsi="Times New Roman" w:cs="Times New Roman"/>
          <w:sz w:val="28"/>
          <w:szCs w:val="28"/>
        </w:rPr>
        <w:t xml:space="preserve">поселения </w:t>
      </w:r>
      <w:r w:rsidR="00674664">
        <w:rPr>
          <w:rFonts w:ascii="Times New Roman" w:hAnsi="Times New Roman" w:cs="Times New Roman"/>
          <w:sz w:val="28"/>
          <w:szCs w:val="28"/>
        </w:rPr>
        <w:t xml:space="preserve">Кировского </w:t>
      </w:r>
      <w:r w:rsidRPr="00475B77">
        <w:rPr>
          <w:rFonts w:ascii="Times New Roman" w:hAnsi="Times New Roman" w:cs="Times New Roman"/>
          <w:sz w:val="28"/>
          <w:szCs w:val="28"/>
        </w:rPr>
        <w:t xml:space="preserve"> района</w:t>
      </w:r>
      <w:r w:rsidRPr="00475B77">
        <w:rPr>
          <w:rFonts w:ascii="Times New Roman" w:hAnsi="Times New Roman" w:cs="Times New Roman"/>
          <w:i/>
          <w:sz w:val="28"/>
          <w:szCs w:val="28"/>
        </w:rPr>
        <w:t>.</w:t>
      </w:r>
    </w:p>
    <w:p w:rsidR="0043454F" w:rsidRPr="00475B77" w:rsidRDefault="00674664" w:rsidP="00475B77">
      <w:pPr>
        <w:tabs>
          <w:tab w:val="left" w:pos="142"/>
        </w:tabs>
        <w:ind w:left="-426" w:right="140"/>
        <w:jc w:val="both"/>
        <w:rPr>
          <w:sz w:val="28"/>
          <w:szCs w:val="28"/>
        </w:rPr>
      </w:pPr>
      <w:r>
        <w:rPr>
          <w:sz w:val="28"/>
          <w:szCs w:val="28"/>
        </w:rPr>
        <w:t>3.</w:t>
      </w:r>
      <w:r w:rsidR="0043454F" w:rsidRPr="00475B77">
        <w:rPr>
          <w:sz w:val="28"/>
          <w:szCs w:val="28"/>
        </w:rPr>
        <w:t xml:space="preserve">Органом муниципального дорожного контроля на территории </w:t>
      </w:r>
      <w:r w:rsidR="00760C8D" w:rsidRPr="00475B77">
        <w:rPr>
          <w:sz w:val="28"/>
          <w:szCs w:val="28"/>
        </w:rPr>
        <w:t xml:space="preserve">Горноключевского городского </w:t>
      </w:r>
      <w:r w:rsidR="0043454F" w:rsidRPr="00475B77">
        <w:rPr>
          <w:sz w:val="28"/>
          <w:szCs w:val="28"/>
        </w:rPr>
        <w:t xml:space="preserve">поселения является Администрация </w:t>
      </w:r>
      <w:r w:rsidR="00760C8D" w:rsidRPr="00475B77">
        <w:rPr>
          <w:sz w:val="28"/>
          <w:szCs w:val="28"/>
        </w:rPr>
        <w:t xml:space="preserve">Горноключевского городского </w:t>
      </w:r>
      <w:r w:rsidR="0043454F" w:rsidRPr="00475B77">
        <w:rPr>
          <w:sz w:val="28"/>
          <w:szCs w:val="28"/>
        </w:rPr>
        <w:t>поселения (далее – орган муниципального дорожного контроля).</w:t>
      </w:r>
    </w:p>
    <w:p w:rsidR="0043454F" w:rsidRPr="00475B77" w:rsidRDefault="0043454F" w:rsidP="00475B77">
      <w:pPr>
        <w:tabs>
          <w:tab w:val="left" w:pos="142"/>
        </w:tabs>
        <w:ind w:left="-426" w:right="140"/>
        <w:jc w:val="both"/>
        <w:rPr>
          <w:sz w:val="28"/>
          <w:szCs w:val="28"/>
        </w:rPr>
      </w:pPr>
      <w:r w:rsidRPr="00475B77">
        <w:rPr>
          <w:sz w:val="28"/>
          <w:szCs w:val="28"/>
        </w:rPr>
        <w:lastRenderedPageBreak/>
        <w:t>Мероприятия по контролю проводятся должностными лицами органа муниципального дорожного контроля, являющимися муниципальными инспекторами (далее - должностные лица).</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4. Права и обязанности должностных лиц при осуществлении дорожного контроля.</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Должностные лица уполномоченного органа обязаны:</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3) проводить проверку на основании распоряжения уполномоченного органа о ее проведении в соответствии с ее назначением;</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10) соблюдать сроки проведения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3454F" w:rsidRPr="00475B77" w:rsidRDefault="0043454F" w:rsidP="00475B77">
      <w:pPr>
        <w:pStyle w:val="ConsPlusNormal"/>
        <w:tabs>
          <w:tab w:val="left" w:pos="142"/>
        </w:tabs>
        <w:ind w:left="-426" w:right="140" w:firstLine="0"/>
        <w:jc w:val="both"/>
        <w:rPr>
          <w:rFonts w:ascii="Times New Roman" w:hAnsi="Times New Roman" w:cs="Times New Roman"/>
          <w:sz w:val="28"/>
          <w:szCs w:val="28"/>
        </w:rPr>
      </w:pPr>
      <w:r w:rsidRPr="00475B7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475B77">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43454F" w:rsidRPr="00475B77" w:rsidRDefault="0043454F" w:rsidP="00475B77">
      <w:pPr>
        <w:pStyle w:val="ConsPlusNormal"/>
        <w:tabs>
          <w:tab w:val="left" w:pos="142"/>
        </w:tabs>
        <w:ind w:left="-426" w:right="140" w:firstLine="0"/>
        <w:jc w:val="both"/>
        <w:rPr>
          <w:rFonts w:ascii="Times New Roman" w:hAnsi="Times New Roman" w:cs="Times New Roman"/>
          <w:sz w:val="28"/>
          <w:szCs w:val="28"/>
        </w:rPr>
      </w:pPr>
      <w:r w:rsidRPr="00475B77">
        <w:rPr>
          <w:rFonts w:ascii="Times New Roman" w:hAnsi="Times New Roman" w:cs="Times New Roman"/>
          <w:sz w:val="28"/>
          <w:szCs w:val="28"/>
        </w:rPr>
        <w:t xml:space="preserve">-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29" w:history="1">
        <w:r w:rsidRPr="00475B77">
          <w:rPr>
            <w:rFonts w:ascii="Times New Roman" w:hAnsi="Times New Roman" w:cs="Times New Roman"/>
            <w:sz w:val="28"/>
            <w:szCs w:val="28"/>
          </w:rPr>
          <w:t>частью 1 статьи 1</w:t>
        </w:r>
      </w:hyperlink>
      <w:r w:rsidRPr="00475B77">
        <w:rPr>
          <w:rFonts w:ascii="Times New Roman" w:hAnsi="Times New Roman" w:cs="Times New Roman"/>
          <w:sz w:val="28"/>
          <w:szCs w:val="28"/>
        </w:rPr>
        <w:t xml:space="preserve"> </w:t>
      </w:r>
      <w:r w:rsidR="00643B32">
        <w:rPr>
          <w:rFonts w:ascii="Times New Roman" w:hAnsi="Times New Roman" w:cs="Times New Roman"/>
          <w:sz w:val="28"/>
          <w:szCs w:val="28"/>
        </w:rPr>
        <w:t xml:space="preserve">Федерального закона от 27.07.2010 года </w:t>
      </w:r>
      <w:r w:rsidR="00674664">
        <w:rPr>
          <w:rFonts w:ascii="Times New Roman" w:hAnsi="Times New Roman" w:cs="Times New Roman"/>
          <w:sz w:val="28"/>
          <w:szCs w:val="28"/>
        </w:rPr>
        <w:t>№210-</w:t>
      </w:r>
      <w:r w:rsidR="00674664" w:rsidRPr="00475B77">
        <w:rPr>
          <w:rFonts w:ascii="Times New Roman" w:hAnsi="Times New Roman" w:cs="Times New Roman"/>
          <w:sz w:val="28"/>
          <w:szCs w:val="28"/>
        </w:rPr>
        <w:t>ФЗ</w:t>
      </w:r>
      <w:r w:rsidR="005D5184">
        <w:rPr>
          <w:rFonts w:ascii="Times New Roman" w:hAnsi="Times New Roman" w:cs="Times New Roman"/>
          <w:sz w:val="28"/>
          <w:szCs w:val="28"/>
        </w:rPr>
        <w:t xml:space="preserve"> «Об организации предоставления государственных и муниципальных услуг»</w:t>
      </w:r>
      <w:r w:rsidR="00674664" w:rsidRPr="00475B77">
        <w:rPr>
          <w:rFonts w:ascii="Times New Roman" w:hAnsi="Times New Roman" w:cs="Times New Roman"/>
          <w:sz w:val="28"/>
          <w:szCs w:val="28"/>
        </w:rPr>
        <w:t xml:space="preserve"> </w:t>
      </w:r>
      <w:r w:rsidRPr="00475B77">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454F" w:rsidRPr="00475B77" w:rsidRDefault="0043454F" w:rsidP="00475B77">
      <w:pPr>
        <w:pStyle w:val="ConsPlusNormal"/>
        <w:tabs>
          <w:tab w:val="left" w:pos="142"/>
        </w:tabs>
        <w:ind w:left="-426" w:right="140" w:firstLine="0"/>
        <w:jc w:val="both"/>
        <w:rPr>
          <w:rFonts w:ascii="Times New Roman" w:hAnsi="Times New Roman" w:cs="Times New Roman"/>
          <w:sz w:val="28"/>
          <w:szCs w:val="28"/>
        </w:rPr>
      </w:pPr>
      <w:r w:rsidRPr="00475B77">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0" w:history="1">
        <w:r w:rsidRPr="00475B77">
          <w:rPr>
            <w:rFonts w:ascii="Times New Roman" w:hAnsi="Times New Roman" w:cs="Times New Roman"/>
            <w:sz w:val="28"/>
            <w:szCs w:val="28"/>
          </w:rPr>
          <w:t>части 1 статьи 9</w:t>
        </w:r>
      </w:hyperlink>
      <w:r w:rsidRPr="00475B77">
        <w:rPr>
          <w:rFonts w:ascii="Times New Roman" w:hAnsi="Times New Roman" w:cs="Times New Roman"/>
          <w:sz w:val="28"/>
          <w:szCs w:val="28"/>
        </w:rPr>
        <w:t xml:space="preserve"> Федерального закона </w:t>
      </w:r>
      <w:r w:rsidR="00643B32">
        <w:rPr>
          <w:rFonts w:ascii="Times New Roman" w:hAnsi="Times New Roman" w:cs="Times New Roman"/>
          <w:sz w:val="28"/>
          <w:szCs w:val="28"/>
        </w:rPr>
        <w:t>от 27.07.2010 года</w:t>
      </w:r>
      <w:r w:rsidR="00643B32" w:rsidRPr="00475B77">
        <w:rPr>
          <w:rFonts w:ascii="Times New Roman" w:hAnsi="Times New Roman" w:cs="Times New Roman"/>
          <w:sz w:val="28"/>
          <w:szCs w:val="28"/>
        </w:rPr>
        <w:t xml:space="preserve"> </w:t>
      </w:r>
      <w:r w:rsidRPr="00475B77">
        <w:rPr>
          <w:rFonts w:ascii="Times New Roman" w:hAnsi="Times New Roman" w:cs="Times New Roman"/>
          <w:sz w:val="28"/>
          <w:szCs w:val="28"/>
        </w:rPr>
        <w:t>№-210</w:t>
      </w:r>
      <w:r w:rsidR="005D5184">
        <w:rPr>
          <w:rFonts w:ascii="Times New Roman" w:hAnsi="Times New Roman" w:cs="Times New Roman"/>
          <w:sz w:val="28"/>
          <w:szCs w:val="28"/>
        </w:rPr>
        <w:t>-ФЗ «Об организации предоставления государственных и муниципальных услуг»</w:t>
      </w:r>
      <w:r w:rsidRPr="00475B77">
        <w:rPr>
          <w:rFonts w:ascii="Times New Roman" w:hAnsi="Times New Roman" w:cs="Times New Roman"/>
          <w:sz w:val="28"/>
          <w:szCs w:val="28"/>
        </w:rPr>
        <w:t>.</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13) осуществлять запись о проведенной проверке в журнале учета проверок.</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Должностные лица уполномоченного органа имею право:</w:t>
      </w:r>
    </w:p>
    <w:p w:rsidR="0043454F" w:rsidRPr="00475B77" w:rsidRDefault="0043454F" w:rsidP="00475B77">
      <w:pPr>
        <w:pStyle w:val="a3"/>
        <w:shd w:val="clear" w:color="auto" w:fill="FFFFFF"/>
        <w:tabs>
          <w:tab w:val="left" w:pos="142"/>
        </w:tabs>
        <w:spacing w:before="0" w:beforeAutospacing="0" w:after="0" w:afterAutospacing="0"/>
        <w:ind w:left="-426" w:right="140"/>
        <w:jc w:val="both"/>
        <w:rPr>
          <w:sz w:val="28"/>
          <w:szCs w:val="28"/>
        </w:rPr>
      </w:pPr>
      <w:r w:rsidRPr="00475B77">
        <w:rPr>
          <w:sz w:val="28"/>
          <w:szCs w:val="28"/>
        </w:rP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43454F" w:rsidRPr="00475B77" w:rsidRDefault="005D5184" w:rsidP="005D5184">
      <w:pPr>
        <w:shd w:val="clear" w:color="auto" w:fill="FFFFFF"/>
        <w:tabs>
          <w:tab w:val="left" w:pos="142"/>
        </w:tabs>
        <w:ind w:left="-426" w:right="140"/>
        <w:jc w:val="both"/>
        <w:rPr>
          <w:sz w:val="28"/>
          <w:szCs w:val="28"/>
        </w:rPr>
      </w:pPr>
      <w:r>
        <w:rPr>
          <w:sz w:val="28"/>
          <w:szCs w:val="28"/>
        </w:rPr>
        <w:t xml:space="preserve">-    </w:t>
      </w:r>
      <w:r w:rsidR="0043454F" w:rsidRPr="00475B77">
        <w:rPr>
          <w:sz w:val="28"/>
          <w:szCs w:val="28"/>
        </w:rPr>
        <w:t xml:space="preserve">об использовании автомобильных дорог местного значения; </w:t>
      </w:r>
    </w:p>
    <w:p w:rsidR="0043454F" w:rsidRPr="00475B77" w:rsidRDefault="005D5184" w:rsidP="005D5184">
      <w:pPr>
        <w:shd w:val="clear" w:color="auto" w:fill="FFFFFF"/>
        <w:tabs>
          <w:tab w:val="left" w:pos="142"/>
        </w:tabs>
        <w:ind w:left="-426" w:right="140"/>
        <w:jc w:val="both"/>
        <w:rPr>
          <w:sz w:val="28"/>
          <w:szCs w:val="28"/>
        </w:rPr>
      </w:pPr>
      <w:r>
        <w:rPr>
          <w:sz w:val="28"/>
          <w:szCs w:val="28"/>
        </w:rPr>
        <w:t xml:space="preserve">- </w:t>
      </w:r>
      <w:r w:rsidR="0043454F" w:rsidRPr="00475B77">
        <w:rPr>
          <w:sz w:val="28"/>
          <w:szCs w:val="28"/>
        </w:rPr>
        <w:t xml:space="preserve">о лицах, осуществляющих деятельность в сфере использования автомобильных дорог местного значения, в отношении которых проводится проверка; </w:t>
      </w:r>
    </w:p>
    <w:p w:rsidR="0043454F" w:rsidRPr="00475B77" w:rsidRDefault="0043454F" w:rsidP="00475B77">
      <w:pPr>
        <w:pStyle w:val="a3"/>
        <w:shd w:val="clear" w:color="auto" w:fill="FFFFFF"/>
        <w:tabs>
          <w:tab w:val="left" w:pos="142"/>
        </w:tabs>
        <w:spacing w:before="0" w:beforeAutospacing="0" w:after="0" w:afterAutospacing="0"/>
        <w:ind w:left="-426" w:right="140"/>
        <w:jc w:val="both"/>
        <w:rPr>
          <w:sz w:val="28"/>
          <w:szCs w:val="28"/>
        </w:rPr>
      </w:pPr>
      <w:r w:rsidRPr="00475B77">
        <w:rPr>
          <w:sz w:val="28"/>
          <w:szCs w:val="28"/>
        </w:rPr>
        <w:t>б)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43454F" w:rsidRPr="00475B77" w:rsidRDefault="0043454F" w:rsidP="00475B77">
      <w:pPr>
        <w:pStyle w:val="a3"/>
        <w:shd w:val="clear" w:color="auto" w:fill="FFFFFF"/>
        <w:tabs>
          <w:tab w:val="left" w:pos="142"/>
        </w:tabs>
        <w:spacing w:before="0" w:beforeAutospacing="0" w:after="0" w:afterAutospacing="0"/>
        <w:ind w:left="-426" w:right="140"/>
        <w:jc w:val="both"/>
        <w:rPr>
          <w:sz w:val="28"/>
          <w:szCs w:val="28"/>
        </w:rPr>
      </w:pPr>
      <w:r w:rsidRPr="00475B77">
        <w:rPr>
          <w:sz w:val="28"/>
          <w:szCs w:val="28"/>
        </w:rPr>
        <w:t xml:space="preserve">в) давать обязательные для исполнения предписания по вопросам соблюдения требований, установленных муниципальными правовыми актами в сфере </w:t>
      </w:r>
      <w:r w:rsidRPr="00475B77">
        <w:rPr>
          <w:sz w:val="28"/>
          <w:szCs w:val="28"/>
        </w:rPr>
        <w:lastRenderedPageBreak/>
        <w:t>использования автомобильных дорог местного значения, об устранении выявленных в ходе проверок нарушений, указанных требований;</w:t>
      </w:r>
    </w:p>
    <w:p w:rsidR="0043454F" w:rsidRPr="00475B77" w:rsidRDefault="0043454F" w:rsidP="00475B77">
      <w:pPr>
        <w:pStyle w:val="a3"/>
        <w:shd w:val="clear" w:color="auto" w:fill="FFFFFF"/>
        <w:tabs>
          <w:tab w:val="left" w:pos="142"/>
        </w:tabs>
        <w:spacing w:before="0" w:beforeAutospacing="0" w:after="0" w:afterAutospacing="0"/>
        <w:ind w:left="-426" w:right="140"/>
        <w:jc w:val="both"/>
        <w:rPr>
          <w:sz w:val="28"/>
          <w:szCs w:val="28"/>
        </w:rPr>
      </w:pPr>
      <w:r w:rsidRPr="00475B77">
        <w:rPr>
          <w:sz w:val="28"/>
          <w:szCs w:val="28"/>
        </w:rPr>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43454F" w:rsidRPr="00475B77" w:rsidRDefault="0043454F" w:rsidP="00475B77">
      <w:pPr>
        <w:pStyle w:val="a3"/>
        <w:shd w:val="clear" w:color="auto" w:fill="FFFFFF"/>
        <w:tabs>
          <w:tab w:val="left" w:pos="142"/>
        </w:tabs>
        <w:spacing w:before="0" w:beforeAutospacing="0" w:after="0" w:afterAutospacing="0"/>
        <w:ind w:left="-426" w:right="140"/>
        <w:jc w:val="both"/>
        <w:rPr>
          <w:sz w:val="28"/>
          <w:szCs w:val="28"/>
        </w:rPr>
      </w:pPr>
      <w:proofErr w:type="spellStart"/>
      <w:r w:rsidRPr="00475B77">
        <w:rPr>
          <w:sz w:val="28"/>
          <w:szCs w:val="28"/>
        </w:rPr>
        <w:t>д</w:t>
      </w:r>
      <w:proofErr w:type="spellEnd"/>
      <w:r w:rsidRPr="00475B77">
        <w:rPr>
          <w:sz w:val="28"/>
          <w:szCs w:val="28"/>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5. Права и обязанности лиц, в отношении которых осуществляются мероприятия по контролю.</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2) получать от уполномоченного органа, его должностных лиц информацию, которая относится к предмету проверки; </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4) требовать от муниципальных инспекторов соблюдения требований, установленных нормативны</w:t>
      </w:r>
      <w:r w:rsidR="00CC1DA9">
        <w:rPr>
          <w:sz w:val="28"/>
          <w:szCs w:val="28"/>
        </w:rPr>
        <w:t>ми правовыми актами Российской Ф</w:t>
      </w:r>
      <w:r w:rsidRPr="00475B77">
        <w:rPr>
          <w:sz w:val="28"/>
          <w:szCs w:val="28"/>
        </w:rPr>
        <w:t xml:space="preserve">едерации, </w:t>
      </w:r>
      <w:r w:rsidR="00CC1DA9">
        <w:rPr>
          <w:sz w:val="28"/>
          <w:szCs w:val="28"/>
        </w:rPr>
        <w:t>Приморского края</w:t>
      </w:r>
      <w:r w:rsidRPr="00475B77">
        <w:rPr>
          <w:sz w:val="28"/>
          <w:szCs w:val="28"/>
        </w:rPr>
        <w:t xml:space="preserve">, муниципальными </w:t>
      </w:r>
      <w:r w:rsidR="002702C5">
        <w:rPr>
          <w:sz w:val="28"/>
          <w:szCs w:val="28"/>
        </w:rPr>
        <w:t xml:space="preserve">нормативными </w:t>
      </w:r>
      <w:r w:rsidRPr="00475B77">
        <w:rPr>
          <w:sz w:val="28"/>
          <w:szCs w:val="28"/>
        </w:rPr>
        <w:t xml:space="preserve">правовыми актами </w:t>
      </w:r>
      <w:r w:rsidR="00CC1DA9">
        <w:rPr>
          <w:sz w:val="28"/>
          <w:szCs w:val="28"/>
        </w:rPr>
        <w:t>Горноключевского городского</w:t>
      </w:r>
      <w:r w:rsidRPr="00475B77">
        <w:rPr>
          <w:sz w:val="28"/>
          <w:szCs w:val="28"/>
        </w:rPr>
        <w:t xml:space="preserve"> поселения, в том числе настоящего</w:t>
      </w:r>
      <w:r w:rsidR="002702C5">
        <w:rPr>
          <w:sz w:val="28"/>
          <w:szCs w:val="28"/>
        </w:rPr>
        <w:t xml:space="preserve"> Положения</w:t>
      </w:r>
      <w:r w:rsidRPr="00475B77">
        <w:rPr>
          <w:sz w:val="28"/>
          <w:szCs w:val="28"/>
        </w:rPr>
        <w:t>;</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5)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3454F" w:rsidRPr="00475B77" w:rsidRDefault="0043454F" w:rsidP="00475B77">
      <w:pPr>
        <w:tabs>
          <w:tab w:val="left" w:pos="142"/>
        </w:tabs>
        <w:autoSpaceDE w:val="0"/>
        <w:autoSpaceDN w:val="0"/>
        <w:adjustRightInd w:val="0"/>
        <w:ind w:left="-426" w:right="140"/>
        <w:jc w:val="both"/>
        <w:rPr>
          <w:sz w:val="28"/>
          <w:szCs w:val="28"/>
        </w:rPr>
      </w:pPr>
      <w:r w:rsidRPr="00475B77">
        <w:rPr>
          <w:sz w:val="28"/>
          <w:szCs w:val="28"/>
        </w:rPr>
        <w:t>6.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3454F" w:rsidRPr="00475B77" w:rsidRDefault="0043454F" w:rsidP="00475B77">
      <w:pPr>
        <w:tabs>
          <w:tab w:val="left" w:pos="142"/>
        </w:tabs>
        <w:ind w:left="-426" w:right="140"/>
        <w:jc w:val="both"/>
        <w:rPr>
          <w:sz w:val="28"/>
          <w:szCs w:val="28"/>
        </w:rPr>
      </w:pPr>
      <w:r w:rsidRPr="00475B77">
        <w:rPr>
          <w:sz w:val="28"/>
          <w:szCs w:val="28"/>
        </w:rPr>
        <w:t>7. Виды проверок, проводимых в рамках осуществления муниципального дорожного контроля:</w:t>
      </w:r>
    </w:p>
    <w:p w:rsidR="0043454F" w:rsidRPr="00475B77" w:rsidRDefault="0043454F" w:rsidP="00475B77">
      <w:pPr>
        <w:tabs>
          <w:tab w:val="left" w:pos="142"/>
        </w:tabs>
        <w:autoSpaceDE w:val="0"/>
        <w:autoSpaceDN w:val="0"/>
        <w:adjustRightInd w:val="0"/>
        <w:ind w:left="-426" w:right="140"/>
        <w:jc w:val="both"/>
        <w:rPr>
          <w:sz w:val="28"/>
          <w:szCs w:val="28"/>
        </w:rPr>
      </w:pPr>
      <w:r w:rsidRPr="00475B77">
        <w:rPr>
          <w:sz w:val="28"/>
          <w:szCs w:val="28"/>
        </w:rPr>
        <w:t xml:space="preserve">Плановые - проводятся в соответствии с ежегодно утверждаемыми планами. </w:t>
      </w:r>
    </w:p>
    <w:p w:rsidR="0043454F" w:rsidRPr="00475B77" w:rsidRDefault="0043454F" w:rsidP="00475B77">
      <w:pPr>
        <w:tabs>
          <w:tab w:val="left" w:pos="142"/>
        </w:tabs>
        <w:ind w:left="-426" w:right="140"/>
        <w:jc w:val="both"/>
        <w:rPr>
          <w:sz w:val="28"/>
          <w:szCs w:val="28"/>
        </w:rPr>
      </w:pPr>
      <w:r w:rsidRPr="00475B77">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3454F" w:rsidRPr="00475B77" w:rsidRDefault="0043454F" w:rsidP="00475B77">
      <w:pPr>
        <w:tabs>
          <w:tab w:val="left" w:pos="142"/>
        </w:tabs>
        <w:ind w:left="-426" w:right="140"/>
        <w:jc w:val="both"/>
        <w:rPr>
          <w:sz w:val="28"/>
          <w:szCs w:val="28"/>
        </w:rPr>
      </w:pPr>
      <w:r w:rsidRPr="00475B77">
        <w:rPr>
          <w:sz w:val="28"/>
          <w:szCs w:val="28"/>
        </w:rPr>
        <w:t>1) государственной регистрации юридического лица, индивидуального предпринимателя;</w:t>
      </w:r>
    </w:p>
    <w:p w:rsidR="0043454F" w:rsidRPr="00475B77" w:rsidRDefault="0043454F" w:rsidP="00475B77">
      <w:pPr>
        <w:tabs>
          <w:tab w:val="left" w:pos="142"/>
        </w:tabs>
        <w:ind w:left="-426" w:right="140"/>
        <w:jc w:val="both"/>
        <w:rPr>
          <w:sz w:val="28"/>
          <w:szCs w:val="28"/>
        </w:rPr>
      </w:pPr>
      <w:r w:rsidRPr="00475B77">
        <w:rPr>
          <w:sz w:val="28"/>
          <w:szCs w:val="28"/>
        </w:rPr>
        <w:t>2) окончания проведения последней плановой проверки юридического лица, индивидуального предпринимателя;</w:t>
      </w:r>
    </w:p>
    <w:p w:rsidR="0043454F" w:rsidRPr="00475B77" w:rsidRDefault="0043454F" w:rsidP="00475B77">
      <w:pPr>
        <w:tabs>
          <w:tab w:val="left" w:pos="142"/>
        </w:tabs>
        <w:ind w:left="-426" w:right="140"/>
        <w:jc w:val="both"/>
        <w:rPr>
          <w:sz w:val="28"/>
          <w:szCs w:val="28"/>
        </w:rPr>
      </w:pPr>
      <w:r w:rsidRPr="00475B77">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475B77">
        <w:rPr>
          <w:sz w:val="28"/>
          <w:szCs w:val="28"/>
        </w:rPr>
        <w:lastRenderedPageBreak/>
        <w:t>деятельности в случае выполнения работ или предоставления услуг, требующих представления указанного уведомления.</w:t>
      </w:r>
    </w:p>
    <w:p w:rsidR="0043454F" w:rsidRPr="00475B77" w:rsidRDefault="0043454F" w:rsidP="00475B77">
      <w:pPr>
        <w:tabs>
          <w:tab w:val="left" w:pos="142"/>
        </w:tabs>
        <w:ind w:left="-426" w:right="140"/>
        <w:jc w:val="both"/>
        <w:rPr>
          <w:sz w:val="28"/>
          <w:szCs w:val="28"/>
        </w:rPr>
      </w:pPr>
      <w:r w:rsidRPr="00475B77">
        <w:rPr>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w:t>
      </w:r>
      <w:r w:rsidR="003E0F66" w:rsidRPr="000F7D02">
        <w:rPr>
          <w:sz w:val="28"/>
          <w:szCs w:val="28"/>
        </w:rPr>
        <w:t>от 26.12.2008</w:t>
      </w:r>
      <w:r w:rsidR="003E0F66">
        <w:rPr>
          <w:sz w:val="28"/>
          <w:szCs w:val="28"/>
        </w:rPr>
        <w:t xml:space="preserve">г. </w:t>
      </w:r>
      <w:r w:rsidR="00CC1DA9">
        <w:rPr>
          <w:sz w:val="28"/>
          <w:szCs w:val="28"/>
        </w:rPr>
        <w:t>№</w:t>
      </w:r>
      <w:r w:rsidRPr="00475B77">
        <w:rPr>
          <w:sz w:val="28"/>
          <w:szCs w:val="28"/>
        </w:rPr>
        <w:t>294-ФЗ</w:t>
      </w:r>
      <w:r w:rsidR="00853979">
        <w:rPr>
          <w:sz w:val="28"/>
          <w:szCs w:val="28"/>
        </w:rPr>
        <w:t xml:space="preserve"> </w:t>
      </w:r>
      <w:r w:rsidR="00853979" w:rsidRPr="000F7D0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75B77">
        <w:rPr>
          <w:sz w:val="28"/>
          <w:szCs w:val="28"/>
        </w:rPr>
        <w:t>.</w:t>
      </w:r>
    </w:p>
    <w:p w:rsidR="0043454F" w:rsidRPr="00475B77" w:rsidRDefault="00853979" w:rsidP="00475B77">
      <w:pPr>
        <w:tabs>
          <w:tab w:val="left" w:pos="142"/>
        </w:tabs>
        <w:ind w:left="-426" w:right="140"/>
        <w:jc w:val="both"/>
        <w:rPr>
          <w:sz w:val="28"/>
          <w:szCs w:val="28"/>
        </w:rPr>
      </w:pPr>
      <w:r>
        <w:rPr>
          <w:sz w:val="28"/>
          <w:szCs w:val="28"/>
        </w:rPr>
        <w:t xml:space="preserve"> </w:t>
      </w:r>
      <w:r w:rsidR="0043454F" w:rsidRPr="00475B77">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454F" w:rsidRPr="00475B77" w:rsidRDefault="0043454F" w:rsidP="00475B77">
      <w:pPr>
        <w:tabs>
          <w:tab w:val="left" w:pos="142"/>
        </w:tabs>
        <w:ind w:left="-426" w:right="140"/>
        <w:jc w:val="both"/>
        <w:rPr>
          <w:sz w:val="28"/>
          <w:szCs w:val="28"/>
        </w:rPr>
      </w:pPr>
      <w:r w:rsidRPr="00475B77">
        <w:rPr>
          <w:sz w:val="28"/>
          <w:szCs w:val="28"/>
        </w:rPr>
        <w:t>Основанием для проведения внеплановой проверки является:</w:t>
      </w:r>
    </w:p>
    <w:p w:rsidR="0043454F" w:rsidRPr="00475B77" w:rsidRDefault="0043454F" w:rsidP="00475B77">
      <w:pPr>
        <w:tabs>
          <w:tab w:val="left" w:pos="142"/>
        </w:tabs>
        <w:ind w:left="-426" w:right="140"/>
        <w:jc w:val="both"/>
        <w:rPr>
          <w:sz w:val="28"/>
          <w:szCs w:val="28"/>
        </w:rPr>
      </w:pPr>
      <w:r w:rsidRPr="00475B7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454F" w:rsidRPr="00475B77" w:rsidRDefault="0043454F" w:rsidP="00475B77">
      <w:pPr>
        <w:tabs>
          <w:tab w:val="left" w:pos="142"/>
        </w:tabs>
        <w:ind w:left="-426" w:right="140"/>
        <w:jc w:val="both"/>
        <w:rPr>
          <w:sz w:val="28"/>
          <w:szCs w:val="28"/>
        </w:rPr>
      </w:pPr>
      <w:r w:rsidRPr="00475B77">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454F" w:rsidRPr="00475B77" w:rsidRDefault="0043454F" w:rsidP="00475B77">
      <w:pPr>
        <w:tabs>
          <w:tab w:val="left" w:pos="142"/>
        </w:tabs>
        <w:ind w:left="-426" w:right="140"/>
        <w:jc w:val="both"/>
        <w:rPr>
          <w:sz w:val="28"/>
          <w:szCs w:val="28"/>
        </w:rPr>
      </w:pPr>
      <w:r w:rsidRPr="00475B7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454F" w:rsidRPr="00475B77" w:rsidRDefault="0043454F" w:rsidP="00475B77">
      <w:pPr>
        <w:tabs>
          <w:tab w:val="left" w:pos="142"/>
        </w:tabs>
        <w:ind w:left="-426" w:right="140"/>
        <w:jc w:val="both"/>
        <w:rPr>
          <w:sz w:val="28"/>
          <w:szCs w:val="28"/>
        </w:rPr>
      </w:pPr>
      <w:r w:rsidRPr="00475B7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454F" w:rsidRPr="00475B77" w:rsidRDefault="0043454F" w:rsidP="00475B77">
      <w:pPr>
        <w:tabs>
          <w:tab w:val="left" w:pos="142"/>
        </w:tabs>
        <w:ind w:left="-426" w:right="140"/>
        <w:jc w:val="both"/>
        <w:rPr>
          <w:sz w:val="28"/>
          <w:szCs w:val="28"/>
        </w:rPr>
      </w:pPr>
      <w:r w:rsidRPr="00475B77">
        <w:rPr>
          <w:sz w:val="28"/>
          <w:szCs w:val="28"/>
        </w:rPr>
        <w:t>в) нарушение прав потребителей (в случае обращения граждан, права которых нарушены.</w:t>
      </w:r>
    </w:p>
    <w:p w:rsidR="0043454F" w:rsidRPr="00475B77" w:rsidRDefault="0043454F" w:rsidP="00475B77">
      <w:pPr>
        <w:tabs>
          <w:tab w:val="left" w:pos="142"/>
        </w:tabs>
        <w:autoSpaceDE w:val="0"/>
        <w:autoSpaceDN w:val="0"/>
        <w:adjustRightInd w:val="0"/>
        <w:ind w:left="-426" w:right="140"/>
        <w:jc w:val="both"/>
        <w:outlineLvl w:val="1"/>
        <w:rPr>
          <w:sz w:val="28"/>
          <w:szCs w:val="28"/>
        </w:rPr>
      </w:pPr>
      <w:r w:rsidRPr="00475B77">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454F" w:rsidRPr="00475B77" w:rsidRDefault="0043454F" w:rsidP="00475B77">
      <w:pPr>
        <w:tabs>
          <w:tab w:val="left" w:pos="142"/>
        </w:tabs>
        <w:ind w:left="-426" w:right="140"/>
        <w:jc w:val="both"/>
        <w:rPr>
          <w:sz w:val="28"/>
          <w:szCs w:val="28"/>
        </w:rPr>
      </w:pPr>
      <w:r w:rsidRPr="00475B77">
        <w:rPr>
          <w:sz w:val="28"/>
          <w:szCs w:val="28"/>
        </w:rPr>
        <w:t>Внеплановые проверки проводятся в форме документарных и (или) выездных проверок в порядке, установленном статьями 11 - 12 Федерального за</w:t>
      </w:r>
      <w:r w:rsidR="00CC1DA9">
        <w:rPr>
          <w:sz w:val="28"/>
          <w:szCs w:val="28"/>
        </w:rPr>
        <w:t xml:space="preserve">кона               </w:t>
      </w:r>
      <w:r w:rsidR="003E0F66" w:rsidRPr="000F7D02">
        <w:rPr>
          <w:sz w:val="28"/>
          <w:szCs w:val="28"/>
        </w:rPr>
        <w:t>от 26.12.2008</w:t>
      </w:r>
      <w:r w:rsidR="003E0F66">
        <w:rPr>
          <w:sz w:val="28"/>
          <w:szCs w:val="28"/>
        </w:rPr>
        <w:t xml:space="preserve">г. </w:t>
      </w:r>
      <w:r w:rsidR="00CC1DA9">
        <w:rPr>
          <w:sz w:val="28"/>
          <w:szCs w:val="28"/>
        </w:rPr>
        <w:t>№</w:t>
      </w:r>
      <w:r w:rsidRPr="00475B77">
        <w:rPr>
          <w:sz w:val="28"/>
          <w:szCs w:val="28"/>
        </w:rPr>
        <w:t>294-ФЗ</w:t>
      </w:r>
      <w:r w:rsidR="00853979">
        <w:rPr>
          <w:sz w:val="28"/>
          <w:szCs w:val="28"/>
        </w:rPr>
        <w:t xml:space="preserve"> </w:t>
      </w:r>
      <w:r w:rsidR="00853979" w:rsidRPr="000F7D0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75B77">
        <w:rPr>
          <w:sz w:val="28"/>
          <w:szCs w:val="28"/>
        </w:rPr>
        <w:t>.</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lastRenderedPageBreak/>
        <w:t>8. Должностные лица уполномоченного органа обязаны:</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3) проводить проверку на основании распоряжения уполномоченного органа о ее проведении в соответствии с ее назначением;</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10) соблюдать сроки проведения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13) осуществлять запись о проведенной проверке в журнале учета проверок.</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lastRenderedPageBreak/>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2) получать от уполномоченного органа, его должностных лиц информацию, которая относится к предмету проверки;        </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43454F" w:rsidRPr="00475B77" w:rsidRDefault="0043454F" w:rsidP="00475B77">
      <w:pPr>
        <w:shd w:val="clear" w:color="auto" w:fill="FFFFFF"/>
        <w:tabs>
          <w:tab w:val="left" w:pos="142"/>
        </w:tabs>
        <w:adjustRightInd w:val="0"/>
        <w:ind w:left="-426" w:right="140"/>
        <w:jc w:val="both"/>
        <w:outlineLvl w:val="1"/>
        <w:rPr>
          <w:sz w:val="28"/>
          <w:szCs w:val="28"/>
        </w:rPr>
      </w:pPr>
      <w:r w:rsidRPr="00475B77">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454F" w:rsidRPr="00475B77" w:rsidRDefault="0043454F" w:rsidP="00475B77">
      <w:pPr>
        <w:tabs>
          <w:tab w:val="left" w:pos="142"/>
        </w:tabs>
        <w:ind w:left="-426" w:right="140"/>
        <w:jc w:val="both"/>
        <w:rPr>
          <w:sz w:val="28"/>
          <w:szCs w:val="28"/>
        </w:rPr>
      </w:pPr>
      <w:r w:rsidRPr="00475B77">
        <w:rPr>
          <w:sz w:val="28"/>
          <w:szCs w:val="28"/>
        </w:rPr>
        <w:t>При проведении проверки должностные лица органа муниципального дорожного  контроля не вправе:</w:t>
      </w:r>
    </w:p>
    <w:p w:rsidR="0043454F" w:rsidRPr="00475B77" w:rsidRDefault="0043454F" w:rsidP="00475B77">
      <w:pPr>
        <w:tabs>
          <w:tab w:val="left" w:pos="142"/>
        </w:tabs>
        <w:ind w:left="-426" w:right="140"/>
        <w:jc w:val="both"/>
        <w:rPr>
          <w:sz w:val="28"/>
          <w:szCs w:val="28"/>
        </w:rPr>
      </w:pPr>
      <w:r w:rsidRPr="00475B77">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3454F" w:rsidRPr="00475B77" w:rsidRDefault="0043454F" w:rsidP="00475B77">
      <w:pPr>
        <w:tabs>
          <w:tab w:val="left" w:pos="142"/>
        </w:tabs>
        <w:ind w:left="-426" w:right="140"/>
        <w:jc w:val="both"/>
        <w:rPr>
          <w:sz w:val="28"/>
          <w:szCs w:val="28"/>
        </w:rPr>
      </w:pPr>
      <w:r w:rsidRPr="00475B77">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003E0F66">
        <w:rPr>
          <w:sz w:val="28"/>
          <w:szCs w:val="28"/>
        </w:rPr>
        <w:t xml:space="preserve">Федерального закона </w:t>
      </w:r>
      <w:r w:rsidR="003E0F66" w:rsidRPr="000F7D02">
        <w:rPr>
          <w:sz w:val="28"/>
          <w:szCs w:val="28"/>
        </w:rPr>
        <w:t>от 26.12.2008</w:t>
      </w:r>
      <w:r w:rsidR="003E0F66">
        <w:rPr>
          <w:sz w:val="28"/>
          <w:szCs w:val="28"/>
        </w:rPr>
        <w:t xml:space="preserve">г. </w:t>
      </w:r>
      <w:r w:rsidR="00674664" w:rsidRPr="00475B77">
        <w:rPr>
          <w:sz w:val="28"/>
          <w:szCs w:val="28"/>
        </w:rPr>
        <w:t>№294</w:t>
      </w:r>
      <w:r w:rsidR="00674664">
        <w:rPr>
          <w:sz w:val="28"/>
          <w:szCs w:val="28"/>
        </w:rPr>
        <w:t>-</w:t>
      </w:r>
      <w:r w:rsidRPr="00475B77">
        <w:rPr>
          <w:sz w:val="28"/>
          <w:szCs w:val="28"/>
        </w:rPr>
        <w:t>ФЗ</w:t>
      </w:r>
      <w:r w:rsidR="00853979">
        <w:rPr>
          <w:sz w:val="28"/>
          <w:szCs w:val="28"/>
        </w:rPr>
        <w:t xml:space="preserve"> </w:t>
      </w:r>
      <w:r w:rsidR="00853979" w:rsidRPr="000F7D0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75B77">
        <w:rPr>
          <w:sz w:val="28"/>
          <w:szCs w:val="28"/>
        </w:rPr>
        <w:t>;</w:t>
      </w:r>
    </w:p>
    <w:p w:rsidR="0043454F" w:rsidRPr="00475B77" w:rsidRDefault="0043454F" w:rsidP="00475B77">
      <w:pPr>
        <w:tabs>
          <w:tab w:val="left" w:pos="142"/>
        </w:tabs>
        <w:ind w:left="-426" w:right="140"/>
        <w:jc w:val="both"/>
        <w:rPr>
          <w:sz w:val="28"/>
          <w:szCs w:val="28"/>
        </w:rPr>
      </w:pPr>
      <w:r w:rsidRPr="00475B77">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454F" w:rsidRPr="00475B77" w:rsidRDefault="0043454F" w:rsidP="00475B77">
      <w:pPr>
        <w:tabs>
          <w:tab w:val="left" w:pos="142"/>
        </w:tabs>
        <w:ind w:left="-426" w:right="140"/>
        <w:jc w:val="both"/>
        <w:rPr>
          <w:sz w:val="28"/>
          <w:szCs w:val="28"/>
        </w:rPr>
      </w:pPr>
      <w:r w:rsidRPr="00475B77">
        <w:rPr>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sidRPr="00475B77">
        <w:rPr>
          <w:sz w:val="28"/>
          <w:szCs w:val="28"/>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3454F" w:rsidRPr="00475B77" w:rsidRDefault="0043454F" w:rsidP="00475B77">
      <w:pPr>
        <w:tabs>
          <w:tab w:val="left" w:pos="142"/>
        </w:tabs>
        <w:ind w:left="-426" w:right="140"/>
        <w:jc w:val="both"/>
        <w:rPr>
          <w:sz w:val="28"/>
          <w:szCs w:val="28"/>
        </w:rPr>
      </w:pPr>
      <w:r w:rsidRPr="00475B77">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454F" w:rsidRPr="00475B77" w:rsidRDefault="0043454F" w:rsidP="00475B77">
      <w:pPr>
        <w:tabs>
          <w:tab w:val="left" w:pos="142"/>
        </w:tabs>
        <w:ind w:left="-426" w:right="140"/>
        <w:jc w:val="both"/>
        <w:rPr>
          <w:sz w:val="28"/>
          <w:szCs w:val="28"/>
        </w:rPr>
      </w:pPr>
      <w:r w:rsidRPr="00475B77">
        <w:rPr>
          <w:sz w:val="28"/>
          <w:szCs w:val="28"/>
        </w:rPr>
        <w:t>6) превышать установленные сроки проведения проверки;</w:t>
      </w:r>
    </w:p>
    <w:p w:rsidR="0043454F" w:rsidRPr="00475B77" w:rsidRDefault="0043454F" w:rsidP="00475B77">
      <w:pPr>
        <w:tabs>
          <w:tab w:val="left" w:pos="142"/>
        </w:tabs>
        <w:ind w:left="-426" w:right="140"/>
        <w:jc w:val="both"/>
        <w:rPr>
          <w:sz w:val="28"/>
          <w:szCs w:val="28"/>
        </w:rPr>
      </w:pPr>
      <w:r w:rsidRPr="00475B77">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454F" w:rsidRPr="00475B77" w:rsidRDefault="0043454F" w:rsidP="00475B77">
      <w:pPr>
        <w:tabs>
          <w:tab w:val="left" w:pos="142"/>
        </w:tabs>
        <w:ind w:left="-426" w:right="140"/>
        <w:jc w:val="both"/>
        <w:rPr>
          <w:sz w:val="28"/>
          <w:szCs w:val="28"/>
        </w:rPr>
      </w:pPr>
      <w:r w:rsidRPr="00475B77">
        <w:rPr>
          <w:sz w:val="28"/>
          <w:szCs w:val="28"/>
        </w:rPr>
        <w:t>10. Должностные лица органа муниципального дорожного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3454F" w:rsidRPr="00475B77" w:rsidRDefault="0043454F" w:rsidP="00475B77">
      <w:pPr>
        <w:tabs>
          <w:tab w:val="left" w:pos="142"/>
        </w:tabs>
        <w:ind w:left="-426" w:right="140"/>
        <w:jc w:val="both"/>
        <w:rPr>
          <w:sz w:val="28"/>
          <w:szCs w:val="28"/>
        </w:rPr>
      </w:pPr>
      <w:r w:rsidRPr="00475B77">
        <w:rPr>
          <w:sz w:val="28"/>
          <w:szCs w:val="28"/>
        </w:rPr>
        <w:t>11. В соот</w:t>
      </w:r>
      <w:r w:rsidR="00853979">
        <w:rPr>
          <w:sz w:val="28"/>
          <w:szCs w:val="28"/>
        </w:rPr>
        <w:t xml:space="preserve">ветствии с Федеральным законом </w:t>
      </w:r>
      <w:r w:rsidR="003E0F66" w:rsidRPr="000F7D02">
        <w:rPr>
          <w:sz w:val="28"/>
          <w:szCs w:val="28"/>
        </w:rPr>
        <w:t>от 26.12.2008</w:t>
      </w:r>
      <w:r w:rsidR="003E0F66">
        <w:rPr>
          <w:sz w:val="28"/>
          <w:szCs w:val="28"/>
        </w:rPr>
        <w:t xml:space="preserve">г. </w:t>
      </w:r>
      <w:r w:rsidR="00853979">
        <w:rPr>
          <w:sz w:val="28"/>
          <w:szCs w:val="28"/>
        </w:rPr>
        <w:t>№</w:t>
      </w:r>
      <w:r w:rsidRPr="00475B77">
        <w:rPr>
          <w:sz w:val="28"/>
          <w:szCs w:val="28"/>
        </w:rPr>
        <w:t xml:space="preserve">294-ФЗ </w:t>
      </w:r>
      <w:r w:rsidR="00853979" w:rsidRPr="000F7D0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3979">
        <w:rPr>
          <w:sz w:val="28"/>
          <w:szCs w:val="28"/>
        </w:rPr>
        <w:t xml:space="preserve"> </w:t>
      </w:r>
      <w:r w:rsidRPr="00475B77">
        <w:rPr>
          <w:sz w:val="28"/>
          <w:szCs w:val="28"/>
        </w:rPr>
        <w:t>действия (бездействие) должностных лиц органа муниципального контроля за обеспечением сохранности автомобильных дорог, повлекшие за собой нарушение прав юридического лица, индивидуального предпринимателя, гражданина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43454F" w:rsidRPr="00475B77" w:rsidRDefault="0043454F" w:rsidP="00475B77">
      <w:pPr>
        <w:tabs>
          <w:tab w:val="left" w:pos="142"/>
        </w:tabs>
        <w:ind w:left="-426" w:right="140"/>
        <w:jc w:val="both"/>
        <w:rPr>
          <w:sz w:val="28"/>
          <w:szCs w:val="28"/>
        </w:rPr>
      </w:pPr>
      <w:r w:rsidRPr="00475B77">
        <w:rPr>
          <w:sz w:val="28"/>
          <w:szCs w:val="28"/>
        </w:rPr>
        <w:t>Юридические лица, индивидуальные предприниматели и граждане имеют право на обжалование действий (бездействия) и решений должностных лиц органа муниципального контроля за обеспечением сохранности автомобильных дорог в досудебном (внесудебном) порядке.</w:t>
      </w:r>
    </w:p>
    <w:p w:rsidR="0043454F" w:rsidRPr="00475B77" w:rsidRDefault="0043454F" w:rsidP="00475B77">
      <w:pPr>
        <w:tabs>
          <w:tab w:val="left" w:pos="142"/>
        </w:tabs>
        <w:ind w:left="-426" w:right="140"/>
        <w:jc w:val="both"/>
        <w:rPr>
          <w:sz w:val="28"/>
          <w:szCs w:val="28"/>
        </w:rPr>
      </w:pPr>
      <w:r w:rsidRPr="00475B77">
        <w:rPr>
          <w:sz w:val="28"/>
          <w:szCs w:val="28"/>
        </w:rPr>
        <w:t>12.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43454F" w:rsidRPr="00475B77" w:rsidRDefault="0043454F" w:rsidP="00475B77">
      <w:pPr>
        <w:tabs>
          <w:tab w:val="left" w:pos="142"/>
        </w:tabs>
        <w:ind w:left="-426" w:right="140"/>
        <w:jc w:val="both"/>
        <w:rPr>
          <w:sz w:val="28"/>
          <w:szCs w:val="28"/>
        </w:rPr>
      </w:pPr>
      <w:r w:rsidRPr="00475B77">
        <w:rPr>
          <w:sz w:val="28"/>
          <w:szCs w:val="28"/>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43454F" w:rsidRPr="00475B77" w:rsidRDefault="0043454F" w:rsidP="00475B77">
      <w:pPr>
        <w:tabs>
          <w:tab w:val="left" w:pos="142"/>
        </w:tabs>
        <w:ind w:left="-426" w:right="140"/>
        <w:jc w:val="both"/>
        <w:rPr>
          <w:sz w:val="28"/>
          <w:szCs w:val="28"/>
        </w:rPr>
      </w:pPr>
      <w:r w:rsidRPr="00475B77">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34A1" w:rsidRPr="00475B77" w:rsidRDefault="00ED34A1" w:rsidP="00475B77">
      <w:pPr>
        <w:tabs>
          <w:tab w:val="left" w:pos="142"/>
        </w:tabs>
        <w:ind w:left="-426" w:right="140"/>
        <w:jc w:val="both"/>
        <w:rPr>
          <w:sz w:val="28"/>
          <w:szCs w:val="28"/>
        </w:rPr>
      </w:pPr>
    </w:p>
    <w:sectPr w:rsidR="00ED34A1" w:rsidRPr="00475B77" w:rsidSect="0069086D">
      <w:pgSz w:w="11906" w:h="16838"/>
      <w:pgMar w:top="567"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019F"/>
    <w:multiLevelType w:val="multilevel"/>
    <w:tmpl w:val="BE86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454F"/>
    <w:rsid w:val="000024FB"/>
    <w:rsid w:val="0000357B"/>
    <w:rsid w:val="00004C69"/>
    <w:rsid w:val="00007707"/>
    <w:rsid w:val="00015038"/>
    <w:rsid w:val="00016F1B"/>
    <w:rsid w:val="00025AEC"/>
    <w:rsid w:val="00027613"/>
    <w:rsid w:val="00046DA1"/>
    <w:rsid w:val="0006083E"/>
    <w:rsid w:val="00061168"/>
    <w:rsid w:val="000641CF"/>
    <w:rsid w:val="00074DCD"/>
    <w:rsid w:val="000846FB"/>
    <w:rsid w:val="000868C0"/>
    <w:rsid w:val="00086CA4"/>
    <w:rsid w:val="00092C70"/>
    <w:rsid w:val="000B2F46"/>
    <w:rsid w:val="000C1AEC"/>
    <w:rsid w:val="000D047B"/>
    <w:rsid w:val="000D3855"/>
    <w:rsid w:val="000E3F98"/>
    <w:rsid w:val="000F2035"/>
    <w:rsid w:val="0010397F"/>
    <w:rsid w:val="0010418E"/>
    <w:rsid w:val="001152F8"/>
    <w:rsid w:val="00143582"/>
    <w:rsid w:val="00145EF4"/>
    <w:rsid w:val="00146773"/>
    <w:rsid w:val="00152B44"/>
    <w:rsid w:val="00163DE2"/>
    <w:rsid w:val="00165098"/>
    <w:rsid w:val="00175843"/>
    <w:rsid w:val="00185EAC"/>
    <w:rsid w:val="00195FA3"/>
    <w:rsid w:val="001A78F1"/>
    <w:rsid w:val="002053CC"/>
    <w:rsid w:val="00220692"/>
    <w:rsid w:val="0023471E"/>
    <w:rsid w:val="0023595D"/>
    <w:rsid w:val="0024274A"/>
    <w:rsid w:val="002702C5"/>
    <w:rsid w:val="00285A67"/>
    <w:rsid w:val="002A0C89"/>
    <w:rsid w:val="002B484D"/>
    <w:rsid w:val="002C048E"/>
    <w:rsid w:val="002C0CB4"/>
    <w:rsid w:val="002C21BF"/>
    <w:rsid w:val="002D61D8"/>
    <w:rsid w:val="002E173C"/>
    <w:rsid w:val="002E2182"/>
    <w:rsid w:val="002E6898"/>
    <w:rsid w:val="002E7355"/>
    <w:rsid w:val="002F2495"/>
    <w:rsid w:val="003114F0"/>
    <w:rsid w:val="003270D9"/>
    <w:rsid w:val="0033475C"/>
    <w:rsid w:val="00335EA2"/>
    <w:rsid w:val="00343718"/>
    <w:rsid w:val="003657A7"/>
    <w:rsid w:val="0036717F"/>
    <w:rsid w:val="003B3292"/>
    <w:rsid w:val="003B6859"/>
    <w:rsid w:val="003B6A69"/>
    <w:rsid w:val="003C2670"/>
    <w:rsid w:val="003C2B4C"/>
    <w:rsid w:val="003D50EF"/>
    <w:rsid w:val="003E0F66"/>
    <w:rsid w:val="003E5692"/>
    <w:rsid w:val="00402CCC"/>
    <w:rsid w:val="00413769"/>
    <w:rsid w:val="004147D6"/>
    <w:rsid w:val="004328E2"/>
    <w:rsid w:val="0043454F"/>
    <w:rsid w:val="00475B77"/>
    <w:rsid w:val="0048725C"/>
    <w:rsid w:val="00493E7E"/>
    <w:rsid w:val="004A04A5"/>
    <w:rsid w:val="004A1711"/>
    <w:rsid w:val="004C31E6"/>
    <w:rsid w:val="004C7115"/>
    <w:rsid w:val="004C760D"/>
    <w:rsid w:val="004E4580"/>
    <w:rsid w:val="004F539B"/>
    <w:rsid w:val="005070C7"/>
    <w:rsid w:val="00512A48"/>
    <w:rsid w:val="00520A8C"/>
    <w:rsid w:val="00526169"/>
    <w:rsid w:val="0052693F"/>
    <w:rsid w:val="005275F0"/>
    <w:rsid w:val="00580956"/>
    <w:rsid w:val="005A28BE"/>
    <w:rsid w:val="005A6688"/>
    <w:rsid w:val="005C3E59"/>
    <w:rsid w:val="005D5184"/>
    <w:rsid w:val="005E22C9"/>
    <w:rsid w:val="005F22A2"/>
    <w:rsid w:val="005F4AEE"/>
    <w:rsid w:val="005F6467"/>
    <w:rsid w:val="006012CC"/>
    <w:rsid w:val="00634C0B"/>
    <w:rsid w:val="006413A0"/>
    <w:rsid w:val="00643B32"/>
    <w:rsid w:val="00651E40"/>
    <w:rsid w:val="006528D7"/>
    <w:rsid w:val="00674664"/>
    <w:rsid w:val="006819AD"/>
    <w:rsid w:val="00684E6F"/>
    <w:rsid w:val="00686D61"/>
    <w:rsid w:val="006A7658"/>
    <w:rsid w:val="006B1DE3"/>
    <w:rsid w:val="006E78D8"/>
    <w:rsid w:val="006F510C"/>
    <w:rsid w:val="007066AD"/>
    <w:rsid w:val="0070725F"/>
    <w:rsid w:val="00713DE6"/>
    <w:rsid w:val="0073563B"/>
    <w:rsid w:val="00743897"/>
    <w:rsid w:val="0075306C"/>
    <w:rsid w:val="00760274"/>
    <w:rsid w:val="00760C8D"/>
    <w:rsid w:val="00770991"/>
    <w:rsid w:val="0077211A"/>
    <w:rsid w:val="007728EA"/>
    <w:rsid w:val="007862D2"/>
    <w:rsid w:val="007945A6"/>
    <w:rsid w:val="007A41DB"/>
    <w:rsid w:val="007B5DCD"/>
    <w:rsid w:val="007C518C"/>
    <w:rsid w:val="007D34AC"/>
    <w:rsid w:val="007F5E8C"/>
    <w:rsid w:val="008069BD"/>
    <w:rsid w:val="00821EEC"/>
    <w:rsid w:val="00853979"/>
    <w:rsid w:val="0085431F"/>
    <w:rsid w:val="0087585A"/>
    <w:rsid w:val="00880A74"/>
    <w:rsid w:val="00880CAD"/>
    <w:rsid w:val="008833E4"/>
    <w:rsid w:val="0089766E"/>
    <w:rsid w:val="00897FD1"/>
    <w:rsid w:val="008A0994"/>
    <w:rsid w:val="008B7C9E"/>
    <w:rsid w:val="008C2C4B"/>
    <w:rsid w:val="008C64E9"/>
    <w:rsid w:val="008E17B0"/>
    <w:rsid w:val="008E39DA"/>
    <w:rsid w:val="008F27D3"/>
    <w:rsid w:val="008F3EFA"/>
    <w:rsid w:val="0092158E"/>
    <w:rsid w:val="0095660E"/>
    <w:rsid w:val="009747FB"/>
    <w:rsid w:val="00974D73"/>
    <w:rsid w:val="0097663A"/>
    <w:rsid w:val="0098428C"/>
    <w:rsid w:val="009916B8"/>
    <w:rsid w:val="0099588A"/>
    <w:rsid w:val="009A0F07"/>
    <w:rsid w:val="009C186E"/>
    <w:rsid w:val="009C6287"/>
    <w:rsid w:val="009C7835"/>
    <w:rsid w:val="009E18C8"/>
    <w:rsid w:val="009F2FC6"/>
    <w:rsid w:val="009F5946"/>
    <w:rsid w:val="00A04AD8"/>
    <w:rsid w:val="00A278F9"/>
    <w:rsid w:val="00A443D6"/>
    <w:rsid w:val="00A54627"/>
    <w:rsid w:val="00A66E16"/>
    <w:rsid w:val="00A83ACB"/>
    <w:rsid w:val="00A94116"/>
    <w:rsid w:val="00A961D8"/>
    <w:rsid w:val="00AA4F9F"/>
    <w:rsid w:val="00AB32C6"/>
    <w:rsid w:val="00AB49C6"/>
    <w:rsid w:val="00AC1B43"/>
    <w:rsid w:val="00AC4CE3"/>
    <w:rsid w:val="00AD7054"/>
    <w:rsid w:val="00AD74A3"/>
    <w:rsid w:val="00AF1E5C"/>
    <w:rsid w:val="00AF7E0A"/>
    <w:rsid w:val="00B052EC"/>
    <w:rsid w:val="00B25F98"/>
    <w:rsid w:val="00B3113D"/>
    <w:rsid w:val="00B33AEE"/>
    <w:rsid w:val="00B4517E"/>
    <w:rsid w:val="00B60517"/>
    <w:rsid w:val="00B64567"/>
    <w:rsid w:val="00B7281B"/>
    <w:rsid w:val="00B9538F"/>
    <w:rsid w:val="00BA642A"/>
    <w:rsid w:val="00BB2D26"/>
    <w:rsid w:val="00BB51B3"/>
    <w:rsid w:val="00BB63F7"/>
    <w:rsid w:val="00BB7880"/>
    <w:rsid w:val="00BC4380"/>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4208"/>
    <w:rsid w:val="00CA0FC7"/>
    <w:rsid w:val="00CB146A"/>
    <w:rsid w:val="00CB28D3"/>
    <w:rsid w:val="00CB760B"/>
    <w:rsid w:val="00CC0417"/>
    <w:rsid w:val="00CC1DA9"/>
    <w:rsid w:val="00CC2D7F"/>
    <w:rsid w:val="00CC4D75"/>
    <w:rsid w:val="00CD2BCC"/>
    <w:rsid w:val="00CD2C16"/>
    <w:rsid w:val="00CF131F"/>
    <w:rsid w:val="00CF1EEF"/>
    <w:rsid w:val="00CF6E6D"/>
    <w:rsid w:val="00D06E0D"/>
    <w:rsid w:val="00D076D7"/>
    <w:rsid w:val="00D150B5"/>
    <w:rsid w:val="00D1679E"/>
    <w:rsid w:val="00D21A52"/>
    <w:rsid w:val="00D263C1"/>
    <w:rsid w:val="00D45DD7"/>
    <w:rsid w:val="00D5448E"/>
    <w:rsid w:val="00D57899"/>
    <w:rsid w:val="00D71C4C"/>
    <w:rsid w:val="00D82EC8"/>
    <w:rsid w:val="00D84AAA"/>
    <w:rsid w:val="00D860C9"/>
    <w:rsid w:val="00DA71DB"/>
    <w:rsid w:val="00DA756E"/>
    <w:rsid w:val="00DA7AB2"/>
    <w:rsid w:val="00DB67B0"/>
    <w:rsid w:val="00DC2FB9"/>
    <w:rsid w:val="00DD05F5"/>
    <w:rsid w:val="00DD1797"/>
    <w:rsid w:val="00DE3A43"/>
    <w:rsid w:val="00DE68CE"/>
    <w:rsid w:val="00E10789"/>
    <w:rsid w:val="00E1683B"/>
    <w:rsid w:val="00E25378"/>
    <w:rsid w:val="00E33C32"/>
    <w:rsid w:val="00E41984"/>
    <w:rsid w:val="00E41C61"/>
    <w:rsid w:val="00E60DEE"/>
    <w:rsid w:val="00E67CDC"/>
    <w:rsid w:val="00E71B71"/>
    <w:rsid w:val="00E743BE"/>
    <w:rsid w:val="00E94BCB"/>
    <w:rsid w:val="00EA48B4"/>
    <w:rsid w:val="00ED34A1"/>
    <w:rsid w:val="00EF36E7"/>
    <w:rsid w:val="00EF650F"/>
    <w:rsid w:val="00F00814"/>
    <w:rsid w:val="00F01EE1"/>
    <w:rsid w:val="00F126C9"/>
    <w:rsid w:val="00F17B5E"/>
    <w:rsid w:val="00F252DD"/>
    <w:rsid w:val="00F3288E"/>
    <w:rsid w:val="00F414AD"/>
    <w:rsid w:val="00F67B18"/>
    <w:rsid w:val="00F73B6D"/>
    <w:rsid w:val="00F775B1"/>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454F"/>
    <w:pPr>
      <w:keepNext/>
      <w:ind w:left="284" w:right="-1186"/>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54F"/>
    <w:rPr>
      <w:rFonts w:ascii="Times New Roman" w:eastAsia="Times New Roman" w:hAnsi="Times New Roman" w:cs="Times New Roman"/>
      <w:sz w:val="24"/>
      <w:szCs w:val="20"/>
      <w:lang w:eastAsia="ru-RU"/>
    </w:rPr>
  </w:style>
  <w:style w:type="paragraph" w:customStyle="1" w:styleId="11">
    <w:name w:val="Знак1 Знак Знак Знак"/>
    <w:basedOn w:val="a"/>
    <w:rsid w:val="0043454F"/>
    <w:pPr>
      <w:spacing w:after="60"/>
      <w:ind w:firstLine="709"/>
      <w:jc w:val="both"/>
    </w:pPr>
    <w:rPr>
      <w:rFonts w:ascii="Arial" w:eastAsia="Calibri" w:hAnsi="Arial" w:cs="Arial"/>
    </w:rPr>
  </w:style>
  <w:style w:type="paragraph" w:customStyle="1" w:styleId="ConsPlusNormal">
    <w:name w:val="ConsPlusNormal"/>
    <w:link w:val="ConsPlusNormal0"/>
    <w:rsid w:val="004345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43454F"/>
    <w:pPr>
      <w:spacing w:before="100" w:beforeAutospacing="1" w:after="100" w:afterAutospacing="1"/>
    </w:pPr>
  </w:style>
  <w:style w:type="character" w:customStyle="1" w:styleId="s102">
    <w:name w:val="s_102"/>
    <w:basedOn w:val="a0"/>
    <w:rsid w:val="0043454F"/>
    <w:rPr>
      <w:b/>
      <w:bCs/>
      <w:color w:val="000080"/>
    </w:rPr>
  </w:style>
  <w:style w:type="character" w:customStyle="1" w:styleId="ConsPlusNormal0">
    <w:name w:val="ConsPlusNormal Знак"/>
    <w:basedOn w:val="a0"/>
    <w:link w:val="ConsPlusNormal"/>
    <w:locked/>
    <w:rsid w:val="0043454F"/>
    <w:rPr>
      <w:rFonts w:ascii="Arial" w:eastAsia="Times New Roman" w:hAnsi="Arial" w:cs="Arial"/>
      <w:sz w:val="20"/>
      <w:szCs w:val="20"/>
      <w:lang w:eastAsia="ru-RU"/>
    </w:rPr>
  </w:style>
  <w:style w:type="table" w:styleId="a4">
    <w:name w:val="Table Grid"/>
    <w:basedOn w:val="a1"/>
    <w:rsid w:val="004345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F65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Baribkins</cp:lastModifiedBy>
  <cp:revision>12</cp:revision>
  <dcterms:created xsi:type="dcterms:W3CDTF">2016-03-17T02:30:00Z</dcterms:created>
  <dcterms:modified xsi:type="dcterms:W3CDTF">2016-04-01T03:08:00Z</dcterms:modified>
</cp:coreProperties>
</file>